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EEC" w:rsidRPr="00960EEC" w:rsidRDefault="00960EEC" w:rsidP="00960E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6"/>
        <w:gridCol w:w="2296"/>
        <w:gridCol w:w="333"/>
        <w:gridCol w:w="5131"/>
        <w:gridCol w:w="1478"/>
      </w:tblGrid>
      <w:tr w:rsidR="00960EEC" w:rsidRPr="00960EEC" w:rsidTr="00960EEC">
        <w:trPr>
          <w:trHeight w:val="12000"/>
        </w:trPr>
        <w:tc>
          <w:tcPr>
            <w:tcW w:w="966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5"/>
              <w:gridCol w:w="330"/>
              <w:gridCol w:w="5435"/>
            </w:tblGrid>
            <w:tr w:rsidR="00960EEC" w:rsidRPr="00960EE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60EEC" w:rsidRPr="00960EEC" w:rsidRDefault="00960EEC" w:rsidP="00960EE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88B772E" wp14:editId="3967EA31">
                        <wp:extent cx="1428750" cy="1428750"/>
                        <wp:effectExtent l="0" t="0" r="0" b="0"/>
                        <wp:docPr id="2" name="Picture 2" descr="http://icas2019.confpoint.org/kfz/images/logo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cas2019.confpoint.org/kfz/images/logo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hideMark/>
                </w:tcPr>
                <w:p w:rsidR="00960EEC" w:rsidRPr="00960EEC" w:rsidRDefault="00960EEC" w:rsidP="00960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60EEC" w:rsidRPr="00960EEC" w:rsidRDefault="00960EEC" w:rsidP="00960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0EEC">
                    <w:rPr>
                      <w:rFonts w:ascii="Verdana" w:eastAsia="Times New Roman" w:hAnsi="Verdana" w:cs="Times New Roman"/>
                      <w:b/>
                      <w:bCs/>
                      <w:sz w:val="48"/>
                      <w:szCs w:val="48"/>
                    </w:rPr>
                    <w:t>ICAS 2019</w:t>
                  </w:r>
                  <w:r w:rsidRPr="00960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60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60E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International Conference on Administration Science </w:t>
                  </w:r>
                  <w:r w:rsidRPr="00960E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STIA LAN Bandung, 30 April 2019</w:t>
                  </w:r>
                  <w:r w:rsidRPr="00960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60E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Website: http://icas.stialanbandung.ac.id </w:t>
                  </w:r>
                  <w:r w:rsidRPr="00960E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Email: secretariat.icas@stialanbandung.ac.id</w:t>
                  </w:r>
                  <w:r w:rsidRPr="00960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60EEC" w:rsidRPr="00960EEC" w:rsidRDefault="00E73917" w:rsidP="0096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.75pt" o:hralign="center" o:hrstd="t" o:hrnoshade="t" o:hr="t" fillcolor="black" stroked="f"/>
              </w:pict>
            </w:r>
          </w:p>
          <w:p w:rsidR="00960EEC" w:rsidRPr="00960EEC" w:rsidRDefault="00960EEC" w:rsidP="00960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EEC">
              <w:rPr>
                <w:rFonts w:ascii="Times New Roman" w:eastAsia="Times New Roman" w:hAnsi="Times New Roman" w:cs="Times New Roman"/>
                <w:sz w:val="24"/>
                <w:szCs w:val="24"/>
              </w:rPr>
              <w:t>Date: 27 May 2019</w:t>
            </w:r>
          </w:p>
          <w:p w:rsidR="00960EEC" w:rsidRPr="00960EEC" w:rsidRDefault="00960EEC" w:rsidP="00960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EEC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</w:rPr>
              <w:t>Payment Receipt</w:t>
            </w:r>
          </w:p>
          <w:p w:rsidR="00960EEC" w:rsidRPr="00960EEC" w:rsidRDefault="00960EEC" w:rsidP="00960E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0EEC" w:rsidRPr="00960EEC" w:rsidRDefault="00960EEC" w:rsidP="00960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EEC">
              <w:rPr>
                <w:rFonts w:ascii="Times New Roman" w:eastAsia="Times New Roman" w:hAnsi="Times New Roman" w:cs="Times New Roman"/>
                <w:sz w:val="24"/>
                <w:szCs w:val="24"/>
              </w:rPr>
              <w:t>The organizing committee of ICAS 2019 acknowledges the following payment for registration fee,</w:t>
            </w:r>
          </w:p>
          <w:tbl>
            <w:tblPr>
              <w:tblW w:w="0" w:type="auto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62"/>
              <w:gridCol w:w="7482"/>
            </w:tblGrid>
            <w:tr w:rsidR="00960EEC" w:rsidRPr="00960EEC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960EEC" w:rsidRPr="00960EEC" w:rsidRDefault="00960EEC" w:rsidP="00960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0E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Abstract ID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0EEC" w:rsidRPr="00960EEC" w:rsidRDefault="00960EEC" w:rsidP="00960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0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ABS-31 (Oral Presentation)</w:t>
                  </w:r>
                </w:p>
              </w:tc>
            </w:tr>
            <w:tr w:rsidR="00960EEC" w:rsidRPr="00960EE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60EEC" w:rsidRPr="00960EEC" w:rsidRDefault="00960EEC" w:rsidP="00960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0E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Title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0EEC" w:rsidRPr="00960EEC" w:rsidRDefault="00960EEC" w:rsidP="00E73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0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</w:t>
                  </w:r>
                  <w:r w:rsidR="00E73917">
                    <w:t xml:space="preserve"> </w:t>
                  </w:r>
                  <w:r w:rsidR="00E73917" w:rsidRPr="00E739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agenda formation of the fantasy of identity politics in the digital media and its effect towards cohesiveness of 212 alumni brotherhood</w:t>
                  </w:r>
                  <w:bookmarkStart w:id="0" w:name="_GoBack"/>
                  <w:bookmarkEnd w:id="0"/>
                  <w:r w:rsidRPr="00960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</w:tr>
            <w:tr w:rsidR="00960EEC" w:rsidRPr="00960EE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60EEC" w:rsidRPr="00960EEC" w:rsidRDefault="00960EEC" w:rsidP="00960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0E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Authors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0EEC" w:rsidRPr="00960EEC" w:rsidRDefault="00960EEC" w:rsidP="00960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0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Ari </w:t>
                  </w:r>
                  <w:proofErr w:type="spellStart"/>
                  <w:r w:rsidRPr="00960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Sulistyanto</w:t>
                  </w:r>
                  <w:proofErr w:type="spellEnd"/>
                </w:p>
              </w:tc>
            </w:tr>
            <w:tr w:rsidR="00960EEC" w:rsidRPr="00960EE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60EEC" w:rsidRPr="00960EEC" w:rsidRDefault="00960EEC" w:rsidP="00960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0E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Paid Amount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0EEC" w:rsidRPr="00960EEC" w:rsidRDefault="00960EEC" w:rsidP="00960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0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IDR 1750000</w:t>
                  </w:r>
                </w:p>
              </w:tc>
            </w:tr>
            <w:tr w:rsidR="00960EEC" w:rsidRPr="00960EE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60EEC" w:rsidRPr="00960EEC" w:rsidRDefault="00960EEC" w:rsidP="00960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0E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Paid 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0EEC" w:rsidRPr="00960EEC" w:rsidRDefault="00960EEC" w:rsidP="00960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0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Dr. Ari </w:t>
                  </w:r>
                  <w:proofErr w:type="spellStart"/>
                  <w:r w:rsidRPr="00960E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Sulistyanto</w:t>
                  </w:r>
                  <w:proofErr w:type="spellEnd"/>
                </w:p>
              </w:tc>
            </w:tr>
          </w:tbl>
          <w:p w:rsidR="00960EEC" w:rsidRPr="00960EEC" w:rsidRDefault="00960EEC" w:rsidP="00960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EEC">
              <w:rPr>
                <w:rFonts w:ascii="Times New Roman" w:eastAsia="Times New Roman" w:hAnsi="Times New Roman" w:cs="Times New Roman"/>
                <w:sz w:val="24"/>
                <w:szCs w:val="24"/>
              </w:rPr>
              <w:t> Thank You.</w:t>
            </w:r>
          </w:p>
          <w:p w:rsidR="00960EEC" w:rsidRPr="00960EEC" w:rsidRDefault="00960EEC" w:rsidP="00960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EEC">
              <w:rPr>
                <w:rFonts w:ascii="Times New Roman" w:eastAsia="Times New Roman" w:hAnsi="Times New Roman" w:cs="Times New Roman"/>
                <w:sz w:val="24"/>
                <w:szCs w:val="24"/>
              </w:rPr>
              <w:t> Best regards,</w:t>
            </w:r>
          </w:p>
          <w:p w:rsidR="00960EEC" w:rsidRPr="00960EEC" w:rsidRDefault="00960EEC" w:rsidP="00960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902268" wp14:editId="4E84C9FF">
                  <wp:extent cx="1085850" cy="714375"/>
                  <wp:effectExtent l="0" t="0" r="0" b="9525"/>
                  <wp:docPr id="1" name="Picture 1" descr="http://icas2019.confpoint.org/kfz/images/sig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cas2019.confpoint.org/kfz/images/sig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EEC" w:rsidRPr="00960EEC" w:rsidRDefault="00960EEC" w:rsidP="00960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960EEC">
              <w:rPr>
                <w:rFonts w:ascii="Times New Roman" w:eastAsia="Times New Roman" w:hAnsi="Times New Roman" w:cs="Times New Roman"/>
                <w:sz w:val="24"/>
                <w:szCs w:val="24"/>
              </w:rPr>
              <w:t>Rini</w:t>
            </w:r>
            <w:proofErr w:type="spellEnd"/>
            <w:r w:rsidRPr="00960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EEC">
              <w:rPr>
                <w:rFonts w:ascii="Times New Roman" w:eastAsia="Times New Roman" w:hAnsi="Times New Roman" w:cs="Times New Roman"/>
                <w:sz w:val="24"/>
                <w:szCs w:val="24"/>
              </w:rPr>
              <w:t>Ayu</w:t>
            </w:r>
            <w:proofErr w:type="spellEnd"/>
            <w:r w:rsidRPr="00960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EEC">
              <w:rPr>
                <w:rFonts w:ascii="Times New Roman" w:eastAsia="Times New Roman" w:hAnsi="Times New Roman" w:cs="Times New Roman"/>
                <w:sz w:val="24"/>
                <w:szCs w:val="24"/>
              </w:rPr>
              <w:t>Susanti</w:t>
            </w:r>
            <w:proofErr w:type="spellEnd"/>
            <w:r w:rsidRPr="00960EEC">
              <w:rPr>
                <w:rFonts w:ascii="Times New Roman" w:eastAsia="Times New Roman" w:hAnsi="Times New Roman" w:cs="Times New Roman"/>
                <w:sz w:val="24"/>
                <w:szCs w:val="24"/>
              </w:rPr>
              <w:t>, SE., M.Ed.</w:t>
            </w:r>
            <w:r w:rsidRPr="00960E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ICAS 2019 Finance Manager</w:t>
            </w:r>
          </w:p>
        </w:tc>
      </w:tr>
      <w:tr w:rsidR="00960EEC" w:rsidRPr="00960EEC" w:rsidTr="00960EE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05" w:type="dxa"/>
          <w:wAfter w:w="1464" w:type="dxa"/>
          <w:tblCellSpacing w:w="15" w:type="dxa"/>
        </w:trPr>
        <w:tc>
          <w:tcPr>
            <w:tcW w:w="0" w:type="auto"/>
            <w:hideMark/>
          </w:tcPr>
          <w:p w:rsidR="00960EEC" w:rsidRPr="00960EEC" w:rsidRDefault="00960EEC" w:rsidP="00960E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428750" cy="1428750"/>
                  <wp:effectExtent l="0" t="0" r="0" b="0"/>
                  <wp:docPr id="4" name="Picture 4" descr="http://icas2019.confpoint.org/kfz/images/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cas2019.confpoint.org/kfz/images/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" w:type="dxa"/>
            <w:hideMark/>
          </w:tcPr>
          <w:p w:rsidR="00960EEC" w:rsidRPr="00960EEC" w:rsidRDefault="00960EEC" w:rsidP="0096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60EEC" w:rsidRPr="00960EEC" w:rsidRDefault="00960EEC" w:rsidP="0096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EEC">
              <w:rPr>
                <w:rFonts w:ascii="Verdana" w:eastAsia="Times New Roman" w:hAnsi="Verdana" w:cs="Times New Roman"/>
                <w:b/>
                <w:bCs/>
                <w:sz w:val="48"/>
                <w:szCs w:val="48"/>
              </w:rPr>
              <w:t>ICAS 2019</w:t>
            </w:r>
            <w:r w:rsidRPr="00960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0E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60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International Conference on Administration Science </w:t>
            </w:r>
            <w:r w:rsidRPr="00960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STIA LAN Bandung, 30 April 2019</w:t>
            </w:r>
            <w:r w:rsidRPr="00960E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60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Website: http://icas.stialanbandung.ac.id </w:t>
            </w:r>
            <w:r w:rsidRPr="00960E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Email: secretariat.icas@stialanbandung.ac.id</w:t>
            </w:r>
            <w:r w:rsidRPr="00960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0EEC" w:rsidRPr="00960EEC" w:rsidRDefault="00E73917" w:rsidP="0096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.75pt" o:hralign="center" o:hrstd="t" o:hrnoshade="t" o:hr="t" fillcolor="black" stroked="f"/>
        </w:pict>
      </w:r>
    </w:p>
    <w:p w:rsidR="00960EEC" w:rsidRPr="00960EEC" w:rsidRDefault="00960EEC" w:rsidP="00960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EEC">
        <w:rPr>
          <w:rFonts w:ascii="Times New Roman" w:eastAsia="Times New Roman" w:hAnsi="Times New Roman" w:cs="Times New Roman"/>
          <w:sz w:val="24"/>
          <w:szCs w:val="24"/>
        </w:rPr>
        <w:t>Date: 27 May 2019</w:t>
      </w:r>
    </w:p>
    <w:p w:rsidR="00960EEC" w:rsidRPr="00960EEC" w:rsidRDefault="00960EEC" w:rsidP="0096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EEC" w:rsidRPr="00960EEC" w:rsidRDefault="00960EEC" w:rsidP="00960E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EEC">
        <w:rPr>
          <w:rFonts w:ascii="Times New Roman" w:eastAsia="Times New Roman" w:hAnsi="Times New Roman" w:cs="Times New Roman"/>
          <w:sz w:val="36"/>
          <w:szCs w:val="36"/>
          <w:u w:val="single"/>
        </w:rPr>
        <w:t>Letter of Acceptance</w:t>
      </w:r>
    </w:p>
    <w:p w:rsidR="00960EEC" w:rsidRPr="00960EEC" w:rsidRDefault="00960EEC" w:rsidP="00960E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EEC" w:rsidRPr="00960EEC" w:rsidRDefault="00960EEC" w:rsidP="00960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EEC">
        <w:rPr>
          <w:rFonts w:ascii="Times New Roman" w:eastAsia="Times New Roman" w:hAnsi="Times New Roman" w:cs="Times New Roman"/>
          <w:sz w:val="24"/>
          <w:szCs w:val="24"/>
        </w:rPr>
        <w:t xml:space="preserve">Dear Authors: Ari </w:t>
      </w:r>
      <w:proofErr w:type="spellStart"/>
      <w:r w:rsidRPr="00960EEC">
        <w:rPr>
          <w:rFonts w:ascii="Times New Roman" w:eastAsia="Times New Roman" w:hAnsi="Times New Roman" w:cs="Times New Roman"/>
          <w:sz w:val="24"/>
          <w:szCs w:val="24"/>
        </w:rPr>
        <w:t>Sulistyanto</w:t>
      </w:r>
      <w:proofErr w:type="spellEnd"/>
    </w:p>
    <w:p w:rsidR="00960EEC" w:rsidRPr="00960EEC" w:rsidRDefault="00960EEC" w:rsidP="00960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EEC">
        <w:rPr>
          <w:rFonts w:ascii="Times New Roman" w:eastAsia="Times New Roman" w:hAnsi="Times New Roman" w:cs="Times New Roman"/>
          <w:sz w:val="24"/>
          <w:szCs w:val="24"/>
        </w:rPr>
        <w:t>We are pleased to inform you that your abstract (ABS-31, Oral Presentation), entitled:</w:t>
      </w:r>
    </w:p>
    <w:p w:rsidR="00960EEC" w:rsidRPr="00960EEC" w:rsidRDefault="00960EEC" w:rsidP="00960E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EEC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E73917" w:rsidRPr="00E73917">
        <w:t xml:space="preserve"> </w:t>
      </w:r>
      <w:r w:rsidR="00E73917" w:rsidRPr="00E73917">
        <w:rPr>
          <w:rFonts w:ascii="Times New Roman" w:eastAsia="Times New Roman" w:hAnsi="Times New Roman" w:cs="Times New Roman"/>
          <w:b/>
          <w:bCs/>
          <w:sz w:val="24"/>
          <w:szCs w:val="24"/>
        </w:rPr>
        <w:t>The agenda formation of the fantasy of identity politics in the digital media and its effect towards cohesiveness of 212 alumni brotherhood</w:t>
      </w:r>
      <w:r w:rsidRPr="00960EEC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</w:p>
    <w:p w:rsidR="00960EEC" w:rsidRPr="00960EEC" w:rsidRDefault="00960EEC" w:rsidP="00960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EEC">
        <w:rPr>
          <w:rFonts w:ascii="Times New Roman" w:eastAsia="Times New Roman" w:hAnsi="Times New Roman" w:cs="Times New Roman"/>
          <w:sz w:val="24"/>
          <w:szCs w:val="24"/>
        </w:rPr>
        <w:t>has been reviewed and accepted to be presented at ICAS 2019 conference to be held on 30 April 2019 in Bandung, Indonesia.</w:t>
      </w:r>
    </w:p>
    <w:p w:rsidR="00960EEC" w:rsidRPr="00960EEC" w:rsidRDefault="00960EEC" w:rsidP="00960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EEC">
        <w:rPr>
          <w:rFonts w:ascii="Times New Roman" w:eastAsia="Times New Roman" w:hAnsi="Times New Roman" w:cs="Times New Roman"/>
          <w:sz w:val="24"/>
          <w:szCs w:val="24"/>
        </w:rPr>
        <w:t>Please submit your full paper and make the payment for registration fee before the deadlines, visit our website for more information.</w:t>
      </w:r>
    </w:p>
    <w:p w:rsidR="00960EEC" w:rsidRPr="00960EEC" w:rsidRDefault="00960EEC" w:rsidP="00960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EEC">
        <w:rPr>
          <w:rFonts w:ascii="Times New Roman" w:eastAsia="Times New Roman" w:hAnsi="Times New Roman" w:cs="Times New Roman"/>
          <w:sz w:val="24"/>
          <w:szCs w:val="24"/>
        </w:rPr>
        <w:t>Thank You.</w:t>
      </w:r>
    </w:p>
    <w:p w:rsidR="00960EEC" w:rsidRPr="00960EEC" w:rsidRDefault="00960EEC" w:rsidP="00960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E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0EEC" w:rsidRPr="00960EEC" w:rsidRDefault="00960EEC" w:rsidP="00960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EEC">
        <w:rPr>
          <w:rFonts w:ascii="Times New Roman" w:eastAsia="Times New Roman" w:hAnsi="Times New Roman" w:cs="Times New Roman"/>
          <w:sz w:val="24"/>
          <w:szCs w:val="24"/>
        </w:rPr>
        <w:t>Best regards,</w:t>
      </w:r>
    </w:p>
    <w:p w:rsidR="00960EEC" w:rsidRPr="00960EEC" w:rsidRDefault="00960EEC" w:rsidP="00960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85950" cy="714375"/>
            <wp:effectExtent l="0" t="0" r="0" b="9525"/>
            <wp:docPr id="3" name="Picture 3" descr="http://icas2019.confpoint.org/kfz/images/sig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cas2019.confpoint.org/kfz/images/sign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EEC" w:rsidRPr="00960EEC" w:rsidRDefault="00960EEC" w:rsidP="00960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EEC">
        <w:rPr>
          <w:rFonts w:ascii="Times New Roman" w:eastAsia="Times New Roman" w:hAnsi="Times New Roman" w:cs="Times New Roman"/>
          <w:sz w:val="24"/>
          <w:szCs w:val="24"/>
        </w:rPr>
        <w:t xml:space="preserve">Muhamad </w:t>
      </w:r>
      <w:proofErr w:type="spellStart"/>
      <w:r w:rsidRPr="00960EEC">
        <w:rPr>
          <w:rFonts w:ascii="Times New Roman" w:eastAsia="Times New Roman" w:hAnsi="Times New Roman" w:cs="Times New Roman"/>
          <w:sz w:val="24"/>
          <w:szCs w:val="24"/>
        </w:rPr>
        <w:t>Nur</w:t>
      </w:r>
      <w:proofErr w:type="spellEnd"/>
      <w:r w:rsidRPr="00960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0EEC">
        <w:rPr>
          <w:rFonts w:ascii="Times New Roman" w:eastAsia="Times New Roman" w:hAnsi="Times New Roman" w:cs="Times New Roman"/>
          <w:sz w:val="24"/>
          <w:szCs w:val="24"/>
        </w:rPr>
        <w:t>Afandi</w:t>
      </w:r>
      <w:proofErr w:type="spellEnd"/>
      <w:r w:rsidRPr="00960EEC">
        <w:rPr>
          <w:rFonts w:ascii="Times New Roman" w:eastAsia="Times New Roman" w:hAnsi="Times New Roman" w:cs="Times New Roman"/>
          <w:sz w:val="24"/>
          <w:szCs w:val="24"/>
        </w:rPr>
        <w:t>, S.</w:t>
      </w:r>
      <w:proofErr w:type="spellStart"/>
      <w:r w:rsidRPr="00960EEC">
        <w:rPr>
          <w:rFonts w:ascii="Times New Roman" w:eastAsia="Times New Roman" w:hAnsi="Times New Roman" w:cs="Times New Roman"/>
          <w:sz w:val="24"/>
          <w:szCs w:val="24"/>
        </w:rPr>
        <w:t>Pd</w:t>
      </w:r>
      <w:proofErr w:type="spellEnd"/>
      <w:r w:rsidRPr="00960EEC">
        <w:rPr>
          <w:rFonts w:ascii="Times New Roman" w:eastAsia="Times New Roman" w:hAnsi="Times New Roman" w:cs="Times New Roman"/>
          <w:sz w:val="24"/>
          <w:szCs w:val="24"/>
        </w:rPr>
        <w:t>.,MT.</w:t>
      </w:r>
      <w:r w:rsidRPr="00960EEC">
        <w:rPr>
          <w:rFonts w:ascii="Times New Roman" w:eastAsia="Times New Roman" w:hAnsi="Times New Roman" w:cs="Times New Roman"/>
          <w:sz w:val="24"/>
          <w:szCs w:val="24"/>
        </w:rPr>
        <w:br/>
        <w:t>ICAS 2019 Chairperson</w:t>
      </w:r>
    </w:p>
    <w:p w:rsidR="00F23830" w:rsidRDefault="00960EEC">
      <w:proofErr w:type="spellStart"/>
      <w:r>
        <w:lastRenderedPageBreak/>
        <w:t>Laporan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Perjalanan</w:t>
      </w:r>
      <w:proofErr w:type="spellEnd"/>
    </w:p>
    <w:p w:rsidR="00960EEC" w:rsidRDefault="00960E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596"/>
        <w:gridCol w:w="1596"/>
        <w:gridCol w:w="1596"/>
        <w:gridCol w:w="1596"/>
        <w:gridCol w:w="1596"/>
      </w:tblGrid>
      <w:tr w:rsidR="00960EEC" w:rsidTr="00960EEC">
        <w:tc>
          <w:tcPr>
            <w:tcW w:w="828" w:type="dxa"/>
          </w:tcPr>
          <w:p w:rsidR="00960EEC" w:rsidRDefault="00960EEC">
            <w:r>
              <w:t>No</w:t>
            </w:r>
          </w:p>
        </w:tc>
        <w:tc>
          <w:tcPr>
            <w:tcW w:w="1596" w:type="dxa"/>
          </w:tcPr>
          <w:p w:rsidR="00960EEC" w:rsidRDefault="00960EEC">
            <w:r>
              <w:t xml:space="preserve">Nama </w:t>
            </w:r>
            <w:proofErr w:type="spellStart"/>
            <w:r>
              <w:t>Kegiatan</w:t>
            </w:r>
            <w:proofErr w:type="spellEnd"/>
          </w:p>
        </w:tc>
        <w:tc>
          <w:tcPr>
            <w:tcW w:w="1596" w:type="dxa"/>
          </w:tcPr>
          <w:p w:rsidR="00960EEC" w:rsidRDefault="00960EEC">
            <w:proofErr w:type="spellStart"/>
            <w:r>
              <w:t>Penerimaan</w:t>
            </w:r>
            <w:proofErr w:type="spellEnd"/>
            <w:r>
              <w:t xml:space="preserve"> </w:t>
            </w:r>
          </w:p>
        </w:tc>
        <w:tc>
          <w:tcPr>
            <w:tcW w:w="1596" w:type="dxa"/>
          </w:tcPr>
          <w:p w:rsidR="00960EEC" w:rsidRDefault="00960EEC">
            <w:proofErr w:type="spellStart"/>
            <w:r>
              <w:t>Pengeluaran</w:t>
            </w:r>
            <w:proofErr w:type="spellEnd"/>
          </w:p>
        </w:tc>
        <w:tc>
          <w:tcPr>
            <w:tcW w:w="1596" w:type="dxa"/>
          </w:tcPr>
          <w:p w:rsidR="00960EEC" w:rsidRDefault="00960EEC">
            <w:proofErr w:type="spellStart"/>
            <w:r>
              <w:t>Jumlah</w:t>
            </w:r>
            <w:proofErr w:type="spellEnd"/>
          </w:p>
        </w:tc>
        <w:tc>
          <w:tcPr>
            <w:tcW w:w="1596" w:type="dxa"/>
          </w:tcPr>
          <w:p w:rsidR="00960EEC" w:rsidRDefault="00960EEC"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Saldo</w:t>
            </w:r>
            <w:proofErr w:type="spellEnd"/>
          </w:p>
        </w:tc>
      </w:tr>
      <w:tr w:rsidR="00960EEC" w:rsidTr="00960EEC">
        <w:trPr>
          <w:trHeight w:val="465"/>
        </w:trPr>
        <w:tc>
          <w:tcPr>
            <w:tcW w:w="828" w:type="dxa"/>
          </w:tcPr>
          <w:p w:rsidR="00960EEC" w:rsidRDefault="00960EEC">
            <w:r>
              <w:t>1</w:t>
            </w:r>
          </w:p>
          <w:p w:rsidR="00960EEC" w:rsidRDefault="00960EEC"/>
        </w:tc>
        <w:tc>
          <w:tcPr>
            <w:tcW w:w="1596" w:type="dxa"/>
          </w:tcPr>
          <w:p w:rsidR="00960EEC" w:rsidRDefault="00960EEC">
            <w:r>
              <w:t xml:space="preserve">Seminar </w:t>
            </w:r>
            <w:proofErr w:type="spellStart"/>
            <w:r>
              <w:t>Internasional</w:t>
            </w:r>
            <w:proofErr w:type="spellEnd"/>
          </w:p>
        </w:tc>
        <w:tc>
          <w:tcPr>
            <w:tcW w:w="1596" w:type="dxa"/>
          </w:tcPr>
          <w:p w:rsidR="00960EEC" w:rsidRDefault="00960EEC">
            <w:proofErr w:type="spellStart"/>
            <w:r>
              <w:t>Rp</w:t>
            </w:r>
            <w:proofErr w:type="spellEnd"/>
            <w:r>
              <w:t>. 520.000</w:t>
            </w:r>
          </w:p>
        </w:tc>
        <w:tc>
          <w:tcPr>
            <w:tcW w:w="1596" w:type="dxa"/>
          </w:tcPr>
          <w:p w:rsidR="00960EEC" w:rsidRDefault="00960EEC"/>
        </w:tc>
        <w:tc>
          <w:tcPr>
            <w:tcW w:w="1596" w:type="dxa"/>
          </w:tcPr>
          <w:p w:rsidR="00960EEC" w:rsidRDefault="001D3B5F">
            <w:proofErr w:type="spellStart"/>
            <w:r>
              <w:t>Rp</w:t>
            </w:r>
            <w:proofErr w:type="spellEnd"/>
            <w:r>
              <w:t>. 520.000</w:t>
            </w:r>
          </w:p>
        </w:tc>
        <w:tc>
          <w:tcPr>
            <w:tcW w:w="1596" w:type="dxa"/>
          </w:tcPr>
          <w:p w:rsidR="00960EEC" w:rsidRDefault="00960EEC"/>
        </w:tc>
      </w:tr>
      <w:tr w:rsidR="00960EEC" w:rsidTr="00960EEC">
        <w:trPr>
          <w:trHeight w:val="555"/>
        </w:trPr>
        <w:tc>
          <w:tcPr>
            <w:tcW w:w="828" w:type="dxa"/>
          </w:tcPr>
          <w:p w:rsidR="00960EEC" w:rsidRDefault="00960EEC">
            <w:r>
              <w:t>2</w:t>
            </w:r>
          </w:p>
          <w:p w:rsidR="00960EEC" w:rsidRDefault="00960EEC" w:rsidP="00960EEC"/>
        </w:tc>
        <w:tc>
          <w:tcPr>
            <w:tcW w:w="1596" w:type="dxa"/>
          </w:tcPr>
          <w:p w:rsidR="00960EEC" w:rsidRDefault="00960EEC">
            <w:proofErr w:type="spellStart"/>
            <w:r>
              <w:t>Pembelian</w:t>
            </w:r>
            <w:proofErr w:type="spellEnd"/>
            <w:r>
              <w:t xml:space="preserve"> BBM</w:t>
            </w:r>
          </w:p>
        </w:tc>
        <w:tc>
          <w:tcPr>
            <w:tcW w:w="1596" w:type="dxa"/>
          </w:tcPr>
          <w:p w:rsidR="00960EEC" w:rsidRDefault="00960EEC"/>
        </w:tc>
        <w:tc>
          <w:tcPr>
            <w:tcW w:w="1596" w:type="dxa"/>
          </w:tcPr>
          <w:p w:rsidR="00960EEC" w:rsidRDefault="00960EEC" w:rsidP="00960EEC">
            <w:r>
              <w:t>Rp.22</w:t>
            </w:r>
            <w:r w:rsidR="001D3B5F">
              <w:t>0</w:t>
            </w:r>
            <w:r>
              <w:t>.500</w:t>
            </w:r>
          </w:p>
        </w:tc>
        <w:tc>
          <w:tcPr>
            <w:tcW w:w="1596" w:type="dxa"/>
          </w:tcPr>
          <w:p w:rsidR="00960EEC" w:rsidRDefault="00960EEC"/>
        </w:tc>
        <w:tc>
          <w:tcPr>
            <w:tcW w:w="1596" w:type="dxa"/>
          </w:tcPr>
          <w:p w:rsidR="00960EEC" w:rsidRDefault="00960EEC"/>
        </w:tc>
      </w:tr>
      <w:tr w:rsidR="00960EEC" w:rsidTr="00960EEC">
        <w:trPr>
          <w:trHeight w:val="480"/>
        </w:trPr>
        <w:tc>
          <w:tcPr>
            <w:tcW w:w="828" w:type="dxa"/>
          </w:tcPr>
          <w:p w:rsidR="00960EEC" w:rsidRDefault="00960EEC"/>
          <w:p w:rsidR="00960EEC" w:rsidRDefault="00960EEC" w:rsidP="00960EEC">
            <w:r>
              <w:t>3</w:t>
            </w:r>
          </w:p>
        </w:tc>
        <w:tc>
          <w:tcPr>
            <w:tcW w:w="1596" w:type="dxa"/>
          </w:tcPr>
          <w:p w:rsidR="00960EEC" w:rsidRDefault="00960EEC"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Tol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Parkir</w:t>
            </w:r>
            <w:proofErr w:type="spellEnd"/>
          </w:p>
        </w:tc>
        <w:tc>
          <w:tcPr>
            <w:tcW w:w="1596" w:type="dxa"/>
          </w:tcPr>
          <w:p w:rsidR="00960EEC" w:rsidRDefault="00960EEC"/>
        </w:tc>
        <w:tc>
          <w:tcPr>
            <w:tcW w:w="1596" w:type="dxa"/>
          </w:tcPr>
          <w:p w:rsidR="00960EEC" w:rsidRDefault="00960EEC">
            <w:proofErr w:type="spellStart"/>
            <w:r>
              <w:t>Rp</w:t>
            </w:r>
            <w:proofErr w:type="spellEnd"/>
            <w:r>
              <w:t>. 157.500</w:t>
            </w:r>
          </w:p>
        </w:tc>
        <w:tc>
          <w:tcPr>
            <w:tcW w:w="1596" w:type="dxa"/>
          </w:tcPr>
          <w:p w:rsidR="00960EEC" w:rsidRDefault="00960EEC"/>
        </w:tc>
        <w:tc>
          <w:tcPr>
            <w:tcW w:w="1596" w:type="dxa"/>
          </w:tcPr>
          <w:p w:rsidR="00960EEC" w:rsidRDefault="00960EEC"/>
        </w:tc>
      </w:tr>
      <w:tr w:rsidR="00960EEC" w:rsidTr="00960EEC">
        <w:trPr>
          <w:trHeight w:val="300"/>
        </w:trPr>
        <w:tc>
          <w:tcPr>
            <w:tcW w:w="828" w:type="dxa"/>
          </w:tcPr>
          <w:p w:rsidR="00960EEC" w:rsidRDefault="00960EEC" w:rsidP="00960EEC">
            <w:r>
              <w:t>4</w:t>
            </w:r>
          </w:p>
        </w:tc>
        <w:tc>
          <w:tcPr>
            <w:tcW w:w="1596" w:type="dxa"/>
          </w:tcPr>
          <w:p w:rsidR="00960EEC" w:rsidRDefault="00960EEC"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  <w:tc>
          <w:tcPr>
            <w:tcW w:w="1596" w:type="dxa"/>
          </w:tcPr>
          <w:p w:rsidR="00960EEC" w:rsidRDefault="00960EEC"/>
        </w:tc>
        <w:tc>
          <w:tcPr>
            <w:tcW w:w="1596" w:type="dxa"/>
          </w:tcPr>
          <w:p w:rsidR="00960EEC" w:rsidRDefault="00960EEC">
            <w:proofErr w:type="spellStart"/>
            <w:r>
              <w:t>Rp</w:t>
            </w:r>
            <w:proofErr w:type="spellEnd"/>
            <w:r>
              <w:t>. 125.00</w:t>
            </w:r>
            <w:r w:rsidR="001D3B5F">
              <w:t>0</w:t>
            </w:r>
            <w:r>
              <w:t>-</w:t>
            </w:r>
          </w:p>
        </w:tc>
        <w:tc>
          <w:tcPr>
            <w:tcW w:w="1596" w:type="dxa"/>
          </w:tcPr>
          <w:p w:rsidR="00960EEC" w:rsidRDefault="00960EEC"/>
        </w:tc>
        <w:tc>
          <w:tcPr>
            <w:tcW w:w="1596" w:type="dxa"/>
          </w:tcPr>
          <w:p w:rsidR="00960EEC" w:rsidRDefault="00960EEC"/>
        </w:tc>
      </w:tr>
      <w:tr w:rsidR="00960EEC" w:rsidTr="001D3B5F">
        <w:trPr>
          <w:trHeight w:val="540"/>
        </w:trPr>
        <w:tc>
          <w:tcPr>
            <w:tcW w:w="828" w:type="dxa"/>
          </w:tcPr>
          <w:p w:rsidR="00960EEC" w:rsidRDefault="001D3B5F" w:rsidP="00960EEC">
            <w:r>
              <w:t>5</w:t>
            </w:r>
          </w:p>
        </w:tc>
        <w:tc>
          <w:tcPr>
            <w:tcW w:w="1596" w:type="dxa"/>
          </w:tcPr>
          <w:p w:rsidR="001D3B5F" w:rsidRDefault="001D3B5F" w:rsidP="001D3B5F"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Pengeluaran</w:t>
            </w:r>
            <w:proofErr w:type="spellEnd"/>
            <w:r>
              <w:t xml:space="preserve"> </w:t>
            </w:r>
          </w:p>
        </w:tc>
        <w:tc>
          <w:tcPr>
            <w:tcW w:w="1596" w:type="dxa"/>
          </w:tcPr>
          <w:p w:rsidR="00960EEC" w:rsidRDefault="00960EEC"/>
        </w:tc>
        <w:tc>
          <w:tcPr>
            <w:tcW w:w="1596" w:type="dxa"/>
          </w:tcPr>
          <w:p w:rsidR="00960EEC" w:rsidRDefault="00960EEC"/>
        </w:tc>
        <w:tc>
          <w:tcPr>
            <w:tcW w:w="1596" w:type="dxa"/>
          </w:tcPr>
          <w:p w:rsidR="00960EEC" w:rsidRDefault="001D3B5F">
            <w:proofErr w:type="spellStart"/>
            <w:r>
              <w:t>Rp</w:t>
            </w:r>
            <w:proofErr w:type="spellEnd"/>
            <w:r>
              <w:t>. 502.000</w:t>
            </w:r>
          </w:p>
        </w:tc>
        <w:tc>
          <w:tcPr>
            <w:tcW w:w="1596" w:type="dxa"/>
          </w:tcPr>
          <w:p w:rsidR="00960EEC" w:rsidRDefault="00960EEC"/>
        </w:tc>
      </w:tr>
      <w:tr w:rsidR="001D3B5F" w:rsidTr="00960EEC">
        <w:trPr>
          <w:trHeight w:val="251"/>
        </w:trPr>
        <w:tc>
          <w:tcPr>
            <w:tcW w:w="828" w:type="dxa"/>
          </w:tcPr>
          <w:p w:rsidR="001D3B5F" w:rsidRDefault="001D3B5F" w:rsidP="00960EEC">
            <w:r>
              <w:t>6</w:t>
            </w:r>
          </w:p>
        </w:tc>
        <w:tc>
          <w:tcPr>
            <w:tcW w:w="1596" w:type="dxa"/>
          </w:tcPr>
          <w:p w:rsidR="001D3B5F" w:rsidRDefault="001D3B5F" w:rsidP="001D3B5F">
            <w:proofErr w:type="spellStart"/>
            <w:r>
              <w:t>Saldo</w:t>
            </w:r>
            <w:proofErr w:type="spellEnd"/>
            <w:r>
              <w:t xml:space="preserve"> </w:t>
            </w:r>
          </w:p>
        </w:tc>
        <w:tc>
          <w:tcPr>
            <w:tcW w:w="1596" w:type="dxa"/>
          </w:tcPr>
          <w:p w:rsidR="001D3B5F" w:rsidRDefault="001D3B5F"/>
        </w:tc>
        <w:tc>
          <w:tcPr>
            <w:tcW w:w="1596" w:type="dxa"/>
          </w:tcPr>
          <w:p w:rsidR="001D3B5F" w:rsidRDefault="001D3B5F" w:rsidP="001D3B5F"/>
        </w:tc>
        <w:tc>
          <w:tcPr>
            <w:tcW w:w="1596" w:type="dxa"/>
          </w:tcPr>
          <w:p w:rsidR="001D3B5F" w:rsidRDefault="001D3B5F" w:rsidP="001D3B5F"/>
        </w:tc>
        <w:tc>
          <w:tcPr>
            <w:tcW w:w="1596" w:type="dxa"/>
          </w:tcPr>
          <w:p w:rsidR="001D3B5F" w:rsidRDefault="001D3B5F" w:rsidP="001D3B5F">
            <w:proofErr w:type="spellStart"/>
            <w:r>
              <w:t>Rp</w:t>
            </w:r>
            <w:proofErr w:type="spellEnd"/>
            <w:r>
              <w:t>. 18.000</w:t>
            </w:r>
          </w:p>
          <w:p w:rsidR="001D3B5F" w:rsidRDefault="001D3B5F" w:rsidP="001D3B5F"/>
        </w:tc>
      </w:tr>
    </w:tbl>
    <w:p w:rsidR="00960EEC" w:rsidRDefault="00960EEC"/>
    <w:sectPr w:rsidR="00960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EC"/>
    <w:rsid w:val="001D3B5F"/>
    <w:rsid w:val="008A1293"/>
    <w:rsid w:val="00960EEC"/>
    <w:rsid w:val="00E73917"/>
    <w:rsid w:val="00F2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0E566A-706B-49C3-8096-6855CC6F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0EEC"/>
    <w:rPr>
      <w:b/>
      <w:bCs/>
    </w:rPr>
  </w:style>
  <w:style w:type="paragraph" w:styleId="NormalWeb">
    <w:name w:val="Normal (Web)"/>
    <w:basedOn w:val="Normal"/>
    <w:uiPriority w:val="99"/>
    <w:unhideWhenUsed/>
    <w:rsid w:val="0096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E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0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8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0839">
                  <w:marLeft w:val="840"/>
                  <w:marRight w:val="60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8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</cp:lastModifiedBy>
  <cp:revision>3</cp:revision>
  <dcterms:created xsi:type="dcterms:W3CDTF">2023-03-20T15:44:00Z</dcterms:created>
  <dcterms:modified xsi:type="dcterms:W3CDTF">2023-03-20T16:42:00Z</dcterms:modified>
</cp:coreProperties>
</file>