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7013" w:rsidRPr="00494CB2" w:rsidRDefault="002E26EC" w:rsidP="002E26EC">
      <w:pPr>
        <w:spacing w:line="276" w:lineRule="auto"/>
        <w:jc w:val="center"/>
        <w:rPr>
          <w:rFonts w:ascii="Book Antiqua" w:hAnsi="Book Antiqua" w:cs="Arial"/>
          <w:b/>
          <w:sz w:val="24"/>
          <w:szCs w:val="24"/>
        </w:rPr>
      </w:pPr>
      <w:r w:rsidRPr="00494CB2">
        <w:rPr>
          <w:rFonts w:ascii="Book Antiqua" w:hAnsi="Book Antiqua" w:cs="Arial"/>
          <w:b/>
          <w:sz w:val="24"/>
          <w:szCs w:val="24"/>
        </w:rPr>
        <w:t xml:space="preserve"> </w:t>
      </w:r>
      <w:r w:rsidR="00C57013" w:rsidRPr="00494CB2">
        <w:rPr>
          <w:rFonts w:ascii="Book Antiqua" w:hAnsi="Book Antiqua" w:cs="Arial"/>
          <w:b/>
          <w:sz w:val="24"/>
          <w:szCs w:val="24"/>
        </w:rPr>
        <w:t xml:space="preserve">Tinjauan </w:t>
      </w:r>
      <w:r w:rsidR="00AA03DD" w:rsidRPr="00494CB2">
        <w:rPr>
          <w:rFonts w:ascii="Book Antiqua" w:hAnsi="Book Antiqua" w:cs="Arial"/>
          <w:b/>
          <w:sz w:val="24"/>
          <w:szCs w:val="24"/>
        </w:rPr>
        <w:t xml:space="preserve">Fenomena </w:t>
      </w:r>
      <w:r w:rsidRPr="00494CB2">
        <w:rPr>
          <w:rFonts w:ascii="Book Antiqua" w:hAnsi="Book Antiqua" w:cs="Arial"/>
          <w:b/>
          <w:sz w:val="24"/>
          <w:szCs w:val="24"/>
        </w:rPr>
        <w:t>“</w:t>
      </w:r>
      <w:r w:rsidR="00C57013" w:rsidRPr="00494CB2">
        <w:rPr>
          <w:rFonts w:ascii="Book Antiqua" w:hAnsi="Book Antiqua" w:cs="Arial"/>
          <w:b/>
          <w:i/>
          <w:sz w:val="24"/>
          <w:szCs w:val="24"/>
        </w:rPr>
        <w:t>Hate Speech</w:t>
      </w:r>
      <w:r w:rsidRPr="00494CB2">
        <w:rPr>
          <w:rFonts w:ascii="Book Antiqua" w:hAnsi="Book Antiqua" w:cs="Arial"/>
          <w:b/>
          <w:sz w:val="24"/>
          <w:szCs w:val="24"/>
        </w:rPr>
        <w:t xml:space="preserve">” </w:t>
      </w:r>
      <w:r w:rsidR="00C57013" w:rsidRPr="00494CB2">
        <w:rPr>
          <w:rFonts w:ascii="Book Antiqua" w:hAnsi="Book Antiqua" w:cs="Arial"/>
          <w:b/>
          <w:sz w:val="24"/>
          <w:szCs w:val="24"/>
        </w:rPr>
        <w:t>den</w:t>
      </w:r>
      <w:r w:rsidRPr="00494CB2">
        <w:rPr>
          <w:rFonts w:ascii="Book Antiqua" w:hAnsi="Book Antiqua" w:cs="Arial"/>
          <w:b/>
          <w:sz w:val="24"/>
          <w:szCs w:val="24"/>
        </w:rPr>
        <w:t>gan Muatan Politik di Indonesia</w:t>
      </w:r>
      <w:r w:rsidR="00AA03DD" w:rsidRPr="00494CB2">
        <w:rPr>
          <w:rFonts w:ascii="Book Antiqua" w:hAnsi="Book Antiqua" w:cs="Arial"/>
          <w:b/>
          <w:sz w:val="24"/>
          <w:szCs w:val="24"/>
        </w:rPr>
        <w:t xml:space="preserve"> dalam Perspektif “</w:t>
      </w:r>
      <w:r w:rsidR="00AA03DD" w:rsidRPr="00494CB2">
        <w:rPr>
          <w:rFonts w:ascii="Book Antiqua" w:hAnsi="Book Antiqua" w:cs="Arial"/>
          <w:b/>
          <w:i/>
          <w:sz w:val="24"/>
          <w:szCs w:val="24"/>
        </w:rPr>
        <w:t>Psychological Hatred</w:t>
      </w:r>
      <w:r w:rsidR="00AA03DD" w:rsidRPr="00494CB2">
        <w:rPr>
          <w:rFonts w:ascii="Book Antiqua" w:hAnsi="Book Antiqua" w:cs="Arial"/>
          <w:b/>
          <w:sz w:val="24"/>
          <w:szCs w:val="24"/>
        </w:rPr>
        <w:t>”</w:t>
      </w:r>
    </w:p>
    <w:p w:rsidR="005B7D0F" w:rsidRPr="00494CB2" w:rsidRDefault="005B7D0F" w:rsidP="002E26EC">
      <w:pPr>
        <w:spacing w:line="276" w:lineRule="auto"/>
        <w:jc w:val="center"/>
        <w:rPr>
          <w:rFonts w:ascii="Book Antiqua" w:hAnsi="Book Antiqua" w:cs="Arial"/>
          <w:sz w:val="24"/>
          <w:szCs w:val="24"/>
        </w:rPr>
      </w:pPr>
      <w:r w:rsidRPr="00494CB2">
        <w:rPr>
          <w:rFonts w:ascii="Book Antiqua" w:hAnsi="Book Antiqua" w:cs="Arial"/>
          <w:sz w:val="24"/>
          <w:szCs w:val="24"/>
        </w:rPr>
        <w:t>(Review of the phenomenon of "Hate Speech" with political content in Indonesia in "Psychological Hatred" perspective)</w:t>
      </w:r>
    </w:p>
    <w:p w:rsidR="006A0596" w:rsidRPr="00494CB2" w:rsidRDefault="006A0596" w:rsidP="00494CB2">
      <w:pPr>
        <w:spacing w:after="0" w:line="276" w:lineRule="auto"/>
        <w:jc w:val="center"/>
        <w:rPr>
          <w:rFonts w:ascii="Book Antiqua" w:hAnsi="Book Antiqua" w:cs="Arial"/>
          <w:b/>
          <w:sz w:val="24"/>
          <w:szCs w:val="24"/>
        </w:rPr>
      </w:pPr>
      <w:r w:rsidRPr="00494CB2">
        <w:rPr>
          <w:rFonts w:ascii="Book Antiqua" w:hAnsi="Book Antiqua" w:cs="Arial"/>
          <w:b/>
          <w:sz w:val="24"/>
          <w:szCs w:val="24"/>
        </w:rPr>
        <w:t>Hanna Rahmi, Andreas Corsini</w:t>
      </w:r>
    </w:p>
    <w:p w:rsidR="00494CB2" w:rsidRDefault="00494CB2" w:rsidP="00494CB2">
      <w:pPr>
        <w:spacing w:after="0" w:line="276" w:lineRule="auto"/>
        <w:jc w:val="center"/>
        <w:rPr>
          <w:rFonts w:ascii="Book Antiqua" w:hAnsi="Book Antiqua" w:cs="Arial"/>
          <w:sz w:val="24"/>
          <w:szCs w:val="24"/>
        </w:rPr>
      </w:pPr>
      <w:r>
        <w:rPr>
          <w:rFonts w:ascii="Book Antiqua" w:hAnsi="Book Antiqua" w:cs="Arial"/>
          <w:sz w:val="24"/>
          <w:szCs w:val="24"/>
        </w:rPr>
        <w:t>Fakultas Psikologi Universitas Bhayangkara Jakarta Raya</w:t>
      </w:r>
    </w:p>
    <w:p w:rsidR="00494CB2" w:rsidRDefault="00494CB2" w:rsidP="00494CB2">
      <w:pPr>
        <w:spacing w:after="0" w:line="276" w:lineRule="auto"/>
        <w:jc w:val="center"/>
        <w:rPr>
          <w:rFonts w:ascii="Book Antiqua" w:hAnsi="Book Antiqua" w:cs="Arial"/>
          <w:sz w:val="24"/>
          <w:szCs w:val="24"/>
        </w:rPr>
      </w:pPr>
    </w:p>
    <w:p w:rsidR="00494CB2" w:rsidRDefault="00494CB2" w:rsidP="00494CB2">
      <w:pPr>
        <w:spacing w:after="0" w:line="276" w:lineRule="auto"/>
        <w:jc w:val="center"/>
        <w:rPr>
          <w:rFonts w:ascii="Book Antiqua" w:hAnsi="Book Antiqua" w:cs="Arial"/>
          <w:sz w:val="24"/>
          <w:szCs w:val="24"/>
        </w:rPr>
      </w:pPr>
    </w:p>
    <w:p w:rsidR="005B7D0F" w:rsidRPr="00A81F72" w:rsidRDefault="005B7D0F" w:rsidP="00A81F72">
      <w:pPr>
        <w:spacing w:line="240" w:lineRule="auto"/>
        <w:jc w:val="center"/>
        <w:rPr>
          <w:rFonts w:ascii="Book Antiqua" w:hAnsi="Book Antiqua" w:cs="Arial"/>
        </w:rPr>
      </w:pPr>
      <w:r w:rsidRPr="00A81F72">
        <w:rPr>
          <w:rFonts w:ascii="Book Antiqua" w:hAnsi="Book Antiqua" w:cs="Arial"/>
        </w:rPr>
        <w:t>Abstrak</w:t>
      </w:r>
    </w:p>
    <w:p w:rsidR="005B7D0F" w:rsidRDefault="005B7D0F" w:rsidP="00A81F72">
      <w:pPr>
        <w:spacing w:line="240" w:lineRule="auto"/>
        <w:ind w:left="567" w:right="936"/>
        <w:jc w:val="both"/>
        <w:rPr>
          <w:rFonts w:ascii="Book Antiqua" w:hAnsi="Book Antiqua" w:cs="Arial"/>
          <w:i/>
        </w:rPr>
      </w:pPr>
      <w:r w:rsidRPr="00A81F72">
        <w:rPr>
          <w:rFonts w:ascii="Book Antiqua" w:hAnsi="Book Antiqua" w:cs="Arial"/>
          <w:i/>
        </w:rPr>
        <w:t>Munculnya media sosial di Indonesia memberikan efek manfaat positif dan negatif dalam bidang informasi. Beberapa permasalahan timbul diakibatkan perkembangan teknologi berkaitan dengan media sosial, munculnya berita bohong, ujaran kebencian, dan penipuan adalah beberapa faktor efek dari media sosial. Fenomena “Pemilu” baik Presiden dan Kepala Daerah menyeret media sosial ke dalam arus kampanye negatif, dan menjadi pematik munculnya “hate speech” dalam media sosial. Secara historis “hate speech” sudah lama muncul dan disertai dengan peristiwa-peristiwa kekerasan, perundungan, maupun genosida massal pada sekelompok orang dan masyarakat tertentu. Hal ini menjadi permasalahan yang serius bila tidak ditangani dengan serius, karena pada dasarnya menjadi</w:t>
      </w:r>
      <w:r w:rsidR="00A81F72" w:rsidRPr="00A81F72">
        <w:rPr>
          <w:rFonts w:ascii="Book Antiqua" w:hAnsi="Book Antiqua" w:cs="Arial"/>
          <w:i/>
        </w:rPr>
        <w:t xml:space="preserve"> penyebab dari munculnya disintegrasi bangsa Indonesia. Kajian Psikologis mencoba mengurai benang merah kemunculan dari “hate speech”, sehingga pada nantinya didapatkan potensi ide-ide dalam mengurai masalah berkaitan dengan hate speech, khususnya dalam bidang pendidikan. </w:t>
      </w:r>
    </w:p>
    <w:p w:rsidR="00A81F72" w:rsidRPr="00A81F72" w:rsidRDefault="00A81F72" w:rsidP="00A81F72">
      <w:pPr>
        <w:spacing w:line="240" w:lineRule="auto"/>
        <w:ind w:left="567" w:right="936"/>
        <w:jc w:val="both"/>
        <w:rPr>
          <w:rFonts w:ascii="Book Antiqua" w:hAnsi="Book Antiqua" w:cs="Arial"/>
          <w:i/>
        </w:rPr>
      </w:pPr>
      <w:r>
        <w:rPr>
          <w:rFonts w:ascii="Book Antiqua" w:hAnsi="Book Antiqua" w:cs="Arial"/>
          <w:i/>
        </w:rPr>
        <w:t xml:space="preserve">Kata </w:t>
      </w:r>
      <w:proofErr w:type="gramStart"/>
      <w:r>
        <w:rPr>
          <w:rFonts w:ascii="Book Antiqua" w:hAnsi="Book Antiqua" w:cs="Arial"/>
          <w:i/>
        </w:rPr>
        <w:t>Kunci :</w:t>
      </w:r>
      <w:proofErr w:type="gramEnd"/>
      <w:r>
        <w:rPr>
          <w:rFonts w:ascii="Book Antiqua" w:hAnsi="Book Antiqua" w:cs="Arial"/>
          <w:i/>
        </w:rPr>
        <w:t xml:space="preserve"> Media sosial, hate speech, Pemilu, Psikologis</w:t>
      </w:r>
    </w:p>
    <w:p w:rsidR="00B05E83" w:rsidRDefault="00A81F72" w:rsidP="00A81F72">
      <w:pPr>
        <w:spacing w:line="276" w:lineRule="auto"/>
        <w:jc w:val="center"/>
        <w:rPr>
          <w:rFonts w:ascii="Book Antiqua" w:hAnsi="Book Antiqua" w:cs="Arial"/>
          <w:sz w:val="24"/>
          <w:szCs w:val="24"/>
        </w:rPr>
      </w:pPr>
      <w:r>
        <w:rPr>
          <w:rFonts w:ascii="Book Antiqua" w:hAnsi="Book Antiqua" w:cs="Arial"/>
          <w:sz w:val="24"/>
          <w:szCs w:val="24"/>
        </w:rPr>
        <w:t>Abstract</w:t>
      </w:r>
    </w:p>
    <w:p w:rsidR="00A81F72" w:rsidRDefault="00A81F72" w:rsidP="00A81F72">
      <w:pPr>
        <w:spacing w:line="276" w:lineRule="auto"/>
        <w:ind w:left="567" w:right="936"/>
        <w:jc w:val="both"/>
        <w:rPr>
          <w:rFonts w:ascii="Book Antiqua" w:hAnsi="Book Antiqua" w:cs="Arial"/>
          <w:i/>
        </w:rPr>
      </w:pPr>
      <w:r w:rsidRPr="00A81F72">
        <w:rPr>
          <w:rFonts w:ascii="Book Antiqua" w:hAnsi="Book Antiqua" w:cs="Arial"/>
          <w:i/>
        </w:rPr>
        <w:t>The emergence of social media in Indonesia gives the effect of positive and negative benefits in information field. Some problems arise due to the development of technology related to social media, the emergence of lying news, hate speech, and fraud are some factors that effect from social media. The phenomenon of "elections" both the president and the regional head dragged social media into the current negative campaign, and became the emergence of "hate speech" in social media. Historically "hate speech" has long emerged and is accompanied by events of violence, abuse, or mass genocide in certain groups of people and communities. This is a serious problem if it is not handled seriously, because it is essentially the cause of the emergence of the breakup of the Indonesian nation. Psychological studies are trying to parse the emergence of red threads from "hate speech", so that in the future the potential ideas in parsing problems related to hate speech, especially in the field of education.</w:t>
      </w:r>
    </w:p>
    <w:p w:rsidR="00A81F72" w:rsidRDefault="00A81F72" w:rsidP="00A81F72">
      <w:pPr>
        <w:spacing w:line="276" w:lineRule="auto"/>
        <w:ind w:left="567" w:right="936"/>
        <w:jc w:val="both"/>
        <w:rPr>
          <w:rFonts w:ascii="Book Antiqua" w:hAnsi="Book Antiqua" w:cs="Arial"/>
          <w:i/>
        </w:rPr>
      </w:pPr>
      <w:proofErr w:type="gramStart"/>
      <w:r>
        <w:rPr>
          <w:rFonts w:ascii="Book Antiqua" w:hAnsi="Book Antiqua" w:cs="Arial"/>
          <w:i/>
        </w:rPr>
        <w:t>Keyword :</w:t>
      </w:r>
      <w:proofErr w:type="gramEnd"/>
      <w:r>
        <w:rPr>
          <w:rFonts w:ascii="Book Antiqua" w:hAnsi="Book Antiqua" w:cs="Arial"/>
          <w:i/>
        </w:rPr>
        <w:t xml:space="preserve"> Social Media, Hate Speech, Election, Psychological</w:t>
      </w:r>
    </w:p>
    <w:p w:rsidR="00494CB2" w:rsidRPr="00A81F72" w:rsidRDefault="00494CB2" w:rsidP="00A81F72">
      <w:pPr>
        <w:spacing w:line="276" w:lineRule="auto"/>
        <w:ind w:left="567" w:right="936"/>
        <w:jc w:val="both"/>
        <w:rPr>
          <w:rFonts w:ascii="Book Antiqua" w:hAnsi="Book Antiqua" w:cs="Arial"/>
          <w:i/>
        </w:rPr>
      </w:pPr>
    </w:p>
    <w:p w:rsidR="002E26EC" w:rsidRPr="002E26EC" w:rsidRDefault="002E26EC" w:rsidP="002E26EC">
      <w:pPr>
        <w:pStyle w:val="ListParagraph"/>
        <w:numPr>
          <w:ilvl w:val="0"/>
          <w:numId w:val="4"/>
        </w:numPr>
        <w:spacing w:line="276" w:lineRule="auto"/>
        <w:ind w:left="284" w:hanging="284"/>
        <w:rPr>
          <w:rFonts w:ascii="Book Antiqua" w:hAnsi="Book Antiqua" w:cs="Arial"/>
          <w:sz w:val="24"/>
          <w:szCs w:val="24"/>
        </w:rPr>
      </w:pPr>
      <w:r w:rsidRPr="002E26EC">
        <w:rPr>
          <w:rFonts w:ascii="Book Antiqua" w:hAnsi="Book Antiqua" w:cs="Arial"/>
          <w:sz w:val="24"/>
          <w:szCs w:val="24"/>
        </w:rPr>
        <w:lastRenderedPageBreak/>
        <w:t xml:space="preserve">Pendahuluan </w:t>
      </w:r>
    </w:p>
    <w:p w:rsidR="00B05E83" w:rsidRPr="002E26EC" w:rsidRDefault="00B05E83" w:rsidP="002E26EC">
      <w:pPr>
        <w:pStyle w:val="ListParagraph"/>
        <w:spacing w:after="120" w:line="276" w:lineRule="auto"/>
        <w:ind w:left="0" w:firstLine="567"/>
        <w:jc w:val="both"/>
        <w:rPr>
          <w:rFonts w:ascii="Book Antiqua" w:hAnsi="Book Antiqua" w:cs="Times New Roman"/>
          <w:sz w:val="24"/>
          <w:szCs w:val="24"/>
        </w:rPr>
      </w:pPr>
      <w:r w:rsidRPr="002E26EC">
        <w:rPr>
          <w:rFonts w:ascii="Book Antiqua" w:hAnsi="Book Antiqua" w:cs="Times New Roman"/>
          <w:sz w:val="24"/>
          <w:szCs w:val="24"/>
        </w:rPr>
        <w:t xml:space="preserve">Media sosial adalah media yang menawarkan </w:t>
      </w:r>
      <w:r w:rsidRPr="002E26EC">
        <w:rPr>
          <w:rFonts w:ascii="Book Antiqua" w:hAnsi="Book Antiqua" w:cs="Times New Roman"/>
          <w:i/>
          <w:sz w:val="24"/>
          <w:szCs w:val="24"/>
        </w:rPr>
        <w:t xml:space="preserve">digitization, convergence, interactivity, </w:t>
      </w:r>
      <w:r w:rsidRPr="002E26EC">
        <w:rPr>
          <w:rFonts w:ascii="Book Antiqua" w:hAnsi="Book Antiqua" w:cs="Times New Roman"/>
          <w:sz w:val="24"/>
          <w:szCs w:val="24"/>
        </w:rPr>
        <w:t>dan</w:t>
      </w:r>
      <w:r w:rsidRPr="002E26EC">
        <w:rPr>
          <w:rFonts w:ascii="Book Antiqua" w:hAnsi="Book Antiqua" w:cs="Times New Roman"/>
          <w:i/>
          <w:sz w:val="24"/>
          <w:szCs w:val="24"/>
        </w:rPr>
        <w:t xml:space="preserve"> development network </w:t>
      </w:r>
      <w:r w:rsidRPr="002E26EC">
        <w:rPr>
          <w:rFonts w:ascii="Book Antiqua" w:hAnsi="Book Antiqua" w:cs="Times New Roman"/>
          <w:sz w:val="24"/>
          <w:szCs w:val="24"/>
        </w:rPr>
        <w:t xml:space="preserve">berkaitan dengan pembuatan pesan dan penyampaian pesan ke orang lain atau khayalak umum. Kemampuannya menawarkan interaktifitas ini memungkinkan pengguna dari media sosial memiliki pilihan informasi yang </w:t>
      </w:r>
      <w:proofErr w:type="gramStart"/>
      <w:r w:rsidRPr="002E26EC">
        <w:rPr>
          <w:rFonts w:ascii="Book Antiqua" w:hAnsi="Book Antiqua" w:cs="Times New Roman"/>
          <w:sz w:val="24"/>
          <w:szCs w:val="24"/>
        </w:rPr>
        <w:t>akan</w:t>
      </w:r>
      <w:proofErr w:type="gramEnd"/>
      <w:r w:rsidRPr="002E26EC">
        <w:rPr>
          <w:rFonts w:ascii="Book Antiqua" w:hAnsi="Book Antiqua" w:cs="Times New Roman"/>
          <w:sz w:val="24"/>
          <w:szCs w:val="24"/>
        </w:rPr>
        <w:t xml:space="preserve"> dikonsumsi, sekaligus mengendalikan keluaran informasi yang dihasilkan serta melakukan pilihan-pilihan yang diinginkan. Kemampuan menawarkan suatu interaktivitas inilah yang merupakan </w:t>
      </w:r>
      <w:r w:rsidRPr="002E26EC">
        <w:rPr>
          <w:rFonts w:ascii="Book Antiqua" w:hAnsi="Book Antiqua" w:cs="Times New Roman"/>
          <w:i/>
          <w:sz w:val="24"/>
          <w:szCs w:val="24"/>
        </w:rPr>
        <w:t>“core concept”</w:t>
      </w:r>
      <w:r w:rsidRPr="002E26EC">
        <w:rPr>
          <w:rFonts w:ascii="Book Antiqua" w:hAnsi="Book Antiqua" w:cs="Times New Roman"/>
          <w:sz w:val="24"/>
          <w:szCs w:val="24"/>
        </w:rPr>
        <w:t xml:space="preserve"> dari pemahaman tentang media yang baru (Flew, 2002).</w:t>
      </w:r>
    </w:p>
    <w:p w:rsidR="002424FC" w:rsidRPr="002E26EC" w:rsidRDefault="003F3D7F" w:rsidP="002E26EC">
      <w:pPr>
        <w:pStyle w:val="ListParagraph"/>
        <w:spacing w:after="120" w:line="276" w:lineRule="auto"/>
        <w:ind w:left="0" w:firstLine="567"/>
        <w:jc w:val="both"/>
        <w:rPr>
          <w:rFonts w:ascii="Book Antiqua" w:hAnsi="Book Antiqua" w:cs="Times New Roman"/>
          <w:sz w:val="24"/>
          <w:szCs w:val="24"/>
        </w:rPr>
      </w:pPr>
      <w:r w:rsidRPr="002E26EC">
        <w:rPr>
          <w:rFonts w:ascii="Book Antiqua" w:hAnsi="Book Antiqua" w:cs="Times New Roman"/>
          <w:sz w:val="24"/>
          <w:szCs w:val="24"/>
        </w:rPr>
        <w:t>Beberapa disiplin ilmu mendefinisikan beberapa konsep pendekatan berkaitan dengan media sosial. P</w:t>
      </w:r>
      <w:r w:rsidR="00091EDF">
        <w:rPr>
          <w:rFonts w:ascii="Book Antiqua" w:hAnsi="Book Antiqua" w:cs="Times New Roman"/>
          <w:sz w:val="24"/>
          <w:szCs w:val="24"/>
        </w:rPr>
        <w:t xml:space="preserve">enekanan utama secara </w:t>
      </w:r>
      <w:r w:rsidR="00AA36B2">
        <w:rPr>
          <w:rFonts w:ascii="Book Antiqua" w:hAnsi="Book Antiqua" w:cs="Times New Roman"/>
          <w:sz w:val="24"/>
          <w:szCs w:val="24"/>
        </w:rPr>
        <w:t xml:space="preserve">terminology </w:t>
      </w:r>
      <w:r w:rsidRPr="002E26EC">
        <w:rPr>
          <w:rFonts w:ascii="Book Antiqua" w:hAnsi="Book Antiqua" w:cs="Times New Roman"/>
          <w:sz w:val="24"/>
          <w:szCs w:val="24"/>
        </w:rPr>
        <w:t xml:space="preserve">media sosial adalah tempat interaksi komunikasi antara 1 orang dengan yang lainnya. </w:t>
      </w:r>
      <w:r w:rsidR="002E26EC">
        <w:rPr>
          <w:rFonts w:ascii="Book Antiqua" w:hAnsi="Book Antiqua" w:cs="Times New Roman"/>
          <w:sz w:val="24"/>
          <w:szCs w:val="24"/>
        </w:rPr>
        <w:t xml:space="preserve"> </w:t>
      </w:r>
      <w:r w:rsidR="002424FC" w:rsidRPr="002E26EC">
        <w:rPr>
          <w:rFonts w:ascii="Book Antiqua" w:hAnsi="Book Antiqua" w:cs="Times New Roman"/>
          <w:sz w:val="24"/>
          <w:szCs w:val="24"/>
        </w:rPr>
        <w:t xml:space="preserve">McQuail (1992) berpendapat bahwa fungsi utama media bagi masyarakat adalah antara lain a) Memberikan infomasi yaitu inovasi, adaptasi dan kemajuan b) memberikan Korelasi yaitu menjelaskan, menafsirkan, mengomentari makna peristiwa dan informasi ; Menunjang otoritas dan norma-norma yang mapan ; mengkoordinasi beberapa kegiatan; membentuk kesepakatan c) memberikan berkesinambungan yakni mengekspresikan budaya dominan dan mengakui keberadaan seseorang. </w:t>
      </w:r>
    </w:p>
    <w:p w:rsidR="002424FC" w:rsidRPr="002E26EC" w:rsidRDefault="002424FC" w:rsidP="002E26EC">
      <w:pPr>
        <w:spacing w:after="120" w:line="276" w:lineRule="auto"/>
        <w:ind w:firstLine="567"/>
        <w:jc w:val="both"/>
        <w:rPr>
          <w:rFonts w:ascii="Book Antiqua" w:hAnsi="Book Antiqua" w:cs="Times New Roman"/>
          <w:sz w:val="24"/>
          <w:szCs w:val="24"/>
        </w:rPr>
      </w:pPr>
      <w:r w:rsidRPr="002E26EC">
        <w:rPr>
          <w:rFonts w:ascii="Book Antiqua" w:hAnsi="Book Antiqua" w:cs="Times New Roman"/>
          <w:sz w:val="24"/>
          <w:szCs w:val="24"/>
        </w:rPr>
        <w:t xml:space="preserve">Penggunaan media sosial selain memiliki efek positif, juga memiliki efek negatif, beberapa efek negatif dari fenomena penggunaan media sosial antara lain, misalnya, penipuan, berita bohong </w:t>
      </w:r>
      <w:r w:rsidRPr="002E26EC">
        <w:rPr>
          <w:rFonts w:ascii="Book Antiqua" w:hAnsi="Book Antiqua" w:cs="Times New Roman"/>
          <w:i/>
          <w:sz w:val="24"/>
          <w:szCs w:val="24"/>
        </w:rPr>
        <w:t>(hoax), cyberbullying</w:t>
      </w:r>
      <w:r w:rsidRPr="002E26EC">
        <w:rPr>
          <w:rFonts w:ascii="Book Antiqua" w:hAnsi="Book Antiqua" w:cs="Times New Roman"/>
          <w:sz w:val="24"/>
          <w:szCs w:val="24"/>
        </w:rPr>
        <w:t xml:space="preserve">, dan juga ujaran kebencian. Dari beberapa efek tersebut yang menjadi sorotan pada penelitian ini adalah ujaran kebencian yang terjadi di media sosial. </w:t>
      </w:r>
    </w:p>
    <w:p w:rsidR="002424FC" w:rsidRPr="002E26EC" w:rsidRDefault="002424FC" w:rsidP="002E26EC">
      <w:pPr>
        <w:spacing w:after="120" w:line="276" w:lineRule="auto"/>
        <w:ind w:firstLine="567"/>
        <w:jc w:val="both"/>
        <w:rPr>
          <w:rFonts w:ascii="Book Antiqua" w:hAnsi="Book Antiqua" w:cs="Times New Roman"/>
          <w:sz w:val="24"/>
          <w:szCs w:val="24"/>
        </w:rPr>
      </w:pPr>
      <w:r w:rsidRPr="002E26EC">
        <w:rPr>
          <w:rFonts w:ascii="Book Antiqua" w:hAnsi="Book Antiqua" w:cs="Times New Roman"/>
          <w:sz w:val="24"/>
          <w:szCs w:val="24"/>
        </w:rPr>
        <w:t xml:space="preserve">Sejak era pencerahan, kebebasan berbicara dianggap penting dalam sebuah demokrasi. Diskusi rasional tanpa kekangan memang menjadi tulang punggung, namun ketika ujaran tertentu ternyata dianggap menimbulkan lebih banyak kerusakan daripada manfaat, </w:t>
      </w:r>
      <w:proofErr w:type="gramStart"/>
      <w:r w:rsidRPr="002E26EC">
        <w:rPr>
          <w:rFonts w:ascii="Book Antiqua" w:hAnsi="Book Antiqua" w:cs="Times New Roman"/>
          <w:sz w:val="24"/>
          <w:szCs w:val="24"/>
        </w:rPr>
        <w:t>ia</w:t>
      </w:r>
      <w:proofErr w:type="gramEnd"/>
      <w:r w:rsidRPr="002E26EC">
        <w:rPr>
          <w:rFonts w:ascii="Book Antiqua" w:hAnsi="Book Antiqua" w:cs="Times New Roman"/>
          <w:sz w:val="24"/>
          <w:szCs w:val="24"/>
        </w:rPr>
        <w:t xml:space="preserve"> tidak lagi perlu dilindungi. Hak berbicara juga berhenti berlaku ketika melanggar hak dan reputasi orang </w:t>
      </w:r>
      <w:proofErr w:type="gramStart"/>
      <w:r w:rsidRPr="002E26EC">
        <w:rPr>
          <w:rFonts w:ascii="Book Antiqua" w:hAnsi="Book Antiqua" w:cs="Times New Roman"/>
          <w:sz w:val="24"/>
          <w:szCs w:val="24"/>
        </w:rPr>
        <w:t>lain</w:t>
      </w:r>
      <w:proofErr w:type="gramEnd"/>
      <w:r w:rsidRPr="002E26EC">
        <w:rPr>
          <w:rFonts w:ascii="Book Antiqua" w:hAnsi="Book Antiqua" w:cs="Times New Roman"/>
          <w:sz w:val="24"/>
          <w:szCs w:val="24"/>
        </w:rPr>
        <w:t xml:space="preserve"> tanpa justifikasi, yang diwujudkan dalam konsep pencemaran nama baik. Pada umumnya ujaran kebencian itu dilakukan dengan hasutan kekerasan, melakukan diskriminasi pada ras atau kelompok tertentu. Jika kita menilik lebih lanjut mengenai ujaran kebencian dari konsep kenapa kejadian itu dimunculkan, dapat dilihat dari sejarah kejadian di Eropa dan Amerika Serikat pada tahun 1920 hingga tahun 1990an yaitu adanya semangat anti diskriminasi. Kesadaran dan perubahan pandangan berjalan secara perlahan, banyak negara barat dan Amerika Serikat memandang sebuah kebebasan berbicara sebagai sesuatu yang sakral, peristiwa-peristiwa misalnya </w:t>
      </w:r>
      <w:r w:rsidRPr="002E26EC">
        <w:rPr>
          <w:rFonts w:ascii="Book Antiqua" w:hAnsi="Book Antiqua" w:cs="Times New Roman"/>
          <w:sz w:val="24"/>
          <w:szCs w:val="24"/>
        </w:rPr>
        <w:lastRenderedPageBreak/>
        <w:t xml:space="preserve">Holocaust adanya kekerasan rasial yang terjadi mendorong upaya secara global menyikapi kasus-kasus ujaran kebencian. </w:t>
      </w:r>
    </w:p>
    <w:p w:rsidR="002424FC" w:rsidRPr="002E26EC" w:rsidRDefault="002424FC" w:rsidP="002E26EC">
      <w:pPr>
        <w:spacing w:after="120" w:line="276" w:lineRule="auto"/>
        <w:ind w:firstLine="567"/>
        <w:jc w:val="both"/>
        <w:rPr>
          <w:rFonts w:ascii="Book Antiqua" w:hAnsi="Book Antiqua" w:cs="Times New Roman"/>
          <w:sz w:val="24"/>
          <w:szCs w:val="24"/>
        </w:rPr>
      </w:pPr>
      <w:r w:rsidRPr="002E26EC">
        <w:rPr>
          <w:rFonts w:ascii="Book Antiqua" w:hAnsi="Book Antiqua" w:cs="Times New Roman"/>
          <w:sz w:val="24"/>
          <w:szCs w:val="24"/>
        </w:rPr>
        <w:t xml:space="preserve">Pada saat ini muncul peraturan yang disepakati mayoritas Negara di dunia berkaitan dengan ujaran kebencian. Misalnya Negara Eropa cenderung tidak ragu dalam membatasi kebebasan berbicara. Di Indonesia konsep ujaran kebencian tertuang dalam peraturan UU nomor 11 tahun 2008 berkaitan dengan Informasi dan Transaksi Elektronik (UU ITE) yang melarang “Setiap orang dengan sengaja dan tanpa hak menyebarkan informasi yang ditujukan untuk menimbulkan rasa kebencian atau permusuhan individu dan atau kelompok masyarakat tertentu berdasarkan atas suku, agama, ras dan golongan. </w:t>
      </w:r>
    </w:p>
    <w:p w:rsidR="00274CED" w:rsidRPr="002E26EC" w:rsidRDefault="00274CED" w:rsidP="002E26EC">
      <w:pPr>
        <w:spacing w:after="120" w:line="276" w:lineRule="auto"/>
        <w:ind w:firstLine="567"/>
        <w:jc w:val="both"/>
        <w:rPr>
          <w:rFonts w:ascii="Book Antiqua" w:hAnsi="Book Antiqua" w:cs="Times New Roman"/>
          <w:sz w:val="24"/>
          <w:szCs w:val="24"/>
        </w:rPr>
      </w:pPr>
      <w:r w:rsidRPr="002E26EC">
        <w:rPr>
          <w:rFonts w:ascii="Book Antiqua" w:hAnsi="Book Antiqua" w:cs="Times New Roman"/>
          <w:sz w:val="24"/>
          <w:szCs w:val="24"/>
        </w:rPr>
        <w:t xml:space="preserve">Indonesia sendiri melalui Divisi Humas Mabes Polri sudah merilis data-data berkaitan dengan tindakan yang merujuk pada kecurangan dalam Pemilu. Beberapa tindakan itu perlu diawasi antara lain, pertama, </w:t>
      </w:r>
      <w:r w:rsidRPr="002E26EC">
        <w:rPr>
          <w:rFonts w:ascii="Book Antiqua" w:hAnsi="Book Antiqua" w:cs="Times New Roman"/>
          <w:i/>
          <w:sz w:val="24"/>
          <w:szCs w:val="24"/>
        </w:rPr>
        <w:t xml:space="preserve">intimidasi </w:t>
      </w:r>
      <w:r w:rsidRPr="002E26EC">
        <w:rPr>
          <w:rFonts w:ascii="Book Antiqua" w:hAnsi="Book Antiqua" w:cs="Times New Roman"/>
          <w:sz w:val="24"/>
          <w:szCs w:val="24"/>
        </w:rPr>
        <w:t>yang dilakukan oleh seseorang</w:t>
      </w:r>
      <w:r w:rsidR="009D2DDB" w:rsidRPr="002E26EC">
        <w:rPr>
          <w:rFonts w:ascii="Book Antiqua" w:hAnsi="Book Antiqua" w:cs="Times New Roman"/>
          <w:sz w:val="24"/>
          <w:szCs w:val="24"/>
        </w:rPr>
        <w:t xml:space="preserve"> maupun sekelompok orang, yang kedua </w:t>
      </w:r>
      <w:r w:rsidR="009D2DDB" w:rsidRPr="002E26EC">
        <w:rPr>
          <w:rFonts w:ascii="Book Antiqua" w:hAnsi="Book Antiqua" w:cs="Times New Roman"/>
          <w:i/>
          <w:sz w:val="24"/>
          <w:szCs w:val="24"/>
        </w:rPr>
        <w:t>disruption</w:t>
      </w:r>
      <w:r w:rsidR="009D2DDB" w:rsidRPr="002E26EC">
        <w:rPr>
          <w:rFonts w:ascii="Book Antiqua" w:hAnsi="Book Antiqua" w:cs="Times New Roman"/>
          <w:sz w:val="24"/>
          <w:szCs w:val="24"/>
        </w:rPr>
        <w:t xml:space="preserve">, bisa disebut sebagai gangguan-gangguan sehingga menciptakan kondisi tidak kondusif. Ketiga, </w:t>
      </w:r>
      <w:r w:rsidR="009D2DDB" w:rsidRPr="002E26EC">
        <w:rPr>
          <w:rFonts w:ascii="Book Antiqua" w:hAnsi="Book Antiqua" w:cs="Times New Roman"/>
          <w:i/>
          <w:sz w:val="24"/>
          <w:szCs w:val="24"/>
        </w:rPr>
        <w:t>miss information</w:t>
      </w:r>
      <w:r w:rsidR="009D2DDB" w:rsidRPr="002E26EC">
        <w:rPr>
          <w:rFonts w:ascii="Book Antiqua" w:hAnsi="Book Antiqua" w:cs="Times New Roman"/>
          <w:sz w:val="24"/>
          <w:szCs w:val="24"/>
        </w:rPr>
        <w:t xml:space="preserve"> dengan menyebarkan berita yang keabsahannya tidak jelas. Keempat, </w:t>
      </w:r>
      <w:r w:rsidR="009D2DDB" w:rsidRPr="002E26EC">
        <w:rPr>
          <w:rFonts w:ascii="Book Antiqua" w:hAnsi="Book Antiqua" w:cs="Times New Roman"/>
          <w:i/>
          <w:sz w:val="24"/>
          <w:szCs w:val="24"/>
        </w:rPr>
        <w:t>registration fraud</w:t>
      </w:r>
      <w:r w:rsidR="009D2DDB" w:rsidRPr="002E26EC">
        <w:rPr>
          <w:rFonts w:ascii="Book Antiqua" w:hAnsi="Book Antiqua" w:cs="Times New Roman"/>
          <w:sz w:val="24"/>
          <w:szCs w:val="24"/>
        </w:rPr>
        <w:t xml:space="preserve"> </w:t>
      </w:r>
      <w:r w:rsidR="00AA36B2">
        <w:rPr>
          <w:rFonts w:ascii="Book Antiqua" w:hAnsi="Book Antiqua" w:cs="Times New Roman"/>
          <w:sz w:val="24"/>
          <w:szCs w:val="24"/>
        </w:rPr>
        <w:t>a</w:t>
      </w:r>
      <w:r w:rsidR="009D2DDB" w:rsidRPr="002E26EC">
        <w:rPr>
          <w:rFonts w:ascii="Book Antiqua" w:hAnsi="Book Antiqua" w:cs="Times New Roman"/>
          <w:sz w:val="24"/>
          <w:szCs w:val="24"/>
        </w:rPr>
        <w:t>tau memanipulasi data yang digunakan untuk melakukan pemilihan lagi, atau bisa dis</w:t>
      </w:r>
      <w:r w:rsidR="00AA36B2">
        <w:rPr>
          <w:rFonts w:ascii="Book Antiqua" w:hAnsi="Book Antiqua" w:cs="Times New Roman"/>
          <w:sz w:val="24"/>
          <w:szCs w:val="24"/>
        </w:rPr>
        <w:t>ebut pemilih ganda, yang kelima</w:t>
      </w:r>
      <w:r w:rsidR="009D2DDB" w:rsidRPr="002E26EC">
        <w:rPr>
          <w:rFonts w:ascii="Book Antiqua" w:hAnsi="Book Antiqua" w:cs="Times New Roman"/>
          <w:sz w:val="24"/>
          <w:szCs w:val="24"/>
        </w:rPr>
        <w:t xml:space="preserve"> adalah vote buying atau politik uang yang di masyakarakat dikenal deng</w:t>
      </w:r>
      <w:r w:rsidR="00AA36B2">
        <w:rPr>
          <w:rFonts w:ascii="Book Antiqua" w:hAnsi="Book Antiqua" w:cs="Times New Roman"/>
          <w:sz w:val="24"/>
          <w:szCs w:val="24"/>
        </w:rPr>
        <w:t>an serangan fajar. Keenam adalah</w:t>
      </w:r>
      <w:r w:rsidR="009D2DDB" w:rsidRPr="002E26EC">
        <w:rPr>
          <w:rFonts w:ascii="Book Antiqua" w:hAnsi="Book Antiqua" w:cs="Times New Roman"/>
          <w:sz w:val="24"/>
          <w:szCs w:val="24"/>
        </w:rPr>
        <w:t xml:space="preserve"> hate speech atau ujaran kebencian. Bentuk-bentuk pelanggaran yang berhasil diidentifikasi oleh badan Penerangan Umum Divisi Humas Polri di atas menjadi penghalang terjadinya proses-proses Konsolidasi Demokrasi dan Proses Politik khususnya yang tengah dilakukan oleh bangsa Indonesia. </w:t>
      </w:r>
    </w:p>
    <w:p w:rsidR="009D2DDB" w:rsidRPr="002E26EC" w:rsidRDefault="009D2DDB" w:rsidP="002E26EC">
      <w:pPr>
        <w:spacing w:after="120" w:line="276" w:lineRule="auto"/>
        <w:ind w:firstLine="567"/>
        <w:jc w:val="both"/>
        <w:rPr>
          <w:rFonts w:ascii="Book Antiqua" w:hAnsi="Book Antiqua" w:cs="Times New Roman"/>
          <w:sz w:val="24"/>
          <w:szCs w:val="24"/>
        </w:rPr>
      </w:pPr>
      <w:r w:rsidRPr="002E26EC">
        <w:rPr>
          <w:rFonts w:ascii="Book Antiqua" w:hAnsi="Book Antiqua" w:cs="Times New Roman"/>
          <w:sz w:val="24"/>
          <w:szCs w:val="24"/>
        </w:rPr>
        <w:t>Proses Politik adalah hal yang sangat penting dalam Pemilihan Umum, proses interaksi antara lembaga politik dan masyarakat merupakan bagian dari struktur politik. Schedler (1998) menjelaskan dalam konteks transisi demokrasi kearah Konsolidasi Demokrasi ditandai dua hal yaitu, (1) keberlanjutan transisi demokrasi dengan adanya pemilihan umum, (2) keberlanjutan demokrasi</w:t>
      </w:r>
      <w:r w:rsidR="00C65C5C" w:rsidRPr="002E26EC">
        <w:rPr>
          <w:rFonts w:ascii="Book Antiqua" w:hAnsi="Book Antiqua" w:cs="Times New Roman"/>
          <w:sz w:val="24"/>
          <w:szCs w:val="24"/>
        </w:rPr>
        <w:t xml:space="preserve"> sebagai alat dalam penciptaan </w:t>
      </w:r>
      <w:r w:rsidR="00C65C5C" w:rsidRPr="002E26EC">
        <w:rPr>
          <w:rFonts w:ascii="Book Antiqua" w:hAnsi="Book Antiqua" w:cs="Times New Roman"/>
          <w:i/>
          <w:sz w:val="24"/>
          <w:szCs w:val="24"/>
        </w:rPr>
        <w:t>deepening democracy</w:t>
      </w:r>
      <w:r w:rsidR="00C65C5C" w:rsidRPr="002E26EC">
        <w:rPr>
          <w:rFonts w:ascii="Book Antiqua" w:hAnsi="Book Antiqua" w:cs="Times New Roman"/>
          <w:sz w:val="24"/>
          <w:szCs w:val="24"/>
        </w:rPr>
        <w:t xml:space="preserve">. Selama ini Lembaga Negara yang mempunyai otoritas dalam menyelenggarakan </w:t>
      </w:r>
      <w:r w:rsidR="00C65C5C" w:rsidRPr="002E26EC">
        <w:rPr>
          <w:rFonts w:ascii="Book Antiqua" w:hAnsi="Book Antiqua" w:cs="Times New Roman"/>
          <w:i/>
          <w:sz w:val="24"/>
          <w:szCs w:val="24"/>
        </w:rPr>
        <w:t>electoral process</w:t>
      </w:r>
      <w:r w:rsidR="00C65C5C" w:rsidRPr="002E26EC">
        <w:rPr>
          <w:rFonts w:ascii="Book Antiqua" w:hAnsi="Book Antiqua" w:cs="Times New Roman"/>
          <w:sz w:val="24"/>
          <w:szCs w:val="24"/>
        </w:rPr>
        <w:t xml:space="preserve">, tidak memiliki pedoman dan aturan hukum yang bersifat mengikat berkaitan dengan pelanggaran-pelanggaran pemilu yang terjadi khususnya </w:t>
      </w:r>
      <w:r w:rsidR="00C65C5C" w:rsidRPr="002E26EC">
        <w:rPr>
          <w:rFonts w:ascii="Book Antiqua" w:hAnsi="Book Antiqua" w:cs="Times New Roman"/>
          <w:i/>
          <w:sz w:val="24"/>
          <w:szCs w:val="24"/>
        </w:rPr>
        <w:t>hate speech.</w:t>
      </w:r>
      <w:r w:rsidR="00EF1662">
        <w:rPr>
          <w:rFonts w:ascii="Book Antiqua" w:hAnsi="Book Antiqua" w:cs="Times New Roman"/>
          <w:sz w:val="24"/>
          <w:szCs w:val="24"/>
        </w:rPr>
        <w:t xml:space="preserve"> Secara sejarah dapat</w:t>
      </w:r>
      <w:r w:rsidR="00C65C5C" w:rsidRPr="002E26EC">
        <w:rPr>
          <w:rFonts w:ascii="Book Antiqua" w:hAnsi="Book Antiqua" w:cs="Times New Roman"/>
          <w:sz w:val="24"/>
          <w:szCs w:val="24"/>
        </w:rPr>
        <w:t xml:space="preserve"> dilihat bahwa berkaitan dengan masalah hate speech, sesuai dengan Komite Internasional PBB tentang penghapusan “Diskriminasi Rasial” bahwa hate speech adalah bentuk ucapan terarah yang menolak inti dari prinsip-prinsip hak asasi manusia dari martabat manusia dan kesetaraan dan berupaya untuk </w:t>
      </w:r>
      <w:r w:rsidR="00C65C5C" w:rsidRPr="002E26EC">
        <w:rPr>
          <w:rFonts w:ascii="Book Antiqua" w:hAnsi="Book Antiqua" w:cs="Times New Roman"/>
          <w:sz w:val="24"/>
          <w:szCs w:val="24"/>
        </w:rPr>
        <w:lastRenderedPageBreak/>
        <w:t>menurunkan kedudukan individu dan kelompok dalam estimasi masyarakat. Tetapi ada dasarnya konsep ujaran kebencian secara pemaknaan masyarakat secara umum meluas ke ungkapan-ungkapan yang menumbuhkan suasana atau iklim prasangka dan intoleransi dengan anggapan bahwa hal ini dapat mendorong</w:t>
      </w:r>
      <w:r w:rsidR="002A04DF" w:rsidRPr="002E26EC">
        <w:rPr>
          <w:rFonts w:ascii="Book Antiqua" w:hAnsi="Book Antiqua" w:cs="Times New Roman"/>
          <w:sz w:val="24"/>
          <w:szCs w:val="24"/>
        </w:rPr>
        <w:t xml:space="preserve"> diskriminasi, permusuhan dan serangan kekerasan yang ditargetkan ketika hal ini berjalan terus menerus. </w:t>
      </w:r>
    </w:p>
    <w:p w:rsidR="00AA03DD" w:rsidRDefault="00AA03DD" w:rsidP="002E26EC">
      <w:pPr>
        <w:spacing w:after="120" w:line="276" w:lineRule="auto"/>
        <w:ind w:firstLine="284"/>
        <w:jc w:val="both"/>
        <w:rPr>
          <w:rFonts w:ascii="Book Antiqua" w:hAnsi="Book Antiqua" w:cs="Times New Roman"/>
          <w:sz w:val="24"/>
          <w:szCs w:val="24"/>
        </w:rPr>
      </w:pPr>
      <w:r>
        <w:rPr>
          <w:rFonts w:ascii="Book Antiqua" w:hAnsi="Book Antiqua" w:cs="Times New Roman"/>
          <w:sz w:val="24"/>
          <w:szCs w:val="24"/>
        </w:rPr>
        <w:t>Penelitian ini mencoba untuk melihat bagaimana</w:t>
      </w:r>
      <w:r w:rsidR="004C05CB">
        <w:rPr>
          <w:rFonts w:ascii="Book Antiqua" w:hAnsi="Book Antiqua" w:cs="Times New Roman"/>
          <w:sz w:val="24"/>
          <w:szCs w:val="24"/>
        </w:rPr>
        <w:t xml:space="preserve"> sisi</w:t>
      </w:r>
      <w:r>
        <w:rPr>
          <w:rFonts w:ascii="Book Antiqua" w:hAnsi="Book Antiqua" w:cs="Times New Roman"/>
          <w:sz w:val="24"/>
          <w:szCs w:val="24"/>
        </w:rPr>
        <w:t xml:space="preserve"> psikologis pada fenomena “hate speech” yang dilakukan beberapa orang</w:t>
      </w:r>
      <w:r w:rsidR="004C05CB">
        <w:rPr>
          <w:rFonts w:ascii="Book Antiqua" w:hAnsi="Book Antiqua" w:cs="Times New Roman"/>
          <w:sz w:val="24"/>
          <w:szCs w:val="24"/>
        </w:rPr>
        <w:t xml:space="preserve">, </w:t>
      </w:r>
      <w:r>
        <w:rPr>
          <w:rFonts w:ascii="Book Antiqua" w:hAnsi="Book Antiqua" w:cs="Times New Roman"/>
          <w:sz w:val="24"/>
          <w:szCs w:val="24"/>
        </w:rPr>
        <w:t xml:space="preserve"> walaupun akan ada kemungkinan faktor-faktor lain yang sifatnya sosiologis yang akan ikut berperan serta sebagai “pemantik” perilaku tersebut.</w:t>
      </w:r>
      <w:r w:rsidR="004C05CB">
        <w:rPr>
          <w:rFonts w:ascii="Book Antiqua" w:hAnsi="Book Antiqua" w:cs="Times New Roman"/>
          <w:sz w:val="24"/>
          <w:szCs w:val="24"/>
        </w:rPr>
        <w:t xml:space="preserve"> Penelitian ini sangat penting m</w:t>
      </w:r>
      <w:r>
        <w:rPr>
          <w:rFonts w:ascii="Book Antiqua" w:hAnsi="Book Antiqua" w:cs="Times New Roman"/>
          <w:sz w:val="24"/>
          <w:szCs w:val="24"/>
        </w:rPr>
        <w:t xml:space="preserve">engingat “hate speech” </w:t>
      </w:r>
      <w:proofErr w:type="gramStart"/>
      <w:r>
        <w:rPr>
          <w:rFonts w:ascii="Book Antiqua" w:hAnsi="Book Antiqua" w:cs="Times New Roman"/>
          <w:sz w:val="24"/>
          <w:szCs w:val="24"/>
        </w:rPr>
        <w:t>akan</w:t>
      </w:r>
      <w:proofErr w:type="gramEnd"/>
      <w:r>
        <w:rPr>
          <w:rFonts w:ascii="Book Antiqua" w:hAnsi="Book Antiqua" w:cs="Times New Roman"/>
          <w:sz w:val="24"/>
          <w:szCs w:val="24"/>
        </w:rPr>
        <w:t xml:space="preserve"> punya banyak pengaruh yang negatif pada kelangsungan hidup berbangsa. Munculnya nilai diskriminatif pada kelompok lain dan berakibat pada konflik yang bisa memunculkan korban jiwa tentunya bukan sesuatu yang diinginkan dalam sejarah hidup berbangsa. </w:t>
      </w:r>
    </w:p>
    <w:p w:rsidR="00AA03DD" w:rsidRDefault="00AA03DD" w:rsidP="00AA03DD">
      <w:pPr>
        <w:spacing w:after="120" w:line="276" w:lineRule="auto"/>
        <w:jc w:val="both"/>
        <w:rPr>
          <w:rFonts w:ascii="Book Antiqua" w:hAnsi="Book Antiqua" w:cs="Times New Roman"/>
          <w:b/>
          <w:sz w:val="24"/>
          <w:szCs w:val="24"/>
        </w:rPr>
      </w:pPr>
      <w:r w:rsidRPr="00AA03DD">
        <w:rPr>
          <w:rFonts w:ascii="Book Antiqua" w:hAnsi="Book Antiqua" w:cs="Times New Roman"/>
          <w:b/>
          <w:sz w:val="24"/>
          <w:szCs w:val="24"/>
        </w:rPr>
        <w:t>Metode Penelitian</w:t>
      </w:r>
    </w:p>
    <w:p w:rsidR="00585A4A" w:rsidRDefault="00585A4A" w:rsidP="002935DE">
      <w:pPr>
        <w:spacing w:after="120" w:line="276" w:lineRule="auto"/>
        <w:ind w:firstLine="567"/>
        <w:jc w:val="both"/>
        <w:rPr>
          <w:rFonts w:ascii="Book Antiqua" w:hAnsi="Book Antiqua" w:cs="Times New Roman"/>
          <w:sz w:val="24"/>
          <w:szCs w:val="24"/>
        </w:rPr>
      </w:pPr>
      <w:r>
        <w:rPr>
          <w:rFonts w:ascii="Book Antiqua" w:hAnsi="Book Antiqua" w:cs="Times New Roman"/>
          <w:sz w:val="24"/>
          <w:szCs w:val="24"/>
        </w:rPr>
        <w:t xml:space="preserve">Penelitian ini menggunakan metode penelitian studi pustaka </w:t>
      </w:r>
      <w:r w:rsidRPr="00585A4A">
        <w:rPr>
          <w:rFonts w:ascii="Book Antiqua" w:hAnsi="Book Antiqua" w:cs="Times New Roman"/>
          <w:i/>
          <w:sz w:val="24"/>
          <w:szCs w:val="24"/>
        </w:rPr>
        <w:t xml:space="preserve">(literature review) </w:t>
      </w:r>
      <w:r>
        <w:rPr>
          <w:rFonts w:ascii="Book Antiqua" w:hAnsi="Book Antiqua" w:cs="Times New Roman"/>
          <w:sz w:val="24"/>
          <w:szCs w:val="24"/>
        </w:rPr>
        <w:t xml:space="preserve">dengan melakukan penggalian terhadap buku-buku dan jurnal nasional maupun internasional yang berkaitan dengan perilaku “hate speech”. Penelitian awal dengan mendeskripsikan fenomena-fenomena peristiwa yang berhubungan dengan “hate speech” yang belakangan ini terjadi akibat adanya konstelasi politik pemilu, kemudian peneliti melihat </w:t>
      </w:r>
      <w:r w:rsidR="002935DE">
        <w:rPr>
          <w:rFonts w:ascii="Book Antiqua" w:hAnsi="Book Antiqua" w:cs="Times New Roman"/>
          <w:sz w:val="24"/>
          <w:szCs w:val="24"/>
        </w:rPr>
        <w:t>“</w:t>
      </w:r>
      <w:r>
        <w:rPr>
          <w:rFonts w:ascii="Book Antiqua" w:hAnsi="Book Antiqua" w:cs="Times New Roman"/>
          <w:sz w:val="24"/>
          <w:szCs w:val="24"/>
        </w:rPr>
        <w:t>hate speech</w:t>
      </w:r>
      <w:r w:rsidR="002935DE">
        <w:rPr>
          <w:rFonts w:ascii="Book Antiqua" w:hAnsi="Book Antiqua" w:cs="Times New Roman"/>
          <w:sz w:val="24"/>
          <w:szCs w:val="24"/>
        </w:rPr>
        <w:t>”</w:t>
      </w:r>
      <w:r w:rsidR="00EF1662">
        <w:rPr>
          <w:rFonts w:ascii="Book Antiqua" w:hAnsi="Book Antiqua" w:cs="Times New Roman"/>
          <w:sz w:val="24"/>
          <w:szCs w:val="24"/>
        </w:rPr>
        <w:t xml:space="preserve"> dalam o</w:t>
      </w:r>
      <w:r>
        <w:rPr>
          <w:rFonts w:ascii="Book Antiqua" w:hAnsi="Book Antiqua" w:cs="Times New Roman"/>
          <w:sz w:val="24"/>
          <w:szCs w:val="24"/>
        </w:rPr>
        <w:t>ntologi secara historis kapan awal mula kata “hate speech” ini muncul, sehingga pada nantinya domain</w:t>
      </w:r>
      <w:r w:rsidR="002935DE">
        <w:rPr>
          <w:rFonts w:ascii="Book Antiqua" w:hAnsi="Book Antiqua" w:cs="Times New Roman"/>
          <w:sz w:val="24"/>
          <w:szCs w:val="24"/>
        </w:rPr>
        <w:t xml:space="preserve"> “pertanda” hate speech bisa diartikan sebagai verbal aggression. Melihat dari konsep Ferdinand de Saussure berkaitan dengan teori semiotic pertanda dan penanda, karena pada fakta yang terjadi di lapangan sebuah kata nampak seakan-akan adalah verbal aggression, padahal ketika digali lebih dalam maknanya belum tentu mengacu pada “hate speech”. </w:t>
      </w:r>
    </w:p>
    <w:p w:rsidR="004C05CB" w:rsidRDefault="002935DE" w:rsidP="004C05CB">
      <w:pPr>
        <w:spacing w:after="120" w:line="276" w:lineRule="auto"/>
        <w:ind w:firstLine="567"/>
        <w:jc w:val="both"/>
        <w:rPr>
          <w:rFonts w:ascii="Book Antiqua" w:hAnsi="Book Antiqua" w:cs="Times New Roman"/>
          <w:sz w:val="24"/>
          <w:szCs w:val="24"/>
        </w:rPr>
      </w:pPr>
      <w:r>
        <w:rPr>
          <w:rFonts w:ascii="Book Antiqua" w:hAnsi="Book Antiqua" w:cs="Times New Roman"/>
          <w:sz w:val="24"/>
          <w:szCs w:val="24"/>
        </w:rPr>
        <w:t xml:space="preserve">Data yang digunakan dalam penelitian ini adalah data sekunder, dimana data diperoleh tidak dengan melakukan pengamatan secara langsung, </w:t>
      </w:r>
      <w:proofErr w:type="gramStart"/>
      <w:r>
        <w:rPr>
          <w:rFonts w:ascii="Book Antiqua" w:hAnsi="Book Antiqua" w:cs="Times New Roman"/>
          <w:sz w:val="24"/>
          <w:szCs w:val="24"/>
        </w:rPr>
        <w:t>akan</w:t>
      </w:r>
      <w:proofErr w:type="gramEnd"/>
      <w:r>
        <w:rPr>
          <w:rFonts w:ascii="Book Antiqua" w:hAnsi="Book Antiqua" w:cs="Times New Roman"/>
          <w:sz w:val="24"/>
          <w:szCs w:val="24"/>
        </w:rPr>
        <w:t xml:space="preserve"> tetapi diperoleh dari penelitian yang dilakukan oleh peneliti-peneliti terdahulu, misalnya jurnal atau buku-buku ilmiah. </w:t>
      </w:r>
      <w:r w:rsidR="004C05CB">
        <w:rPr>
          <w:rFonts w:ascii="Book Antiqua" w:hAnsi="Book Antiqua" w:cs="Times New Roman"/>
          <w:sz w:val="24"/>
          <w:szCs w:val="24"/>
        </w:rPr>
        <w:t>Data-data yang telah didapatkan dari berbagai literature review dikumpulkan sebagai suatu kesatuan dokumen yang digunakan untuk menjawab permasalahan yang sudah dirumuskan. Analisis menggunakan metode “</w:t>
      </w:r>
      <w:r w:rsidR="004C05CB" w:rsidRPr="004C05CB">
        <w:rPr>
          <w:rFonts w:ascii="Book Antiqua" w:hAnsi="Book Antiqua" w:cs="Times New Roman"/>
          <w:i/>
          <w:sz w:val="24"/>
          <w:szCs w:val="24"/>
        </w:rPr>
        <w:t>Systematic Literature Review</w:t>
      </w:r>
      <w:r w:rsidR="004C05CB">
        <w:rPr>
          <w:rFonts w:ascii="Book Antiqua" w:hAnsi="Book Antiqua" w:cs="Times New Roman"/>
          <w:i/>
          <w:sz w:val="24"/>
          <w:szCs w:val="24"/>
        </w:rPr>
        <w:t xml:space="preserve">” </w:t>
      </w:r>
      <w:r w:rsidR="004C05CB">
        <w:rPr>
          <w:rFonts w:ascii="Book Antiqua" w:hAnsi="Book Antiqua" w:cs="Times New Roman"/>
          <w:sz w:val="24"/>
          <w:szCs w:val="24"/>
        </w:rPr>
        <w:t xml:space="preserve">dimana ada proses identifikasi, menilai, dan menginterpretasi seluruh temuan pada satu topic penelitian, untuk menjawab pertanyaan penelitian yang telah ditetapkan sebelumnya. </w:t>
      </w:r>
    </w:p>
    <w:p w:rsidR="005319E3" w:rsidRDefault="005319E3" w:rsidP="005319E3">
      <w:pPr>
        <w:spacing w:after="120" w:line="276" w:lineRule="auto"/>
        <w:jc w:val="both"/>
        <w:rPr>
          <w:rFonts w:ascii="Book Antiqua" w:hAnsi="Book Antiqua" w:cs="Times New Roman"/>
          <w:b/>
          <w:sz w:val="24"/>
          <w:szCs w:val="24"/>
        </w:rPr>
      </w:pPr>
      <w:r w:rsidRPr="005319E3">
        <w:rPr>
          <w:rFonts w:ascii="Book Antiqua" w:hAnsi="Book Antiqua" w:cs="Times New Roman"/>
          <w:b/>
          <w:sz w:val="24"/>
          <w:szCs w:val="24"/>
        </w:rPr>
        <w:lastRenderedPageBreak/>
        <w:t>Hasil Penelitian</w:t>
      </w:r>
    </w:p>
    <w:p w:rsidR="005319E3" w:rsidRDefault="005319E3" w:rsidP="005319E3">
      <w:pPr>
        <w:spacing w:after="120" w:line="276" w:lineRule="auto"/>
        <w:jc w:val="both"/>
        <w:rPr>
          <w:rFonts w:ascii="Book Antiqua" w:hAnsi="Book Antiqua" w:cs="Times New Roman"/>
          <w:b/>
          <w:sz w:val="24"/>
          <w:szCs w:val="24"/>
        </w:rPr>
      </w:pPr>
      <w:r>
        <w:rPr>
          <w:rFonts w:ascii="Book Antiqua" w:hAnsi="Book Antiqua" w:cs="Times New Roman"/>
          <w:b/>
          <w:sz w:val="24"/>
          <w:szCs w:val="24"/>
        </w:rPr>
        <w:t>Fenomena “Hate Speech” di Indonesia</w:t>
      </w:r>
    </w:p>
    <w:p w:rsidR="00FF69D7" w:rsidRDefault="00FA1D44" w:rsidP="00FF69D7">
      <w:pPr>
        <w:spacing w:after="120" w:line="276" w:lineRule="auto"/>
        <w:ind w:firstLine="567"/>
        <w:jc w:val="both"/>
        <w:rPr>
          <w:rFonts w:ascii="Book Antiqua" w:hAnsi="Book Antiqua"/>
          <w:sz w:val="24"/>
          <w:szCs w:val="24"/>
        </w:rPr>
      </w:pPr>
      <w:r>
        <w:rPr>
          <w:rFonts w:ascii="Book Antiqua" w:hAnsi="Book Antiqua" w:cs="Times New Roman"/>
          <w:sz w:val="24"/>
          <w:szCs w:val="24"/>
        </w:rPr>
        <w:t>“Hate Speech” digolongkan dalam bentuk agresi. Agr</w:t>
      </w:r>
      <w:r w:rsidR="00FF69D7">
        <w:rPr>
          <w:rFonts w:ascii="Book Antiqua" w:hAnsi="Book Antiqua" w:cs="Times New Roman"/>
          <w:sz w:val="24"/>
          <w:szCs w:val="24"/>
        </w:rPr>
        <w:t xml:space="preserve">esi adalah perilaku yang sifatnya turun menurun dan bersifat primitive. Pada zaman dulu agresi dilakukan manusia dalam tujuannya untuk bertahan hidup atau survival, pada perkembangan hidup manusia agresi dilakukan dengan tujuan yang bermacam-macam. </w:t>
      </w:r>
      <w:r w:rsidR="00FF69D7" w:rsidRPr="00FF69D7">
        <w:rPr>
          <w:rFonts w:ascii="Book Antiqua" w:hAnsi="Book Antiqua"/>
          <w:sz w:val="24"/>
          <w:szCs w:val="24"/>
        </w:rPr>
        <w:t>Sebagai sebuah perila</w:t>
      </w:r>
      <w:r w:rsidR="00FF69D7">
        <w:rPr>
          <w:rFonts w:ascii="Book Antiqua" w:hAnsi="Book Antiqua"/>
          <w:sz w:val="24"/>
          <w:szCs w:val="24"/>
        </w:rPr>
        <w:t xml:space="preserve">ku yang bertujuan untuk merusak, melukai atau </w:t>
      </w:r>
      <w:r w:rsidR="00FF69D7" w:rsidRPr="00FF69D7">
        <w:rPr>
          <w:rFonts w:ascii="Book Antiqua" w:hAnsi="Book Antiqua"/>
          <w:sz w:val="24"/>
          <w:szCs w:val="24"/>
        </w:rPr>
        <w:t xml:space="preserve">menyengsarakan suatu objek atau pihak tertentu, agresi dipandang serius dalam dunia individu, relasi antar individu maupun dalam masyarakat (DeWall, Finkel, &amp; Denson, 2011), dan tetap menjadi misteri karena banyaknya kejadian yang sampai pada taraf </w:t>
      </w:r>
      <w:r w:rsidR="00EF1662">
        <w:rPr>
          <w:rFonts w:ascii="Book Antiqua" w:hAnsi="Book Antiqua"/>
          <w:sz w:val="24"/>
          <w:szCs w:val="24"/>
        </w:rPr>
        <w:t>mengkhawatirkan.</w:t>
      </w:r>
      <w:r w:rsidR="00FF69D7" w:rsidRPr="00FF69D7">
        <w:rPr>
          <w:rFonts w:ascii="Book Antiqua" w:hAnsi="Book Antiqua"/>
          <w:sz w:val="24"/>
          <w:szCs w:val="24"/>
        </w:rPr>
        <w:t xml:space="preserve"> Sejalan dengan itu, ditunjukkan pula bahwa prevalensi perilaku agresi sendiri telah memicu timbulnya berbagai masalah sosial yang layak menjadi perhatian dan kondisi itu dapat terjadi dalam berbagai konteks budaya (Afiah, 2015).</w:t>
      </w:r>
    </w:p>
    <w:p w:rsidR="00A27EF3" w:rsidRDefault="00A27EF3" w:rsidP="00FF69D7">
      <w:pPr>
        <w:spacing w:after="120" w:line="276" w:lineRule="auto"/>
        <w:ind w:firstLine="567"/>
        <w:jc w:val="both"/>
        <w:rPr>
          <w:rFonts w:ascii="Book Antiqua" w:hAnsi="Book Antiqua"/>
          <w:sz w:val="24"/>
          <w:szCs w:val="24"/>
        </w:rPr>
      </w:pPr>
      <w:r>
        <w:rPr>
          <w:rFonts w:ascii="Book Antiqua" w:hAnsi="Book Antiqua"/>
          <w:sz w:val="24"/>
          <w:szCs w:val="24"/>
        </w:rPr>
        <w:t>Crick dan Grotpeter (1995) menyebutkan Beberapa teori berkaitan dengan psikologi sosial menyetujui bahwa agresi dibagi menjadi dua komponen, yakni agresi fisik dan agresi nonfisik. Agresi fisik merupakan tindakan agresi yang mempunyai dampak melukai fisik (</w:t>
      </w:r>
      <w:proofErr w:type="gramStart"/>
      <w:r>
        <w:rPr>
          <w:rFonts w:ascii="Book Antiqua" w:hAnsi="Book Antiqua"/>
          <w:sz w:val="24"/>
          <w:szCs w:val="24"/>
        </w:rPr>
        <w:t>contoh :memukul</w:t>
      </w:r>
      <w:proofErr w:type="gramEnd"/>
      <w:r>
        <w:rPr>
          <w:rFonts w:ascii="Book Antiqua" w:hAnsi="Book Antiqua"/>
          <w:sz w:val="24"/>
          <w:szCs w:val="24"/>
        </w:rPr>
        <w:t>, menendang, dan menampar), sedangkan agresi nonfisik meliputi agresi verbal (contoh : membentak, mengolok-olok, melecehkan) dan agresi relasional/sosial (contohnya menggosipkan seseorang, mengisolasi sosial, menyindir hal-hal yang berbau sara. Sejalan dengan berkembangnya zaman, agresi menjadi lebih luas lagi dan seringkali menggunakan media elektronik (Hinduja &amp; patchin, 2009).</w:t>
      </w:r>
    </w:p>
    <w:p w:rsidR="00351ED6" w:rsidRDefault="00351ED6" w:rsidP="00FF69D7">
      <w:pPr>
        <w:spacing w:after="120" w:line="276" w:lineRule="auto"/>
        <w:ind w:firstLine="567"/>
        <w:jc w:val="both"/>
        <w:rPr>
          <w:rFonts w:ascii="Book Antiqua" w:hAnsi="Book Antiqua"/>
          <w:sz w:val="24"/>
          <w:szCs w:val="24"/>
        </w:rPr>
      </w:pPr>
      <w:r>
        <w:rPr>
          <w:rFonts w:ascii="Book Antiqua" w:hAnsi="Book Antiqua"/>
          <w:sz w:val="24"/>
          <w:szCs w:val="24"/>
        </w:rPr>
        <w:t>Hanurawan (2005</w:t>
      </w:r>
      <w:proofErr w:type="gramStart"/>
      <w:r>
        <w:rPr>
          <w:rFonts w:ascii="Book Antiqua" w:hAnsi="Book Antiqua"/>
          <w:sz w:val="24"/>
          <w:szCs w:val="24"/>
        </w:rPr>
        <w:t>)  menjelaskan</w:t>
      </w:r>
      <w:proofErr w:type="gramEnd"/>
      <w:r>
        <w:rPr>
          <w:rFonts w:ascii="Book Antiqua" w:hAnsi="Book Antiqua"/>
          <w:sz w:val="24"/>
          <w:szCs w:val="24"/>
        </w:rPr>
        <w:t xml:space="preserve"> bahwa agresi yang muncul karena terhalangnya </w:t>
      </w:r>
      <w:r w:rsidR="00D4127A">
        <w:rPr>
          <w:rFonts w:ascii="Book Antiqua" w:hAnsi="Book Antiqua"/>
          <w:sz w:val="24"/>
          <w:szCs w:val="24"/>
        </w:rPr>
        <w:t xml:space="preserve">seseorang dalam mencapai tujuan, kebutuhan, keinginan, dan pengharapan pada tindakan tertentu. Watson </w:t>
      </w:r>
      <w:proofErr w:type="gramStart"/>
      <w:r w:rsidR="00D4127A">
        <w:rPr>
          <w:rFonts w:ascii="Book Antiqua" w:hAnsi="Book Antiqua"/>
          <w:sz w:val="24"/>
          <w:szCs w:val="24"/>
        </w:rPr>
        <w:t>et</w:t>
      </w:r>
      <w:proofErr w:type="gramEnd"/>
      <w:r w:rsidR="00D4127A">
        <w:rPr>
          <w:rFonts w:ascii="Book Antiqua" w:hAnsi="Book Antiqua"/>
          <w:sz w:val="24"/>
          <w:szCs w:val="24"/>
        </w:rPr>
        <w:t xml:space="preserve"> all (dalam Helmi, 1998) menyatakan bahwa frustasi yang muncul disebabkan adanya faktor dari luar yang begitu kuat menekan sehingga muncul perilaku agresi. Tokoh psikologi sosial kognitif Albert Bandura menyatakan perilaku agresi adalah hasil dari proses belajar melalui pengamatan dunia sosial. </w:t>
      </w:r>
    </w:p>
    <w:p w:rsidR="007E09E3" w:rsidRPr="00C83E7A" w:rsidRDefault="007E09E3" w:rsidP="00C83E7A">
      <w:pPr>
        <w:spacing w:after="120" w:line="276" w:lineRule="auto"/>
        <w:jc w:val="both"/>
        <w:rPr>
          <w:rFonts w:ascii="Book Antiqua" w:hAnsi="Book Antiqua" w:cs="Times New Roman"/>
          <w:sz w:val="24"/>
          <w:szCs w:val="24"/>
        </w:rPr>
      </w:pPr>
      <w:r>
        <w:rPr>
          <w:rFonts w:ascii="Book Antiqua" w:hAnsi="Book Antiqua" w:cs="Times New Roman"/>
          <w:sz w:val="24"/>
          <w:szCs w:val="24"/>
        </w:rPr>
        <w:t xml:space="preserve">        J</w:t>
      </w:r>
      <w:r w:rsidRPr="00A27EF3">
        <w:rPr>
          <w:rFonts w:ascii="Book Antiqua" w:hAnsi="Book Antiqua" w:cs="Times New Roman"/>
          <w:sz w:val="24"/>
          <w:szCs w:val="24"/>
        </w:rPr>
        <w:t xml:space="preserve">aman sosial media seperti sekarang, bentuk agresi tidak hanya dilakukan melalui perilaku langsung, tetapi juga dengan </w:t>
      </w:r>
      <w:proofErr w:type="gramStart"/>
      <w:r w:rsidRPr="00A27EF3">
        <w:rPr>
          <w:rFonts w:ascii="Book Antiqua" w:hAnsi="Book Antiqua" w:cs="Times New Roman"/>
          <w:sz w:val="24"/>
          <w:szCs w:val="24"/>
        </w:rPr>
        <w:t>cara</w:t>
      </w:r>
      <w:proofErr w:type="gramEnd"/>
      <w:r w:rsidRPr="00A27EF3">
        <w:rPr>
          <w:rFonts w:ascii="Book Antiqua" w:hAnsi="Book Antiqua" w:cs="Times New Roman"/>
          <w:sz w:val="24"/>
          <w:szCs w:val="24"/>
        </w:rPr>
        <w:t xml:space="preserve"> verbal melalui media sosial. Secara khusus banyak </w:t>
      </w:r>
      <w:r>
        <w:rPr>
          <w:rFonts w:ascii="Book Antiqua" w:hAnsi="Book Antiqua" w:cs="Times New Roman"/>
          <w:sz w:val="24"/>
          <w:szCs w:val="24"/>
        </w:rPr>
        <w:t xml:space="preserve">kelompok masyarakat </w:t>
      </w:r>
      <w:r w:rsidRPr="00A27EF3">
        <w:rPr>
          <w:rFonts w:ascii="Book Antiqua" w:hAnsi="Book Antiqua" w:cs="Times New Roman"/>
          <w:sz w:val="24"/>
          <w:szCs w:val="24"/>
        </w:rPr>
        <w:t xml:space="preserve">yang memanfaatkan media sosial sebagai media berkomunikasi dan sharing, sehingga banyak potensi agresi dan </w:t>
      </w:r>
      <w:r w:rsidRPr="00A27EF3">
        <w:rPr>
          <w:rFonts w:ascii="Book Antiqua" w:hAnsi="Book Antiqua" w:cs="Times New Roman"/>
          <w:i/>
          <w:sz w:val="24"/>
          <w:szCs w:val="24"/>
        </w:rPr>
        <w:t>hate speech</w:t>
      </w:r>
      <w:r w:rsidRPr="00A27EF3">
        <w:rPr>
          <w:rFonts w:ascii="Book Antiqua" w:hAnsi="Book Antiqua" w:cs="Times New Roman"/>
          <w:sz w:val="24"/>
          <w:szCs w:val="24"/>
        </w:rPr>
        <w:t xml:space="preserve"> yang juga dilakukan</w:t>
      </w:r>
      <w:r>
        <w:rPr>
          <w:rFonts w:ascii="Book Antiqua" w:hAnsi="Book Antiqua" w:cs="Times New Roman"/>
          <w:sz w:val="24"/>
          <w:szCs w:val="24"/>
        </w:rPr>
        <w:t>i oleh masyarakat</w:t>
      </w:r>
      <w:r w:rsidRPr="00A27EF3">
        <w:rPr>
          <w:rFonts w:ascii="Book Antiqua" w:hAnsi="Book Antiqua" w:cs="Times New Roman"/>
          <w:sz w:val="24"/>
          <w:szCs w:val="24"/>
        </w:rPr>
        <w:t xml:space="preserve">. Kebebasan berkomentar dan menyalurkan pendapat di dalam </w:t>
      </w:r>
      <w:r w:rsidRPr="00A27EF3">
        <w:rPr>
          <w:rFonts w:ascii="Book Antiqua" w:hAnsi="Book Antiqua" w:cs="Times New Roman"/>
          <w:sz w:val="24"/>
          <w:szCs w:val="24"/>
        </w:rPr>
        <w:lastRenderedPageBreak/>
        <w:t>media sosial diasumsikan memberikan potensi</w:t>
      </w:r>
      <w:r>
        <w:rPr>
          <w:rFonts w:ascii="Book Antiqua" w:hAnsi="Book Antiqua" w:cs="Times New Roman"/>
          <w:sz w:val="24"/>
          <w:szCs w:val="24"/>
        </w:rPr>
        <w:t xml:space="preserve"> masyarakat</w:t>
      </w:r>
      <w:r w:rsidRPr="00A27EF3">
        <w:rPr>
          <w:rFonts w:ascii="Book Antiqua" w:hAnsi="Book Antiqua" w:cs="Times New Roman"/>
          <w:sz w:val="24"/>
          <w:szCs w:val="24"/>
        </w:rPr>
        <w:t xml:space="preserve"> untuk melakukan ujaran kebencian.</w:t>
      </w:r>
    </w:p>
    <w:p w:rsidR="00D4127A" w:rsidRDefault="00D4127A" w:rsidP="00FF69D7">
      <w:pPr>
        <w:spacing w:after="120" w:line="276" w:lineRule="auto"/>
        <w:ind w:firstLine="567"/>
        <w:jc w:val="both"/>
        <w:rPr>
          <w:rFonts w:ascii="Book Antiqua" w:hAnsi="Book Antiqua" w:cs="Times New Roman"/>
          <w:sz w:val="24"/>
          <w:szCs w:val="24"/>
        </w:rPr>
      </w:pPr>
      <w:r>
        <w:rPr>
          <w:rFonts w:ascii="Book Antiqua" w:hAnsi="Book Antiqua"/>
          <w:sz w:val="24"/>
          <w:szCs w:val="24"/>
        </w:rPr>
        <w:t xml:space="preserve">Media sosial yang berkembang menyediakan platform baru bagi masyarakat untuk mendapatkan informasi, bertukar pikiran dengan dunia luar secara lebih luas. Memang secara keseluruhan perkembangan media sosial memberikan efek positif kemudahan dalam mendapatkan informasi secara lebih cepat dan mudah, tetapi hal ini mempunyai efek yang negatif. Setiap orang pada zaman media sosial ini memiliki peluang tidak hanya sebagai pengkonsumsi informasi, tetapi juga sebagai produsen informasi. Karena kemudahan memproduksi informasi tadi munculah celah-celah dimana </w:t>
      </w:r>
      <w:r w:rsidR="00026EA6">
        <w:rPr>
          <w:rFonts w:ascii="Book Antiqua" w:hAnsi="Book Antiqua"/>
          <w:sz w:val="24"/>
          <w:szCs w:val="24"/>
        </w:rPr>
        <w:t xml:space="preserve">orang membuat berita palsu atau atau sering disebut sebagai “hoax” muncul. Beberapa berita “hoax” dengan mudahnya ditemuai di media sosial, dan ironisnya berita hoax yang muncul seringkali menyudutkan beberapa pihak, yang seringkali pihak itu adalah pemerintah dan kelompok-kelompok tertentu. Hoax dan “hate speech” keduanya memang tidak bisa dilepaskan, karena dimungkinan awal mula munculnya hate speech. Penelitian yang dilakukan Astrika dan Yuwanto (2019) menemukan adanya signifikansi antara hoax dan ujaran kebencian </w:t>
      </w:r>
      <w:r w:rsidR="007E09E3">
        <w:rPr>
          <w:rFonts w:ascii="Book Antiqua" w:hAnsi="Book Antiqua"/>
          <w:sz w:val="24"/>
          <w:szCs w:val="24"/>
        </w:rPr>
        <w:t xml:space="preserve">pada pemilih pemula di Kota Semarang. Celah-celah seperti ini yang bisa dimanfaatkan oleh beberapa orang yang tidak bertanggung jawab untuk memperoleh keuntungan politik misalnya di masa-masa pemilihan umum. </w:t>
      </w:r>
    </w:p>
    <w:p w:rsidR="002E26EC" w:rsidRDefault="00FF69D7" w:rsidP="002E26EC">
      <w:pPr>
        <w:spacing w:after="120" w:line="276" w:lineRule="auto"/>
        <w:ind w:firstLine="567"/>
        <w:jc w:val="both"/>
        <w:rPr>
          <w:rFonts w:ascii="Book Antiqua" w:hAnsi="Book Antiqua" w:cs="Times New Roman"/>
          <w:sz w:val="24"/>
          <w:szCs w:val="24"/>
        </w:rPr>
      </w:pPr>
      <w:r>
        <w:rPr>
          <w:rFonts w:ascii="Book Antiqua" w:hAnsi="Book Antiqua" w:cs="Times New Roman"/>
          <w:sz w:val="24"/>
          <w:szCs w:val="24"/>
        </w:rPr>
        <w:t xml:space="preserve">Secara bentuk “hate speech” adalah sebuah tindakan agresi, dan memiliki perbedaan dibandingkan dengan bentuk agresi yang lainnya. </w:t>
      </w:r>
      <w:r w:rsidR="002E26EC" w:rsidRPr="002E26EC">
        <w:rPr>
          <w:rFonts w:ascii="Book Antiqua" w:hAnsi="Book Antiqua" w:cs="Times New Roman"/>
          <w:sz w:val="24"/>
          <w:szCs w:val="24"/>
        </w:rPr>
        <w:t xml:space="preserve">Beberapa karakteristik yang bisa dilihat dari </w:t>
      </w:r>
      <w:r w:rsidR="002E26EC" w:rsidRPr="002E26EC">
        <w:rPr>
          <w:rFonts w:ascii="Book Antiqua" w:hAnsi="Book Antiqua" w:cs="Times New Roman"/>
          <w:i/>
          <w:sz w:val="24"/>
          <w:szCs w:val="24"/>
        </w:rPr>
        <w:t>hate speech</w:t>
      </w:r>
      <w:r w:rsidR="002E26EC" w:rsidRPr="002E26EC">
        <w:rPr>
          <w:rFonts w:ascii="Book Antiqua" w:hAnsi="Book Antiqua" w:cs="Times New Roman"/>
          <w:sz w:val="24"/>
          <w:szCs w:val="24"/>
        </w:rPr>
        <w:t xml:space="preserve"> yaitu antara </w:t>
      </w:r>
      <w:proofErr w:type="gramStart"/>
      <w:r w:rsidR="002E26EC" w:rsidRPr="002E26EC">
        <w:rPr>
          <w:rFonts w:ascii="Book Antiqua" w:hAnsi="Book Antiqua" w:cs="Times New Roman"/>
          <w:sz w:val="24"/>
          <w:szCs w:val="24"/>
        </w:rPr>
        <w:t>lain :</w:t>
      </w:r>
      <w:proofErr w:type="gramEnd"/>
      <w:r w:rsidR="002E26EC" w:rsidRPr="002E26EC">
        <w:rPr>
          <w:rFonts w:ascii="Book Antiqua" w:hAnsi="Book Antiqua" w:cs="Times New Roman"/>
          <w:sz w:val="24"/>
          <w:szCs w:val="24"/>
        </w:rPr>
        <w:t xml:space="preserve"> a) Permananent, maksudnya adalah perkataan yang mendorong adanya </w:t>
      </w:r>
      <w:r w:rsidR="002E26EC" w:rsidRPr="002E26EC">
        <w:rPr>
          <w:rFonts w:ascii="Book Antiqua" w:hAnsi="Book Antiqua" w:cs="Times New Roman"/>
          <w:i/>
          <w:sz w:val="24"/>
          <w:szCs w:val="24"/>
        </w:rPr>
        <w:t>hate speech</w:t>
      </w:r>
      <w:r w:rsidR="002E26EC" w:rsidRPr="002E26EC">
        <w:rPr>
          <w:rFonts w:ascii="Book Antiqua" w:hAnsi="Book Antiqua" w:cs="Times New Roman"/>
          <w:sz w:val="24"/>
          <w:szCs w:val="24"/>
        </w:rPr>
        <w:t xml:space="preserve"> di media online keberadaannya permanent di dalam berbagai macam platform di media internet. b) </w:t>
      </w:r>
      <w:r w:rsidR="002E26EC" w:rsidRPr="002E26EC">
        <w:rPr>
          <w:rFonts w:ascii="Book Antiqua" w:hAnsi="Book Antiqua" w:cs="Times New Roman"/>
          <w:i/>
          <w:sz w:val="24"/>
          <w:szCs w:val="24"/>
        </w:rPr>
        <w:t>Itenerancy</w:t>
      </w:r>
      <w:r w:rsidR="002E26EC" w:rsidRPr="002E26EC">
        <w:rPr>
          <w:rFonts w:ascii="Book Antiqua" w:hAnsi="Book Antiqua" w:cs="Times New Roman"/>
          <w:sz w:val="24"/>
          <w:szCs w:val="24"/>
        </w:rPr>
        <w:t xml:space="preserve"> atau penggambaran ketika konten di media online tersebut dihapus, pada suatu saat konten itu bisa dihidupkan lagi oleh seseorang, baik platform yang </w:t>
      </w:r>
      <w:proofErr w:type="gramStart"/>
      <w:r w:rsidR="002E26EC" w:rsidRPr="002E26EC">
        <w:rPr>
          <w:rFonts w:ascii="Book Antiqua" w:hAnsi="Book Antiqua" w:cs="Times New Roman"/>
          <w:sz w:val="24"/>
          <w:szCs w:val="24"/>
        </w:rPr>
        <w:t>sama</w:t>
      </w:r>
      <w:proofErr w:type="gramEnd"/>
      <w:r w:rsidR="002E26EC" w:rsidRPr="002E26EC">
        <w:rPr>
          <w:rFonts w:ascii="Book Antiqua" w:hAnsi="Book Antiqua" w:cs="Times New Roman"/>
          <w:sz w:val="24"/>
          <w:szCs w:val="24"/>
        </w:rPr>
        <w:t xml:space="preserve"> dengan nama lain ataupun di ruang yang lain. c) </w:t>
      </w:r>
      <w:r w:rsidR="002E26EC" w:rsidRPr="002E26EC">
        <w:rPr>
          <w:rFonts w:ascii="Book Antiqua" w:hAnsi="Book Antiqua" w:cs="Times New Roman"/>
          <w:i/>
          <w:sz w:val="24"/>
          <w:szCs w:val="24"/>
        </w:rPr>
        <w:t>Anonimity</w:t>
      </w:r>
      <w:r w:rsidR="002E26EC" w:rsidRPr="002E26EC">
        <w:rPr>
          <w:rFonts w:ascii="Book Antiqua" w:hAnsi="Book Antiqua" w:cs="Times New Roman"/>
          <w:sz w:val="24"/>
          <w:szCs w:val="24"/>
        </w:rPr>
        <w:t xml:space="preserve"> atau </w:t>
      </w:r>
      <w:proofErr w:type="gramStart"/>
      <w:r w:rsidR="002E26EC" w:rsidRPr="002E26EC">
        <w:rPr>
          <w:rFonts w:ascii="Book Antiqua" w:hAnsi="Book Antiqua" w:cs="Times New Roman"/>
          <w:sz w:val="24"/>
          <w:szCs w:val="24"/>
        </w:rPr>
        <w:t>nama</w:t>
      </w:r>
      <w:proofErr w:type="gramEnd"/>
      <w:r w:rsidR="002E26EC" w:rsidRPr="002E26EC">
        <w:rPr>
          <w:rFonts w:ascii="Book Antiqua" w:hAnsi="Book Antiqua" w:cs="Times New Roman"/>
          <w:sz w:val="24"/>
          <w:szCs w:val="24"/>
        </w:rPr>
        <w:t xml:space="preserve"> samara, dengan kemungkinan menjadi anonym, orang kecenderungan merasa lebih aman dan nyaman mengekpresikan kebencian, karena mereka tidak akan ditemukan atau menghadapi konsekuensi apapun dari aksi yang mereka lakukan. d)</w:t>
      </w:r>
      <w:r w:rsidR="002E26EC" w:rsidRPr="002E26EC">
        <w:rPr>
          <w:rFonts w:ascii="Book Antiqua" w:hAnsi="Book Antiqua" w:cs="Times New Roman"/>
          <w:i/>
          <w:sz w:val="24"/>
          <w:szCs w:val="24"/>
        </w:rPr>
        <w:t xml:space="preserve"> Transnationality </w:t>
      </w:r>
      <w:r w:rsidR="002E26EC" w:rsidRPr="002E26EC">
        <w:rPr>
          <w:rFonts w:ascii="Book Antiqua" w:hAnsi="Book Antiqua" w:cs="Times New Roman"/>
          <w:sz w:val="24"/>
          <w:szCs w:val="24"/>
        </w:rPr>
        <w:t xml:space="preserve">atau jangkauan transnasional, ini mencakup pada aktor dari pembuatan hate speech tersebut bisa berada di mana saja asalkan berada di dalam sebuah jaringan internet. </w:t>
      </w:r>
    </w:p>
    <w:p w:rsidR="002E26EC" w:rsidRDefault="002E26EC" w:rsidP="002E26EC">
      <w:pPr>
        <w:spacing w:after="120" w:line="276" w:lineRule="auto"/>
        <w:ind w:firstLine="567"/>
        <w:jc w:val="both"/>
        <w:rPr>
          <w:rFonts w:ascii="Book Antiqua" w:hAnsi="Book Antiqua" w:cs="Times New Roman"/>
          <w:sz w:val="24"/>
          <w:szCs w:val="24"/>
        </w:rPr>
      </w:pPr>
      <w:r w:rsidRPr="002E26EC">
        <w:rPr>
          <w:rFonts w:ascii="Book Antiqua" w:hAnsi="Book Antiqua" w:cs="Times New Roman"/>
          <w:sz w:val="24"/>
          <w:szCs w:val="24"/>
        </w:rPr>
        <w:t>Proses hate speech terjadi karena adanya agenda manusia untuk menaikkan isu-isu me</w:t>
      </w:r>
      <w:r w:rsidR="00D4127A">
        <w:rPr>
          <w:rFonts w:ascii="Book Antiqua" w:hAnsi="Book Antiqua" w:cs="Times New Roman"/>
          <w:sz w:val="24"/>
          <w:szCs w:val="24"/>
        </w:rPr>
        <w:t>n</w:t>
      </w:r>
      <w:r w:rsidRPr="002E26EC">
        <w:rPr>
          <w:rFonts w:ascii="Book Antiqua" w:hAnsi="Book Antiqua" w:cs="Times New Roman"/>
          <w:sz w:val="24"/>
          <w:szCs w:val="24"/>
        </w:rPr>
        <w:t xml:space="preserve">genai </w:t>
      </w:r>
      <w:r w:rsidRPr="002E26EC">
        <w:rPr>
          <w:rFonts w:ascii="Book Antiqua" w:hAnsi="Book Antiqua" w:cs="Times New Roman"/>
          <w:i/>
          <w:sz w:val="24"/>
          <w:szCs w:val="24"/>
        </w:rPr>
        <w:t>hate speech</w:t>
      </w:r>
      <w:r w:rsidRPr="002E26EC">
        <w:rPr>
          <w:rFonts w:ascii="Book Antiqua" w:hAnsi="Book Antiqua" w:cs="Times New Roman"/>
          <w:sz w:val="24"/>
          <w:szCs w:val="24"/>
        </w:rPr>
        <w:t xml:space="preserve"> tersebut dalam proses pemilu. Jika melihat motivasi kenapa muncul </w:t>
      </w:r>
      <w:proofErr w:type="gramStart"/>
      <w:r w:rsidRPr="002E26EC">
        <w:rPr>
          <w:rFonts w:ascii="Book Antiqua" w:hAnsi="Book Antiqua" w:cs="Times New Roman"/>
          <w:sz w:val="24"/>
          <w:szCs w:val="24"/>
        </w:rPr>
        <w:t>apa</w:t>
      </w:r>
      <w:proofErr w:type="gramEnd"/>
      <w:r w:rsidRPr="002E26EC">
        <w:rPr>
          <w:rFonts w:ascii="Book Antiqua" w:hAnsi="Book Antiqua" w:cs="Times New Roman"/>
          <w:sz w:val="24"/>
          <w:szCs w:val="24"/>
        </w:rPr>
        <w:t xml:space="preserve"> yang disebut </w:t>
      </w:r>
      <w:r w:rsidRPr="002E26EC">
        <w:rPr>
          <w:rFonts w:ascii="Book Antiqua" w:hAnsi="Book Antiqua" w:cs="Times New Roman"/>
          <w:i/>
          <w:sz w:val="24"/>
          <w:szCs w:val="24"/>
        </w:rPr>
        <w:t>hate speech</w:t>
      </w:r>
      <w:r w:rsidRPr="002E26EC">
        <w:rPr>
          <w:rFonts w:ascii="Book Antiqua" w:hAnsi="Book Antiqua" w:cs="Times New Roman"/>
          <w:sz w:val="24"/>
          <w:szCs w:val="24"/>
        </w:rPr>
        <w:t xml:space="preserve"> adalah </w:t>
      </w:r>
      <w:r w:rsidRPr="002E26EC">
        <w:rPr>
          <w:rFonts w:ascii="Book Antiqua" w:hAnsi="Book Antiqua" w:cs="Times New Roman"/>
          <w:sz w:val="24"/>
          <w:szCs w:val="24"/>
        </w:rPr>
        <w:lastRenderedPageBreak/>
        <w:t xml:space="preserve">permasalahan berkaitan dengan usaha untuk menaikkan elektabilitas salah satu calon yang bisa dilakukan oleh tim sukses, dan hal ini melanggar aturan yang telah diterapkan oleh Komisi Pemilihan Umum Republik Indonesia. Peraturan KPU RI nomor 23 Tahun 2018 tentang Kampanye Pemilihan Umum BAB VIII pasal 69 ayat 1 dijelaskan di poin c) yang berbunyi: Pelaksana, peserta dan Tim Kampanye Pemilu dilarang: menghina seseorang, agama, suku, ras, golongan calon dan/ Peserta Pemilu yang lain serta poin d) Pelaksana, peserta dan Tim Kampanye Pemilu dilarang: menghasut dan mengadu domba perseorangan atau masyarakat. Dijelaskan oleh KPU perilaku berkaitan dengan menghasut, menghina, dan mengadu doma dilarang dalam proses kampanye. Dari peraturan yang sudah ditetapkan bahwa perilaku yang berkaitan dengan </w:t>
      </w:r>
      <w:r w:rsidRPr="002E26EC">
        <w:rPr>
          <w:rFonts w:ascii="Book Antiqua" w:hAnsi="Book Antiqua" w:cs="Times New Roman"/>
          <w:i/>
          <w:sz w:val="24"/>
          <w:szCs w:val="24"/>
        </w:rPr>
        <w:t>hate speech</w:t>
      </w:r>
      <w:r w:rsidRPr="002E26EC">
        <w:rPr>
          <w:rFonts w:ascii="Book Antiqua" w:hAnsi="Book Antiqua" w:cs="Times New Roman"/>
          <w:sz w:val="24"/>
          <w:szCs w:val="24"/>
        </w:rPr>
        <w:t xml:space="preserve"> adalah dilarang. </w:t>
      </w:r>
    </w:p>
    <w:p w:rsidR="00585A4A" w:rsidRDefault="00585A4A" w:rsidP="00585A4A">
      <w:pPr>
        <w:spacing w:after="120" w:line="276" w:lineRule="auto"/>
        <w:ind w:firstLine="567"/>
        <w:jc w:val="both"/>
        <w:rPr>
          <w:rFonts w:ascii="Book Antiqua" w:hAnsi="Book Antiqua" w:cs="Times New Roman"/>
          <w:sz w:val="24"/>
          <w:szCs w:val="24"/>
        </w:rPr>
      </w:pPr>
      <w:r w:rsidRPr="002E26EC">
        <w:rPr>
          <w:rFonts w:ascii="Book Antiqua" w:hAnsi="Book Antiqua" w:cs="Times New Roman"/>
          <w:sz w:val="24"/>
          <w:szCs w:val="24"/>
        </w:rPr>
        <w:t xml:space="preserve">Berdasarkan data yang dihimpun oleh Unit </w:t>
      </w:r>
      <w:r w:rsidRPr="002E26EC">
        <w:rPr>
          <w:rFonts w:ascii="Book Antiqua" w:hAnsi="Book Antiqua" w:cs="Times New Roman"/>
          <w:i/>
          <w:sz w:val="24"/>
          <w:szCs w:val="24"/>
        </w:rPr>
        <w:t>Cyber Crimes</w:t>
      </w:r>
      <w:r w:rsidRPr="002E26EC">
        <w:rPr>
          <w:rFonts w:ascii="Book Antiqua" w:hAnsi="Book Antiqua" w:cs="Times New Roman"/>
          <w:sz w:val="24"/>
          <w:szCs w:val="24"/>
        </w:rPr>
        <w:t xml:space="preserve"> Mabes Polri ditemukan beberapa data criminal yang terungkap melalui media sosial yang terjadi selama kurun waktu 2016-2019. </w:t>
      </w:r>
      <w:proofErr w:type="gramStart"/>
      <w:r w:rsidRPr="002E26EC">
        <w:rPr>
          <w:rFonts w:ascii="Book Antiqua" w:hAnsi="Book Antiqua" w:cs="Times New Roman"/>
          <w:sz w:val="24"/>
          <w:szCs w:val="24"/>
        </w:rPr>
        <w:t xml:space="preserve">Berikut disajikan data Provinsi yang paling besar didasarkan kuantitas kejadian </w:t>
      </w:r>
      <w:r w:rsidRPr="002E26EC">
        <w:rPr>
          <w:rFonts w:ascii="Book Antiqua" w:hAnsi="Book Antiqua" w:cs="Times New Roman"/>
          <w:i/>
          <w:sz w:val="24"/>
          <w:szCs w:val="24"/>
        </w:rPr>
        <w:t>cyber crime</w:t>
      </w:r>
      <w:r w:rsidRPr="002E26EC">
        <w:rPr>
          <w:rFonts w:ascii="Book Antiqua" w:hAnsi="Book Antiqua" w:cs="Times New Roman"/>
          <w:sz w:val="24"/>
          <w:szCs w:val="24"/>
        </w:rPr>
        <w:t xml:space="preserve"> yang terjadi</w:t>
      </w:r>
      <w:r>
        <w:rPr>
          <w:rFonts w:ascii="Book Antiqua" w:hAnsi="Book Antiqua" w:cs="Times New Roman"/>
          <w:sz w:val="24"/>
          <w:szCs w:val="24"/>
        </w:rPr>
        <w:t xml:space="preserve"> selama kurun waktu 2016-2019.</w:t>
      </w:r>
      <w:proofErr w:type="gramEnd"/>
    </w:p>
    <w:p w:rsidR="00494CB2" w:rsidRPr="002E26EC" w:rsidRDefault="00494CB2" w:rsidP="00585A4A">
      <w:pPr>
        <w:spacing w:after="120" w:line="276" w:lineRule="auto"/>
        <w:ind w:firstLine="567"/>
        <w:jc w:val="both"/>
        <w:rPr>
          <w:rFonts w:ascii="Book Antiqua" w:hAnsi="Book Antiqua" w:cs="Times New Roman"/>
          <w:sz w:val="24"/>
          <w:szCs w:val="24"/>
        </w:rPr>
      </w:pPr>
    </w:p>
    <w:p w:rsidR="00585A4A" w:rsidRPr="002E26EC" w:rsidRDefault="00585A4A" w:rsidP="00585A4A">
      <w:pPr>
        <w:tabs>
          <w:tab w:val="left" w:pos="6860"/>
        </w:tabs>
        <w:spacing w:after="120" w:line="276" w:lineRule="auto"/>
        <w:ind w:left="567"/>
        <w:jc w:val="center"/>
        <w:rPr>
          <w:rFonts w:ascii="Book Antiqua" w:hAnsi="Book Antiqua" w:cs="Times New Roman"/>
          <w:sz w:val="24"/>
          <w:szCs w:val="24"/>
        </w:rPr>
      </w:pPr>
      <w:r w:rsidRPr="002E26EC">
        <w:rPr>
          <w:rFonts w:ascii="Book Antiqua" w:hAnsi="Book Antiqua" w:cs="Times New Roman"/>
          <w:sz w:val="24"/>
          <w:szCs w:val="24"/>
        </w:rPr>
        <w:t xml:space="preserve">Tabel </w:t>
      </w:r>
      <w:proofErr w:type="gramStart"/>
      <w:r w:rsidRPr="002E26EC">
        <w:rPr>
          <w:rFonts w:ascii="Book Antiqua" w:hAnsi="Book Antiqua" w:cs="Times New Roman"/>
          <w:sz w:val="24"/>
          <w:szCs w:val="24"/>
        </w:rPr>
        <w:t>1.3 :</w:t>
      </w:r>
      <w:proofErr w:type="gramEnd"/>
      <w:r w:rsidRPr="002E26EC">
        <w:rPr>
          <w:rFonts w:ascii="Book Antiqua" w:hAnsi="Book Antiqua" w:cs="Times New Roman"/>
          <w:sz w:val="24"/>
          <w:szCs w:val="24"/>
        </w:rPr>
        <w:t xml:space="preserve"> Data </w:t>
      </w:r>
      <w:r w:rsidRPr="002E26EC">
        <w:rPr>
          <w:rFonts w:ascii="Book Antiqua" w:hAnsi="Book Antiqua" w:cs="Times New Roman"/>
          <w:i/>
          <w:sz w:val="24"/>
          <w:szCs w:val="24"/>
        </w:rPr>
        <w:t>Crime</w:t>
      </w:r>
      <w:r w:rsidRPr="002E26EC">
        <w:rPr>
          <w:rFonts w:ascii="Book Antiqua" w:hAnsi="Book Antiqua" w:cs="Times New Roman"/>
          <w:sz w:val="24"/>
          <w:szCs w:val="24"/>
        </w:rPr>
        <w:t xml:space="preserve"> Total berdasarkan Satuan Kerja Periode 2016-2019</w:t>
      </w:r>
    </w:p>
    <w:tbl>
      <w:tblPr>
        <w:tblStyle w:val="TableGrid"/>
        <w:tblW w:w="9147" w:type="dxa"/>
        <w:tblLook w:val="04A0" w:firstRow="1" w:lastRow="0" w:firstColumn="1" w:lastColumn="0" w:noHBand="0" w:noVBand="1"/>
      </w:tblPr>
      <w:tblGrid>
        <w:gridCol w:w="723"/>
        <w:gridCol w:w="1257"/>
        <w:gridCol w:w="766"/>
        <w:gridCol w:w="766"/>
        <w:gridCol w:w="766"/>
        <w:gridCol w:w="766"/>
        <w:gridCol w:w="766"/>
        <w:gridCol w:w="850"/>
        <w:gridCol w:w="849"/>
        <w:gridCol w:w="767"/>
        <w:gridCol w:w="871"/>
      </w:tblGrid>
      <w:tr w:rsidR="00585A4A" w:rsidRPr="002E26EC" w:rsidTr="005A3429">
        <w:trPr>
          <w:trHeight w:val="369"/>
        </w:trPr>
        <w:tc>
          <w:tcPr>
            <w:tcW w:w="732" w:type="dxa"/>
            <w:vMerge w:val="restart"/>
          </w:tcPr>
          <w:p w:rsidR="00585A4A" w:rsidRPr="002E26EC" w:rsidRDefault="00585A4A" w:rsidP="00494CB2">
            <w:pPr>
              <w:jc w:val="center"/>
              <w:rPr>
                <w:rFonts w:ascii="Book Antiqua" w:hAnsi="Book Antiqua" w:cs="Times New Roman"/>
                <w:sz w:val="24"/>
                <w:szCs w:val="24"/>
              </w:rPr>
            </w:pPr>
            <w:r w:rsidRPr="002E26EC">
              <w:rPr>
                <w:rFonts w:ascii="Book Antiqua" w:hAnsi="Book Antiqua" w:cs="Times New Roman"/>
                <w:sz w:val="24"/>
                <w:szCs w:val="24"/>
              </w:rPr>
              <w:t>No</w:t>
            </w:r>
          </w:p>
        </w:tc>
        <w:tc>
          <w:tcPr>
            <w:tcW w:w="1158" w:type="dxa"/>
            <w:vMerge w:val="restart"/>
          </w:tcPr>
          <w:p w:rsidR="00585A4A" w:rsidRPr="002E26EC" w:rsidRDefault="00585A4A" w:rsidP="00494CB2">
            <w:pPr>
              <w:jc w:val="center"/>
              <w:rPr>
                <w:rFonts w:ascii="Book Antiqua" w:hAnsi="Book Antiqua" w:cs="Times New Roman"/>
                <w:sz w:val="24"/>
                <w:szCs w:val="24"/>
              </w:rPr>
            </w:pPr>
            <w:r w:rsidRPr="002E26EC">
              <w:rPr>
                <w:rFonts w:ascii="Book Antiqua" w:hAnsi="Book Antiqua" w:cs="Times New Roman"/>
                <w:sz w:val="24"/>
                <w:szCs w:val="24"/>
              </w:rPr>
              <w:t>Nama Satuan Kerja</w:t>
            </w:r>
          </w:p>
        </w:tc>
        <w:tc>
          <w:tcPr>
            <w:tcW w:w="1554" w:type="dxa"/>
            <w:gridSpan w:val="2"/>
          </w:tcPr>
          <w:p w:rsidR="00585A4A" w:rsidRPr="002E26EC" w:rsidRDefault="00585A4A" w:rsidP="00494CB2">
            <w:pPr>
              <w:jc w:val="center"/>
              <w:rPr>
                <w:rFonts w:ascii="Book Antiqua" w:hAnsi="Book Antiqua" w:cs="Times New Roman"/>
                <w:sz w:val="24"/>
                <w:szCs w:val="24"/>
              </w:rPr>
            </w:pPr>
            <w:r w:rsidRPr="002E26EC">
              <w:rPr>
                <w:rFonts w:ascii="Book Antiqua" w:hAnsi="Book Antiqua" w:cs="Times New Roman"/>
                <w:sz w:val="24"/>
                <w:szCs w:val="24"/>
              </w:rPr>
              <w:t>2016</w:t>
            </w:r>
          </w:p>
        </w:tc>
        <w:tc>
          <w:tcPr>
            <w:tcW w:w="1554" w:type="dxa"/>
            <w:gridSpan w:val="2"/>
          </w:tcPr>
          <w:p w:rsidR="00585A4A" w:rsidRPr="002E26EC" w:rsidRDefault="00585A4A" w:rsidP="00494CB2">
            <w:pPr>
              <w:jc w:val="center"/>
              <w:rPr>
                <w:rFonts w:ascii="Book Antiqua" w:hAnsi="Book Antiqua" w:cs="Times New Roman"/>
                <w:sz w:val="24"/>
                <w:szCs w:val="24"/>
              </w:rPr>
            </w:pPr>
            <w:r w:rsidRPr="002E26EC">
              <w:rPr>
                <w:rFonts w:ascii="Book Antiqua" w:hAnsi="Book Antiqua" w:cs="Times New Roman"/>
                <w:sz w:val="24"/>
                <w:szCs w:val="24"/>
              </w:rPr>
              <w:t>2017</w:t>
            </w:r>
          </w:p>
        </w:tc>
        <w:tc>
          <w:tcPr>
            <w:tcW w:w="1636" w:type="dxa"/>
            <w:gridSpan w:val="2"/>
          </w:tcPr>
          <w:p w:rsidR="00585A4A" w:rsidRPr="002E26EC" w:rsidRDefault="00585A4A" w:rsidP="00494CB2">
            <w:pPr>
              <w:jc w:val="center"/>
              <w:rPr>
                <w:rFonts w:ascii="Book Antiqua" w:hAnsi="Book Antiqua" w:cs="Times New Roman"/>
                <w:sz w:val="24"/>
                <w:szCs w:val="24"/>
              </w:rPr>
            </w:pPr>
            <w:r w:rsidRPr="002E26EC">
              <w:rPr>
                <w:rFonts w:ascii="Book Antiqua" w:hAnsi="Book Antiqua" w:cs="Times New Roman"/>
                <w:sz w:val="24"/>
                <w:szCs w:val="24"/>
              </w:rPr>
              <w:t>2018</w:t>
            </w:r>
          </w:p>
        </w:tc>
        <w:tc>
          <w:tcPr>
            <w:tcW w:w="1636" w:type="dxa"/>
            <w:gridSpan w:val="2"/>
          </w:tcPr>
          <w:p w:rsidR="00585A4A" w:rsidRPr="002E26EC" w:rsidRDefault="00585A4A" w:rsidP="00494CB2">
            <w:pPr>
              <w:jc w:val="center"/>
              <w:rPr>
                <w:rFonts w:ascii="Book Antiqua" w:hAnsi="Book Antiqua" w:cs="Times New Roman"/>
                <w:sz w:val="24"/>
                <w:szCs w:val="24"/>
              </w:rPr>
            </w:pPr>
            <w:r w:rsidRPr="002E26EC">
              <w:rPr>
                <w:rFonts w:ascii="Book Antiqua" w:hAnsi="Book Antiqua" w:cs="Times New Roman"/>
                <w:sz w:val="24"/>
                <w:szCs w:val="24"/>
              </w:rPr>
              <w:t>2019</w:t>
            </w:r>
          </w:p>
        </w:tc>
        <w:tc>
          <w:tcPr>
            <w:tcW w:w="877" w:type="dxa"/>
            <w:vMerge w:val="restart"/>
          </w:tcPr>
          <w:p w:rsidR="00585A4A" w:rsidRPr="002E26EC" w:rsidRDefault="00585A4A" w:rsidP="00494CB2">
            <w:pPr>
              <w:jc w:val="center"/>
              <w:rPr>
                <w:rFonts w:ascii="Book Antiqua" w:hAnsi="Book Antiqua" w:cs="Times New Roman"/>
                <w:sz w:val="24"/>
                <w:szCs w:val="24"/>
              </w:rPr>
            </w:pPr>
            <w:r w:rsidRPr="002E26EC">
              <w:rPr>
                <w:rFonts w:ascii="Book Antiqua" w:hAnsi="Book Antiqua" w:cs="Times New Roman"/>
                <w:sz w:val="24"/>
                <w:szCs w:val="24"/>
              </w:rPr>
              <w:t>Total</w:t>
            </w:r>
          </w:p>
        </w:tc>
      </w:tr>
      <w:tr w:rsidR="00585A4A" w:rsidRPr="002E26EC" w:rsidTr="005A3429">
        <w:trPr>
          <w:trHeight w:val="279"/>
        </w:trPr>
        <w:tc>
          <w:tcPr>
            <w:tcW w:w="732" w:type="dxa"/>
            <w:vMerge/>
          </w:tcPr>
          <w:p w:rsidR="00585A4A" w:rsidRPr="002E26EC" w:rsidRDefault="00585A4A" w:rsidP="00494CB2">
            <w:pPr>
              <w:jc w:val="center"/>
              <w:rPr>
                <w:rFonts w:ascii="Book Antiqua" w:hAnsi="Book Antiqua" w:cs="Times New Roman"/>
                <w:sz w:val="24"/>
                <w:szCs w:val="24"/>
              </w:rPr>
            </w:pPr>
          </w:p>
        </w:tc>
        <w:tc>
          <w:tcPr>
            <w:tcW w:w="1158" w:type="dxa"/>
            <w:vMerge/>
          </w:tcPr>
          <w:p w:rsidR="00585A4A" w:rsidRPr="002E26EC" w:rsidRDefault="00585A4A" w:rsidP="00494CB2">
            <w:pPr>
              <w:jc w:val="center"/>
              <w:rPr>
                <w:rFonts w:ascii="Book Antiqua" w:hAnsi="Book Antiqua" w:cs="Times New Roman"/>
                <w:sz w:val="24"/>
                <w:szCs w:val="24"/>
              </w:rPr>
            </w:pPr>
          </w:p>
        </w:tc>
        <w:tc>
          <w:tcPr>
            <w:tcW w:w="777" w:type="dxa"/>
          </w:tcPr>
          <w:p w:rsidR="00585A4A" w:rsidRPr="002E26EC" w:rsidRDefault="00585A4A" w:rsidP="00494CB2">
            <w:pPr>
              <w:jc w:val="center"/>
              <w:rPr>
                <w:rFonts w:ascii="Book Antiqua" w:hAnsi="Book Antiqua" w:cs="Times New Roman"/>
                <w:sz w:val="24"/>
                <w:szCs w:val="24"/>
              </w:rPr>
            </w:pPr>
            <w:r w:rsidRPr="002E26EC">
              <w:rPr>
                <w:rFonts w:ascii="Book Antiqua" w:hAnsi="Book Antiqua" w:cs="Times New Roman"/>
                <w:sz w:val="24"/>
                <w:szCs w:val="24"/>
              </w:rPr>
              <w:t>1*</w:t>
            </w:r>
          </w:p>
        </w:tc>
        <w:tc>
          <w:tcPr>
            <w:tcW w:w="777" w:type="dxa"/>
          </w:tcPr>
          <w:p w:rsidR="00585A4A" w:rsidRPr="002E26EC" w:rsidRDefault="00585A4A" w:rsidP="00494CB2">
            <w:pPr>
              <w:jc w:val="center"/>
              <w:rPr>
                <w:rFonts w:ascii="Book Antiqua" w:hAnsi="Book Antiqua" w:cs="Times New Roman"/>
                <w:sz w:val="24"/>
                <w:szCs w:val="24"/>
              </w:rPr>
            </w:pPr>
            <w:r w:rsidRPr="002E26EC">
              <w:rPr>
                <w:rFonts w:ascii="Book Antiqua" w:hAnsi="Book Antiqua" w:cs="Times New Roman"/>
                <w:sz w:val="24"/>
                <w:szCs w:val="24"/>
              </w:rPr>
              <w:t>2*</w:t>
            </w:r>
          </w:p>
        </w:tc>
        <w:tc>
          <w:tcPr>
            <w:tcW w:w="777" w:type="dxa"/>
          </w:tcPr>
          <w:p w:rsidR="00585A4A" w:rsidRPr="002E26EC" w:rsidRDefault="00585A4A" w:rsidP="00494CB2">
            <w:pPr>
              <w:jc w:val="center"/>
              <w:rPr>
                <w:rFonts w:ascii="Book Antiqua" w:hAnsi="Book Antiqua" w:cs="Times New Roman"/>
                <w:sz w:val="24"/>
                <w:szCs w:val="24"/>
              </w:rPr>
            </w:pPr>
            <w:r w:rsidRPr="002E26EC">
              <w:rPr>
                <w:rFonts w:ascii="Book Antiqua" w:hAnsi="Book Antiqua" w:cs="Times New Roman"/>
                <w:sz w:val="24"/>
                <w:szCs w:val="24"/>
              </w:rPr>
              <w:t>1*</w:t>
            </w:r>
          </w:p>
        </w:tc>
        <w:tc>
          <w:tcPr>
            <w:tcW w:w="777" w:type="dxa"/>
          </w:tcPr>
          <w:p w:rsidR="00585A4A" w:rsidRPr="002E26EC" w:rsidRDefault="00585A4A" w:rsidP="00494CB2">
            <w:pPr>
              <w:jc w:val="center"/>
              <w:rPr>
                <w:rFonts w:ascii="Book Antiqua" w:hAnsi="Book Antiqua" w:cs="Times New Roman"/>
                <w:sz w:val="24"/>
                <w:szCs w:val="24"/>
              </w:rPr>
            </w:pPr>
            <w:r w:rsidRPr="002E26EC">
              <w:rPr>
                <w:rFonts w:ascii="Book Antiqua" w:hAnsi="Book Antiqua" w:cs="Times New Roman"/>
                <w:sz w:val="24"/>
                <w:szCs w:val="24"/>
              </w:rPr>
              <w:t>2*</w:t>
            </w:r>
          </w:p>
        </w:tc>
        <w:tc>
          <w:tcPr>
            <w:tcW w:w="777" w:type="dxa"/>
          </w:tcPr>
          <w:p w:rsidR="00585A4A" w:rsidRPr="002E26EC" w:rsidRDefault="00585A4A" w:rsidP="00494CB2">
            <w:pPr>
              <w:jc w:val="center"/>
              <w:rPr>
                <w:rFonts w:ascii="Book Antiqua" w:hAnsi="Book Antiqua" w:cs="Times New Roman"/>
                <w:sz w:val="24"/>
                <w:szCs w:val="24"/>
              </w:rPr>
            </w:pPr>
            <w:r w:rsidRPr="002E26EC">
              <w:rPr>
                <w:rFonts w:ascii="Book Antiqua" w:hAnsi="Book Antiqua" w:cs="Times New Roman"/>
                <w:sz w:val="24"/>
                <w:szCs w:val="24"/>
              </w:rPr>
              <w:t>1*</w:t>
            </w:r>
          </w:p>
        </w:tc>
        <w:tc>
          <w:tcPr>
            <w:tcW w:w="859" w:type="dxa"/>
          </w:tcPr>
          <w:p w:rsidR="00585A4A" w:rsidRPr="002E26EC" w:rsidRDefault="00585A4A" w:rsidP="00494CB2">
            <w:pPr>
              <w:jc w:val="center"/>
              <w:rPr>
                <w:rFonts w:ascii="Book Antiqua" w:hAnsi="Book Antiqua" w:cs="Times New Roman"/>
                <w:sz w:val="24"/>
                <w:szCs w:val="24"/>
              </w:rPr>
            </w:pPr>
            <w:r w:rsidRPr="002E26EC">
              <w:rPr>
                <w:rFonts w:ascii="Book Antiqua" w:hAnsi="Book Antiqua" w:cs="Times New Roman"/>
                <w:sz w:val="24"/>
                <w:szCs w:val="24"/>
              </w:rPr>
              <w:t>2*</w:t>
            </w:r>
          </w:p>
        </w:tc>
        <w:tc>
          <w:tcPr>
            <w:tcW w:w="858" w:type="dxa"/>
          </w:tcPr>
          <w:p w:rsidR="00585A4A" w:rsidRPr="002E26EC" w:rsidRDefault="00585A4A" w:rsidP="00494CB2">
            <w:pPr>
              <w:jc w:val="center"/>
              <w:rPr>
                <w:rFonts w:ascii="Book Antiqua" w:hAnsi="Book Antiqua" w:cs="Times New Roman"/>
                <w:sz w:val="24"/>
                <w:szCs w:val="24"/>
              </w:rPr>
            </w:pPr>
            <w:r w:rsidRPr="002E26EC">
              <w:rPr>
                <w:rFonts w:ascii="Book Antiqua" w:hAnsi="Book Antiqua" w:cs="Times New Roman"/>
                <w:sz w:val="24"/>
                <w:szCs w:val="24"/>
              </w:rPr>
              <w:t>1*</w:t>
            </w:r>
          </w:p>
        </w:tc>
        <w:tc>
          <w:tcPr>
            <w:tcW w:w="778" w:type="dxa"/>
          </w:tcPr>
          <w:p w:rsidR="00585A4A" w:rsidRPr="002E26EC" w:rsidRDefault="00585A4A" w:rsidP="00494CB2">
            <w:pPr>
              <w:jc w:val="center"/>
              <w:rPr>
                <w:rFonts w:ascii="Book Antiqua" w:hAnsi="Book Antiqua" w:cs="Times New Roman"/>
                <w:sz w:val="24"/>
                <w:szCs w:val="24"/>
              </w:rPr>
            </w:pPr>
            <w:r w:rsidRPr="002E26EC">
              <w:rPr>
                <w:rFonts w:ascii="Book Antiqua" w:hAnsi="Book Antiqua" w:cs="Times New Roman"/>
                <w:sz w:val="24"/>
                <w:szCs w:val="24"/>
              </w:rPr>
              <w:t>2*</w:t>
            </w:r>
          </w:p>
        </w:tc>
        <w:tc>
          <w:tcPr>
            <w:tcW w:w="877" w:type="dxa"/>
            <w:vMerge/>
          </w:tcPr>
          <w:p w:rsidR="00585A4A" w:rsidRPr="002E26EC" w:rsidRDefault="00585A4A" w:rsidP="00494CB2">
            <w:pPr>
              <w:jc w:val="center"/>
              <w:rPr>
                <w:rFonts w:ascii="Book Antiqua" w:hAnsi="Book Antiqua" w:cs="Times New Roman"/>
                <w:sz w:val="24"/>
                <w:szCs w:val="24"/>
              </w:rPr>
            </w:pPr>
          </w:p>
        </w:tc>
      </w:tr>
      <w:tr w:rsidR="00585A4A" w:rsidRPr="002E26EC" w:rsidTr="005A3429">
        <w:tblPrEx>
          <w:tblLook w:val="0000" w:firstRow="0" w:lastRow="0" w:firstColumn="0" w:lastColumn="0" w:noHBand="0" w:noVBand="0"/>
        </w:tblPrEx>
        <w:trPr>
          <w:trHeight w:val="433"/>
        </w:trPr>
        <w:tc>
          <w:tcPr>
            <w:tcW w:w="732" w:type="dxa"/>
          </w:tcPr>
          <w:p w:rsidR="00585A4A" w:rsidRPr="002E26EC" w:rsidRDefault="00585A4A" w:rsidP="00494CB2">
            <w:pPr>
              <w:jc w:val="center"/>
              <w:rPr>
                <w:rFonts w:ascii="Book Antiqua" w:hAnsi="Book Antiqua" w:cs="Times New Roman"/>
                <w:sz w:val="24"/>
                <w:szCs w:val="24"/>
              </w:rPr>
            </w:pPr>
            <w:r w:rsidRPr="002E26EC">
              <w:rPr>
                <w:rFonts w:ascii="Book Antiqua" w:hAnsi="Book Antiqua" w:cs="Times New Roman"/>
                <w:sz w:val="24"/>
                <w:szCs w:val="24"/>
              </w:rPr>
              <w:t>1</w:t>
            </w:r>
          </w:p>
        </w:tc>
        <w:tc>
          <w:tcPr>
            <w:tcW w:w="1158" w:type="dxa"/>
            <w:shd w:val="clear" w:color="auto" w:fill="auto"/>
          </w:tcPr>
          <w:p w:rsidR="00585A4A" w:rsidRPr="002E26EC" w:rsidRDefault="00585A4A" w:rsidP="00494CB2">
            <w:pPr>
              <w:jc w:val="center"/>
              <w:rPr>
                <w:rFonts w:ascii="Book Antiqua" w:hAnsi="Book Antiqua" w:cs="Times New Roman"/>
                <w:sz w:val="24"/>
                <w:szCs w:val="24"/>
              </w:rPr>
            </w:pPr>
            <w:r w:rsidRPr="002E26EC">
              <w:rPr>
                <w:rFonts w:ascii="Book Antiqua" w:hAnsi="Book Antiqua" w:cs="Times New Roman"/>
                <w:sz w:val="24"/>
                <w:szCs w:val="24"/>
              </w:rPr>
              <w:t>Sumatera Utara</w:t>
            </w:r>
          </w:p>
        </w:tc>
        <w:tc>
          <w:tcPr>
            <w:tcW w:w="777" w:type="dxa"/>
            <w:shd w:val="clear" w:color="auto" w:fill="auto"/>
          </w:tcPr>
          <w:p w:rsidR="00585A4A" w:rsidRPr="002E26EC" w:rsidRDefault="00585A4A" w:rsidP="00494CB2">
            <w:pPr>
              <w:jc w:val="center"/>
              <w:rPr>
                <w:rFonts w:ascii="Book Antiqua" w:hAnsi="Book Antiqua" w:cs="Times New Roman"/>
                <w:sz w:val="24"/>
                <w:szCs w:val="24"/>
              </w:rPr>
            </w:pPr>
            <w:r w:rsidRPr="002E26EC">
              <w:rPr>
                <w:rFonts w:ascii="Book Antiqua" w:hAnsi="Book Antiqua" w:cs="Times New Roman"/>
                <w:sz w:val="24"/>
                <w:szCs w:val="24"/>
              </w:rPr>
              <w:t>91</w:t>
            </w:r>
          </w:p>
        </w:tc>
        <w:tc>
          <w:tcPr>
            <w:tcW w:w="777" w:type="dxa"/>
            <w:shd w:val="clear" w:color="auto" w:fill="auto"/>
          </w:tcPr>
          <w:p w:rsidR="00585A4A" w:rsidRPr="002E26EC" w:rsidRDefault="00585A4A" w:rsidP="00494CB2">
            <w:pPr>
              <w:jc w:val="center"/>
              <w:rPr>
                <w:rFonts w:ascii="Book Antiqua" w:hAnsi="Book Antiqua" w:cs="Times New Roman"/>
                <w:sz w:val="24"/>
                <w:szCs w:val="24"/>
              </w:rPr>
            </w:pPr>
            <w:r w:rsidRPr="002E26EC">
              <w:rPr>
                <w:rFonts w:ascii="Book Antiqua" w:hAnsi="Book Antiqua" w:cs="Times New Roman"/>
                <w:sz w:val="24"/>
                <w:szCs w:val="24"/>
              </w:rPr>
              <w:t>91</w:t>
            </w:r>
          </w:p>
        </w:tc>
        <w:tc>
          <w:tcPr>
            <w:tcW w:w="777" w:type="dxa"/>
            <w:shd w:val="clear" w:color="auto" w:fill="auto"/>
          </w:tcPr>
          <w:p w:rsidR="00585A4A" w:rsidRPr="002E26EC" w:rsidRDefault="00585A4A" w:rsidP="00494CB2">
            <w:pPr>
              <w:jc w:val="center"/>
              <w:rPr>
                <w:rFonts w:ascii="Book Antiqua" w:hAnsi="Book Antiqua" w:cs="Times New Roman"/>
                <w:sz w:val="24"/>
                <w:szCs w:val="24"/>
              </w:rPr>
            </w:pPr>
            <w:r w:rsidRPr="002E26EC">
              <w:rPr>
                <w:rFonts w:ascii="Book Antiqua" w:hAnsi="Book Antiqua" w:cs="Times New Roman"/>
                <w:sz w:val="24"/>
                <w:szCs w:val="24"/>
              </w:rPr>
              <w:t>75</w:t>
            </w:r>
          </w:p>
        </w:tc>
        <w:tc>
          <w:tcPr>
            <w:tcW w:w="777" w:type="dxa"/>
            <w:shd w:val="clear" w:color="auto" w:fill="auto"/>
          </w:tcPr>
          <w:p w:rsidR="00585A4A" w:rsidRPr="002E26EC" w:rsidRDefault="00585A4A" w:rsidP="00494CB2">
            <w:pPr>
              <w:jc w:val="center"/>
              <w:rPr>
                <w:rFonts w:ascii="Book Antiqua" w:hAnsi="Book Antiqua" w:cs="Times New Roman"/>
                <w:sz w:val="24"/>
                <w:szCs w:val="24"/>
              </w:rPr>
            </w:pPr>
            <w:r w:rsidRPr="002E26EC">
              <w:rPr>
                <w:rFonts w:ascii="Book Antiqua" w:hAnsi="Book Antiqua" w:cs="Times New Roman"/>
                <w:sz w:val="24"/>
                <w:szCs w:val="24"/>
              </w:rPr>
              <w:t>99</w:t>
            </w:r>
          </w:p>
        </w:tc>
        <w:tc>
          <w:tcPr>
            <w:tcW w:w="777" w:type="dxa"/>
            <w:shd w:val="clear" w:color="auto" w:fill="auto"/>
          </w:tcPr>
          <w:p w:rsidR="00585A4A" w:rsidRPr="002E26EC" w:rsidRDefault="00585A4A" w:rsidP="00494CB2">
            <w:pPr>
              <w:jc w:val="center"/>
              <w:rPr>
                <w:rFonts w:ascii="Book Antiqua" w:hAnsi="Book Antiqua" w:cs="Times New Roman"/>
                <w:sz w:val="24"/>
                <w:szCs w:val="24"/>
              </w:rPr>
            </w:pPr>
            <w:r w:rsidRPr="002E26EC">
              <w:rPr>
                <w:rFonts w:ascii="Book Antiqua" w:hAnsi="Book Antiqua" w:cs="Times New Roman"/>
                <w:sz w:val="24"/>
                <w:szCs w:val="24"/>
              </w:rPr>
              <w:t>208</w:t>
            </w:r>
          </w:p>
        </w:tc>
        <w:tc>
          <w:tcPr>
            <w:tcW w:w="859" w:type="dxa"/>
            <w:shd w:val="clear" w:color="auto" w:fill="auto"/>
          </w:tcPr>
          <w:p w:rsidR="00585A4A" w:rsidRPr="002E26EC" w:rsidRDefault="00585A4A" w:rsidP="00494CB2">
            <w:pPr>
              <w:jc w:val="center"/>
              <w:rPr>
                <w:rFonts w:ascii="Book Antiqua" w:hAnsi="Book Antiqua" w:cs="Times New Roman"/>
                <w:sz w:val="24"/>
                <w:szCs w:val="24"/>
              </w:rPr>
            </w:pPr>
            <w:r w:rsidRPr="002E26EC">
              <w:rPr>
                <w:rFonts w:ascii="Book Antiqua" w:hAnsi="Book Antiqua" w:cs="Times New Roman"/>
                <w:sz w:val="24"/>
                <w:szCs w:val="24"/>
              </w:rPr>
              <w:t>180</w:t>
            </w:r>
          </w:p>
        </w:tc>
        <w:tc>
          <w:tcPr>
            <w:tcW w:w="858" w:type="dxa"/>
            <w:shd w:val="clear" w:color="auto" w:fill="auto"/>
          </w:tcPr>
          <w:p w:rsidR="00585A4A" w:rsidRPr="002E26EC" w:rsidRDefault="00585A4A" w:rsidP="00494CB2">
            <w:pPr>
              <w:jc w:val="center"/>
              <w:rPr>
                <w:rFonts w:ascii="Book Antiqua" w:hAnsi="Book Antiqua" w:cs="Times New Roman"/>
                <w:sz w:val="24"/>
                <w:szCs w:val="24"/>
              </w:rPr>
            </w:pPr>
            <w:r w:rsidRPr="002E26EC">
              <w:rPr>
                <w:rFonts w:ascii="Book Antiqua" w:hAnsi="Book Antiqua" w:cs="Times New Roman"/>
                <w:sz w:val="24"/>
                <w:szCs w:val="24"/>
              </w:rPr>
              <w:t>153</w:t>
            </w:r>
          </w:p>
        </w:tc>
        <w:tc>
          <w:tcPr>
            <w:tcW w:w="778" w:type="dxa"/>
            <w:shd w:val="clear" w:color="auto" w:fill="auto"/>
          </w:tcPr>
          <w:p w:rsidR="00585A4A" w:rsidRPr="002E26EC" w:rsidRDefault="00585A4A" w:rsidP="00494CB2">
            <w:pPr>
              <w:jc w:val="center"/>
              <w:rPr>
                <w:rFonts w:ascii="Book Antiqua" w:hAnsi="Book Antiqua" w:cs="Times New Roman"/>
                <w:sz w:val="24"/>
                <w:szCs w:val="24"/>
              </w:rPr>
            </w:pPr>
            <w:r w:rsidRPr="002E26EC">
              <w:rPr>
                <w:rFonts w:ascii="Book Antiqua" w:hAnsi="Book Antiqua" w:cs="Times New Roman"/>
                <w:sz w:val="24"/>
                <w:szCs w:val="24"/>
              </w:rPr>
              <w:t>137</w:t>
            </w:r>
          </w:p>
        </w:tc>
        <w:tc>
          <w:tcPr>
            <w:tcW w:w="877" w:type="dxa"/>
          </w:tcPr>
          <w:p w:rsidR="00585A4A" w:rsidRPr="002E26EC" w:rsidRDefault="00585A4A" w:rsidP="00494CB2">
            <w:pPr>
              <w:jc w:val="center"/>
              <w:rPr>
                <w:rFonts w:ascii="Book Antiqua" w:hAnsi="Book Antiqua" w:cs="Times New Roman"/>
                <w:sz w:val="24"/>
                <w:szCs w:val="24"/>
              </w:rPr>
            </w:pPr>
            <w:r w:rsidRPr="002E26EC">
              <w:rPr>
                <w:rFonts w:ascii="Book Antiqua" w:hAnsi="Book Antiqua" w:cs="Times New Roman"/>
                <w:sz w:val="24"/>
                <w:szCs w:val="24"/>
              </w:rPr>
              <w:t>1034</w:t>
            </w:r>
          </w:p>
        </w:tc>
      </w:tr>
      <w:tr w:rsidR="00585A4A" w:rsidRPr="002E26EC" w:rsidTr="005A3429">
        <w:tblPrEx>
          <w:tblLook w:val="0000" w:firstRow="0" w:lastRow="0" w:firstColumn="0" w:lastColumn="0" w:noHBand="0" w:noVBand="0"/>
        </w:tblPrEx>
        <w:trPr>
          <w:trHeight w:val="508"/>
        </w:trPr>
        <w:tc>
          <w:tcPr>
            <w:tcW w:w="732" w:type="dxa"/>
          </w:tcPr>
          <w:p w:rsidR="00585A4A" w:rsidRPr="002E26EC" w:rsidRDefault="00585A4A" w:rsidP="00494CB2">
            <w:pPr>
              <w:jc w:val="center"/>
              <w:rPr>
                <w:rFonts w:ascii="Book Antiqua" w:hAnsi="Book Antiqua" w:cs="Times New Roman"/>
                <w:sz w:val="24"/>
                <w:szCs w:val="24"/>
              </w:rPr>
            </w:pPr>
            <w:r w:rsidRPr="002E26EC">
              <w:rPr>
                <w:rFonts w:ascii="Book Antiqua" w:hAnsi="Book Antiqua" w:cs="Times New Roman"/>
                <w:sz w:val="24"/>
                <w:szCs w:val="24"/>
              </w:rPr>
              <w:t>2</w:t>
            </w:r>
          </w:p>
        </w:tc>
        <w:tc>
          <w:tcPr>
            <w:tcW w:w="1158" w:type="dxa"/>
            <w:shd w:val="clear" w:color="auto" w:fill="auto"/>
          </w:tcPr>
          <w:p w:rsidR="00585A4A" w:rsidRPr="002E26EC" w:rsidRDefault="00585A4A" w:rsidP="00494CB2">
            <w:pPr>
              <w:jc w:val="center"/>
              <w:rPr>
                <w:rFonts w:ascii="Book Antiqua" w:hAnsi="Book Antiqua" w:cs="Times New Roman"/>
                <w:sz w:val="24"/>
                <w:szCs w:val="24"/>
              </w:rPr>
            </w:pPr>
            <w:r w:rsidRPr="002E26EC">
              <w:rPr>
                <w:rFonts w:ascii="Book Antiqua" w:hAnsi="Book Antiqua" w:cs="Times New Roman"/>
                <w:sz w:val="24"/>
                <w:szCs w:val="24"/>
              </w:rPr>
              <w:t>Sumatera Barat</w:t>
            </w:r>
          </w:p>
        </w:tc>
        <w:tc>
          <w:tcPr>
            <w:tcW w:w="777" w:type="dxa"/>
            <w:shd w:val="clear" w:color="auto" w:fill="auto"/>
          </w:tcPr>
          <w:p w:rsidR="00585A4A" w:rsidRPr="002E26EC" w:rsidRDefault="00585A4A" w:rsidP="00494CB2">
            <w:pPr>
              <w:jc w:val="center"/>
              <w:rPr>
                <w:rFonts w:ascii="Book Antiqua" w:hAnsi="Book Antiqua" w:cs="Times New Roman"/>
                <w:sz w:val="24"/>
                <w:szCs w:val="24"/>
              </w:rPr>
            </w:pPr>
            <w:r w:rsidRPr="002E26EC">
              <w:rPr>
                <w:rFonts w:ascii="Book Antiqua" w:hAnsi="Book Antiqua" w:cs="Times New Roman"/>
                <w:sz w:val="24"/>
                <w:szCs w:val="24"/>
              </w:rPr>
              <w:t>43</w:t>
            </w:r>
          </w:p>
        </w:tc>
        <w:tc>
          <w:tcPr>
            <w:tcW w:w="777" w:type="dxa"/>
            <w:shd w:val="clear" w:color="auto" w:fill="auto"/>
          </w:tcPr>
          <w:p w:rsidR="00585A4A" w:rsidRPr="002E26EC" w:rsidRDefault="00585A4A" w:rsidP="00494CB2">
            <w:pPr>
              <w:jc w:val="center"/>
              <w:rPr>
                <w:rFonts w:ascii="Book Antiqua" w:hAnsi="Book Antiqua" w:cs="Times New Roman"/>
                <w:sz w:val="24"/>
                <w:szCs w:val="24"/>
              </w:rPr>
            </w:pPr>
            <w:r w:rsidRPr="002E26EC">
              <w:rPr>
                <w:rFonts w:ascii="Book Antiqua" w:hAnsi="Book Antiqua" w:cs="Times New Roman"/>
                <w:sz w:val="24"/>
                <w:szCs w:val="24"/>
              </w:rPr>
              <w:t>43</w:t>
            </w:r>
          </w:p>
        </w:tc>
        <w:tc>
          <w:tcPr>
            <w:tcW w:w="777" w:type="dxa"/>
            <w:shd w:val="clear" w:color="auto" w:fill="auto"/>
          </w:tcPr>
          <w:p w:rsidR="00585A4A" w:rsidRPr="002E26EC" w:rsidRDefault="00585A4A" w:rsidP="00494CB2">
            <w:pPr>
              <w:jc w:val="center"/>
              <w:rPr>
                <w:rFonts w:ascii="Book Antiqua" w:hAnsi="Book Antiqua" w:cs="Times New Roman"/>
                <w:sz w:val="24"/>
                <w:szCs w:val="24"/>
              </w:rPr>
            </w:pPr>
            <w:r w:rsidRPr="002E26EC">
              <w:rPr>
                <w:rFonts w:ascii="Book Antiqua" w:hAnsi="Book Antiqua" w:cs="Times New Roman"/>
                <w:sz w:val="24"/>
                <w:szCs w:val="24"/>
              </w:rPr>
              <w:t>64</w:t>
            </w:r>
          </w:p>
        </w:tc>
        <w:tc>
          <w:tcPr>
            <w:tcW w:w="777" w:type="dxa"/>
            <w:shd w:val="clear" w:color="auto" w:fill="auto"/>
          </w:tcPr>
          <w:p w:rsidR="00585A4A" w:rsidRPr="002E26EC" w:rsidRDefault="00585A4A" w:rsidP="00494CB2">
            <w:pPr>
              <w:jc w:val="center"/>
              <w:rPr>
                <w:rFonts w:ascii="Book Antiqua" w:hAnsi="Book Antiqua" w:cs="Times New Roman"/>
                <w:sz w:val="24"/>
                <w:szCs w:val="24"/>
              </w:rPr>
            </w:pPr>
            <w:r w:rsidRPr="002E26EC">
              <w:rPr>
                <w:rFonts w:ascii="Book Antiqua" w:hAnsi="Book Antiqua" w:cs="Times New Roman"/>
                <w:sz w:val="24"/>
                <w:szCs w:val="24"/>
              </w:rPr>
              <w:t>74</w:t>
            </w:r>
          </w:p>
        </w:tc>
        <w:tc>
          <w:tcPr>
            <w:tcW w:w="777" w:type="dxa"/>
            <w:shd w:val="clear" w:color="auto" w:fill="auto"/>
          </w:tcPr>
          <w:p w:rsidR="00585A4A" w:rsidRPr="002E26EC" w:rsidRDefault="00585A4A" w:rsidP="00494CB2">
            <w:pPr>
              <w:jc w:val="center"/>
              <w:rPr>
                <w:rFonts w:ascii="Book Antiqua" w:hAnsi="Book Antiqua" w:cs="Times New Roman"/>
                <w:sz w:val="24"/>
                <w:szCs w:val="24"/>
              </w:rPr>
            </w:pPr>
            <w:r w:rsidRPr="002E26EC">
              <w:rPr>
                <w:rFonts w:ascii="Book Antiqua" w:hAnsi="Book Antiqua" w:cs="Times New Roman"/>
                <w:sz w:val="24"/>
                <w:szCs w:val="24"/>
              </w:rPr>
              <w:t>122</w:t>
            </w:r>
          </w:p>
        </w:tc>
        <w:tc>
          <w:tcPr>
            <w:tcW w:w="859" w:type="dxa"/>
            <w:shd w:val="clear" w:color="auto" w:fill="auto"/>
          </w:tcPr>
          <w:p w:rsidR="00585A4A" w:rsidRPr="002E26EC" w:rsidRDefault="00585A4A" w:rsidP="00494CB2">
            <w:pPr>
              <w:jc w:val="center"/>
              <w:rPr>
                <w:rFonts w:ascii="Book Antiqua" w:hAnsi="Book Antiqua" w:cs="Times New Roman"/>
                <w:sz w:val="24"/>
                <w:szCs w:val="24"/>
              </w:rPr>
            </w:pPr>
            <w:r w:rsidRPr="002E26EC">
              <w:rPr>
                <w:rFonts w:ascii="Book Antiqua" w:hAnsi="Book Antiqua" w:cs="Times New Roman"/>
                <w:sz w:val="24"/>
                <w:szCs w:val="24"/>
              </w:rPr>
              <w:t>89</w:t>
            </w:r>
          </w:p>
        </w:tc>
        <w:tc>
          <w:tcPr>
            <w:tcW w:w="858" w:type="dxa"/>
            <w:shd w:val="clear" w:color="auto" w:fill="auto"/>
          </w:tcPr>
          <w:p w:rsidR="00585A4A" w:rsidRPr="002E26EC" w:rsidRDefault="00585A4A" w:rsidP="00494CB2">
            <w:pPr>
              <w:jc w:val="center"/>
              <w:rPr>
                <w:rFonts w:ascii="Book Antiqua" w:hAnsi="Book Antiqua" w:cs="Times New Roman"/>
                <w:sz w:val="24"/>
                <w:szCs w:val="24"/>
              </w:rPr>
            </w:pPr>
            <w:r w:rsidRPr="002E26EC">
              <w:rPr>
                <w:rFonts w:ascii="Book Antiqua" w:hAnsi="Book Antiqua" w:cs="Times New Roman"/>
                <w:sz w:val="24"/>
                <w:szCs w:val="24"/>
              </w:rPr>
              <w:t>26</w:t>
            </w:r>
          </w:p>
        </w:tc>
        <w:tc>
          <w:tcPr>
            <w:tcW w:w="778" w:type="dxa"/>
            <w:shd w:val="clear" w:color="auto" w:fill="auto"/>
          </w:tcPr>
          <w:p w:rsidR="00585A4A" w:rsidRPr="002E26EC" w:rsidRDefault="00585A4A" w:rsidP="00494CB2">
            <w:pPr>
              <w:jc w:val="center"/>
              <w:rPr>
                <w:rFonts w:ascii="Book Antiqua" w:hAnsi="Book Antiqua" w:cs="Times New Roman"/>
                <w:sz w:val="24"/>
                <w:szCs w:val="24"/>
              </w:rPr>
            </w:pPr>
            <w:r w:rsidRPr="002E26EC">
              <w:rPr>
                <w:rFonts w:ascii="Book Antiqua" w:hAnsi="Book Antiqua" w:cs="Times New Roman"/>
                <w:sz w:val="24"/>
                <w:szCs w:val="24"/>
              </w:rPr>
              <w:t>23</w:t>
            </w:r>
          </w:p>
        </w:tc>
        <w:tc>
          <w:tcPr>
            <w:tcW w:w="877" w:type="dxa"/>
          </w:tcPr>
          <w:p w:rsidR="00585A4A" w:rsidRPr="002E26EC" w:rsidRDefault="00585A4A" w:rsidP="00494CB2">
            <w:pPr>
              <w:jc w:val="center"/>
              <w:rPr>
                <w:rFonts w:ascii="Book Antiqua" w:hAnsi="Book Antiqua" w:cs="Times New Roman"/>
                <w:sz w:val="24"/>
                <w:szCs w:val="24"/>
              </w:rPr>
            </w:pPr>
            <w:r w:rsidRPr="002E26EC">
              <w:rPr>
                <w:rFonts w:ascii="Book Antiqua" w:hAnsi="Book Antiqua" w:cs="Times New Roman"/>
                <w:sz w:val="24"/>
                <w:szCs w:val="24"/>
              </w:rPr>
              <w:t>484</w:t>
            </w:r>
          </w:p>
        </w:tc>
      </w:tr>
      <w:tr w:rsidR="00585A4A" w:rsidRPr="002E26EC" w:rsidTr="005A3429">
        <w:tblPrEx>
          <w:tblLook w:val="0000" w:firstRow="0" w:lastRow="0" w:firstColumn="0" w:lastColumn="0" w:noHBand="0" w:noVBand="0"/>
        </w:tblPrEx>
        <w:trPr>
          <w:trHeight w:val="415"/>
        </w:trPr>
        <w:tc>
          <w:tcPr>
            <w:tcW w:w="732" w:type="dxa"/>
          </w:tcPr>
          <w:p w:rsidR="00585A4A" w:rsidRPr="002E26EC" w:rsidRDefault="00585A4A" w:rsidP="00494CB2">
            <w:pPr>
              <w:jc w:val="center"/>
              <w:rPr>
                <w:rFonts w:ascii="Book Antiqua" w:hAnsi="Book Antiqua" w:cs="Times New Roman"/>
                <w:sz w:val="24"/>
                <w:szCs w:val="24"/>
              </w:rPr>
            </w:pPr>
            <w:r w:rsidRPr="002E26EC">
              <w:rPr>
                <w:rFonts w:ascii="Book Antiqua" w:hAnsi="Book Antiqua" w:cs="Times New Roman"/>
                <w:sz w:val="24"/>
                <w:szCs w:val="24"/>
              </w:rPr>
              <w:t>3</w:t>
            </w:r>
          </w:p>
        </w:tc>
        <w:tc>
          <w:tcPr>
            <w:tcW w:w="1158" w:type="dxa"/>
            <w:shd w:val="clear" w:color="auto" w:fill="auto"/>
          </w:tcPr>
          <w:p w:rsidR="00585A4A" w:rsidRPr="002E26EC" w:rsidRDefault="00585A4A" w:rsidP="00494CB2">
            <w:pPr>
              <w:jc w:val="center"/>
              <w:rPr>
                <w:rFonts w:ascii="Book Antiqua" w:hAnsi="Book Antiqua" w:cs="Times New Roman"/>
                <w:sz w:val="24"/>
                <w:szCs w:val="24"/>
              </w:rPr>
            </w:pPr>
            <w:r w:rsidRPr="002E26EC">
              <w:rPr>
                <w:rFonts w:ascii="Book Antiqua" w:hAnsi="Book Antiqua" w:cs="Times New Roman"/>
                <w:sz w:val="24"/>
                <w:szCs w:val="24"/>
              </w:rPr>
              <w:t>Sumatera Selatan</w:t>
            </w:r>
          </w:p>
        </w:tc>
        <w:tc>
          <w:tcPr>
            <w:tcW w:w="777" w:type="dxa"/>
            <w:shd w:val="clear" w:color="auto" w:fill="auto"/>
          </w:tcPr>
          <w:p w:rsidR="00585A4A" w:rsidRPr="002E26EC" w:rsidRDefault="00585A4A" w:rsidP="00494CB2">
            <w:pPr>
              <w:jc w:val="center"/>
              <w:rPr>
                <w:rFonts w:ascii="Book Antiqua" w:hAnsi="Book Antiqua" w:cs="Times New Roman"/>
                <w:sz w:val="24"/>
                <w:szCs w:val="24"/>
              </w:rPr>
            </w:pPr>
            <w:r w:rsidRPr="002E26EC">
              <w:rPr>
                <w:rFonts w:ascii="Book Antiqua" w:hAnsi="Book Antiqua" w:cs="Times New Roman"/>
                <w:sz w:val="24"/>
                <w:szCs w:val="24"/>
              </w:rPr>
              <w:t>16</w:t>
            </w:r>
          </w:p>
        </w:tc>
        <w:tc>
          <w:tcPr>
            <w:tcW w:w="777" w:type="dxa"/>
            <w:shd w:val="clear" w:color="auto" w:fill="auto"/>
          </w:tcPr>
          <w:p w:rsidR="00585A4A" w:rsidRPr="002E26EC" w:rsidRDefault="00585A4A" w:rsidP="00494CB2">
            <w:pPr>
              <w:jc w:val="center"/>
              <w:rPr>
                <w:rFonts w:ascii="Book Antiqua" w:hAnsi="Book Antiqua" w:cs="Times New Roman"/>
                <w:sz w:val="24"/>
                <w:szCs w:val="24"/>
              </w:rPr>
            </w:pPr>
            <w:r w:rsidRPr="002E26EC">
              <w:rPr>
                <w:rFonts w:ascii="Book Antiqua" w:hAnsi="Book Antiqua" w:cs="Times New Roman"/>
                <w:sz w:val="24"/>
                <w:szCs w:val="24"/>
              </w:rPr>
              <w:t>14</w:t>
            </w:r>
          </w:p>
        </w:tc>
        <w:tc>
          <w:tcPr>
            <w:tcW w:w="777" w:type="dxa"/>
            <w:shd w:val="clear" w:color="auto" w:fill="auto"/>
          </w:tcPr>
          <w:p w:rsidR="00585A4A" w:rsidRPr="002E26EC" w:rsidRDefault="00585A4A" w:rsidP="00494CB2">
            <w:pPr>
              <w:jc w:val="center"/>
              <w:rPr>
                <w:rFonts w:ascii="Book Antiqua" w:hAnsi="Book Antiqua" w:cs="Times New Roman"/>
                <w:sz w:val="24"/>
                <w:szCs w:val="24"/>
              </w:rPr>
            </w:pPr>
            <w:r w:rsidRPr="002E26EC">
              <w:rPr>
                <w:rFonts w:ascii="Book Antiqua" w:hAnsi="Book Antiqua" w:cs="Times New Roman"/>
                <w:sz w:val="24"/>
                <w:szCs w:val="24"/>
              </w:rPr>
              <w:t>8</w:t>
            </w:r>
          </w:p>
        </w:tc>
        <w:tc>
          <w:tcPr>
            <w:tcW w:w="777" w:type="dxa"/>
            <w:shd w:val="clear" w:color="auto" w:fill="auto"/>
          </w:tcPr>
          <w:p w:rsidR="00585A4A" w:rsidRPr="002E26EC" w:rsidRDefault="00585A4A" w:rsidP="00494CB2">
            <w:pPr>
              <w:jc w:val="center"/>
              <w:rPr>
                <w:rFonts w:ascii="Book Antiqua" w:hAnsi="Book Antiqua" w:cs="Times New Roman"/>
                <w:sz w:val="24"/>
                <w:szCs w:val="24"/>
              </w:rPr>
            </w:pPr>
            <w:r w:rsidRPr="002E26EC">
              <w:rPr>
                <w:rFonts w:ascii="Book Antiqua" w:hAnsi="Book Antiqua" w:cs="Times New Roman"/>
                <w:sz w:val="24"/>
                <w:szCs w:val="24"/>
              </w:rPr>
              <w:t>22</w:t>
            </w:r>
          </w:p>
        </w:tc>
        <w:tc>
          <w:tcPr>
            <w:tcW w:w="777" w:type="dxa"/>
            <w:shd w:val="clear" w:color="auto" w:fill="auto"/>
          </w:tcPr>
          <w:p w:rsidR="00585A4A" w:rsidRPr="002E26EC" w:rsidRDefault="00585A4A" w:rsidP="00494CB2">
            <w:pPr>
              <w:jc w:val="center"/>
              <w:rPr>
                <w:rFonts w:ascii="Book Antiqua" w:hAnsi="Book Antiqua" w:cs="Times New Roman"/>
                <w:sz w:val="24"/>
                <w:szCs w:val="24"/>
              </w:rPr>
            </w:pPr>
            <w:r w:rsidRPr="002E26EC">
              <w:rPr>
                <w:rFonts w:ascii="Book Antiqua" w:hAnsi="Book Antiqua" w:cs="Times New Roman"/>
                <w:sz w:val="24"/>
                <w:szCs w:val="24"/>
              </w:rPr>
              <w:t>19</w:t>
            </w:r>
          </w:p>
        </w:tc>
        <w:tc>
          <w:tcPr>
            <w:tcW w:w="859" w:type="dxa"/>
            <w:shd w:val="clear" w:color="auto" w:fill="auto"/>
          </w:tcPr>
          <w:p w:rsidR="00585A4A" w:rsidRPr="002E26EC" w:rsidRDefault="00585A4A" w:rsidP="00494CB2">
            <w:pPr>
              <w:jc w:val="center"/>
              <w:rPr>
                <w:rFonts w:ascii="Book Antiqua" w:hAnsi="Book Antiqua" w:cs="Times New Roman"/>
                <w:sz w:val="24"/>
                <w:szCs w:val="24"/>
              </w:rPr>
            </w:pPr>
            <w:r w:rsidRPr="002E26EC">
              <w:rPr>
                <w:rFonts w:ascii="Book Antiqua" w:hAnsi="Book Antiqua" w:cs="Times New Roman"/>
                <w:sz w:val="24"/>
                <w:szCs w:val="24"/>
              </w:rPr>
              <w:t>49</w:t>
            </w:r>
          </w:p>
        </w:tc>
        <w:tc>
          <w:tcPr>
            <w:tcW w:w="858" w:type="dxa"/>
            <w:shd w:val="clear" w:color="auto" w:fill="auto"/>
          </w:tcPr>
          <w:p w:rsidR="00585A4A" w:rsidRPr="002E26EC" w:rsidRDefault="00585A4A" w:rsidP="00494CB2">
            <w:pPr>
              <w:jc w:val="center"/>
              <w:rPr>
                <w:rFonts w:ascii="Book Antiqua" w:hAnsi="Book Antiqua" w:cs="Times New Roman"/>
                <w:sz w:val="24"/>
                <w:szCs w:val="24"/>
              </w:rPr>
            </w:pPr>
            <w:r w:rsidRPr="002E26EC">
              <w:rPr>
                <w:rFonts w:ascii="Book Antiqua" w:hAnsi="Book Antiqua" w:cs="Times New Roman"/>
                <w:sz w:val="24"/>
                <w:szCs w:val="24"/>
              </w:rPr>
              <w:t>53</w:t>
            </w:r>
          </w:p>
        </w:tc>
        <w:tc>
          <w:tcPr>
            <w:tcW w:w="778" w:type="dxa"/>
            <w:shd w:val="clear" w:color="auto" w:fill="auto"/>
          </w:tcPr>
          <w:p w:rsidR="00585A4A" w:rsidRPr="002E26EC" w:rsidRDefault="00585A4A" w:rsidP="00494CB2">
            <w:pPr>
              <w:jc w:val="center"/>
              <w:rPr>
                <w:rFonts w:ascii="Book Antiqua" w:hAnsi="Book Antiqua" w:cs="Times New Roman"/>
                <w:sz w:val="24"/>
                <w:szCs w:val="24"/>
              </w:rPr>
            </w:pPr>
            <w:r w:rsidRPr="002E26EC">
              <w:rPr>
                <w:rFonts w:ascii="Book Antiqua" w:hAnsi="Book Antiqua" w:cs="Times New Roman"/>
                <w:sz w:val="24"/>
                <w:szCs w:val="24"/>
              </w:rPr>
              <w:t>56</w:t>
            </w:r>
          </w:p>
        </w:tc>
        <w:tc>
          <w:tcPr>
            <w:tcW w:w="877" w:type="dxa"/>
          </w:tcPr>
          <w:p w:rsidR="00585A4A" w:rsidRPr="002E26EC" w:rsidRDefault="00585A4A" w:rsidP="00494CB2">
            <w:pPr>
              <w:jc w:val="center"/>
              <w:rPr>
                <w:rFonts w:ascii="Book Antiqua" w:hAnsi="Book Antiqua" w:cs="Times New Roman"/>
                <w:sz w:val="24"/>
                <w:szCs w:val="24"/>
              </w:rPr>
            </w:pPr>
            <w:r w:rsidRPr="002E26EC">
              <w:rPr>
                <w:rFonts w:ascii="Book Antiqua" w:hAnsi="Book Antiqua" w:cs="Times New Roman"/>
                <w:sz w:val="24"/>
                <w:szCs w:val="24"/>
              </w:rPr>
              <w:t>237</w:t>
            </w:r>
          </w:p>
        </w:tc>
      </w:tr>
      <w:tr w:rsidR="00585A4A" w:rsidRPr="002E26EC" w:rsidTr="005A3429">
        <w:tblPrEx>
          <w:tblLook w:val="0000" w:firstRow="0" w:lastRow="0" w:firstColumn="0" w:lastColumn="0" w:noHBand="0" w:noVBand="0"/>
        </w:tblPrEx>
        <w:trPr>
          <w:trHeight w:val="477"/>
        </w:trPr>
        <w:tc>
          <w:tcPr>
            <w:tcW w:w="732" w:type="dxa"/>
          </w:tcPr>
          <w:p w:rsidR="00585A4A" w:rsidRPr="002E26EC" w:rsidRDefault="00585A4A" w:rsidP="00494CB2">
            <w:pPr>
              <w:jc w:val="center"/>
              <w:rPr>
                <w:rFonts w:ascii="Book Antiqua" w:hAnsi="Book Antiqua" w:cs="Times New Roman"/>
                <w:sz w:val="24"/>
                <w:szCs w:val="24"/>
              </w:rPr>
            </w:pPr>
            <w:r w:rsidRPr="002E26EC">
              <w:rPr>
                <w:rFonts w:ascii="Book Antiqua" w:hAnsi="Book Antiqua" w:cs="Times New Roman"/>
                <w:sz w:val="24"/>
                <w:szCs w:val="24"/>
              </w:rPr>
              <w:t>4</w:t>
            </w:r>
          </w:p>
        </w:tc>
        <w:tc>
          <w:tcPr>
            <w:tcW w:w="1158" w:type="dxa"/>
            <w:shd w:val="clear" w:color="auto" w:fill="auto"/>
          </w:tcPr>
          <w:p w:rsidR="00585A4A" w:rsidRPr="002E26EC" w:rsidRDefault="00585A4A" w:rsidP="00494CB2">
            <w:pPr>
              <w:jc w:val="center"/>
              <w:rPr>
                <w:rFonts w:ascii="Book Antiqua" w:hAnsi="Book Antiqua" w:cs="Times New Roman"/>
                <w:sz w:val="24"/>
                <w:szCs w:val="24"/>
              </w:rPr>
            </w:pPr>
            <w:r w:rsidRPr="002E26EC">
              <w:rPr>
                <w:rFonts w:ascii="Book Antiqua" w:hAnsi="Book Antiqua" w:cs="Times New Roman"/>
                <w:sz w:val="24"/>
                <w:szCs w:val="24"/>
              </w:rPr>
              <w:t>Lampung</w:t>
            </w:r>
          </w:p>
        </w:tc>
        <w:tc>
          <w:tcPr>
            <w:tcW w:w="777" w:type="dxa"/>
            <w:shd w:val="clear" w:color="auto" w:fill="auto"/>
          </w:tcPr>
          <w:p w:rsidR="00585A4A" w:rsidRPr="002E26EC" w:rsidRDefault="00585A4A" w:rsidP="00494CB2">
            <w:pPr>
              <w:jc w:val="center"/>
              <w:rPr>
                <w:rFonts w:ascii="Book Antiqua" w:hAnsi="Book Antiqua" w:cs="Times New Roman"/>
                <w:sz w:val="24"/>
                <w:szCs w:val="24"/>
              </w:rPr>
            </w:pPr>
            <w:r w:rsidRPr="002E26EC">
              <w:rPr>
                <w:rFonts w:ascii="Book Antiqua" w:hAnsi="Book Antiqua" w:cs="Times New Roman"/>
                <w:sz w:val="24"/>
                <w:szCs w:val="24"/>
              </w:rPr>
              <w:t>6</w:t>
            </w:r>
          </w:p>
        </w:tc>
        <w:tc>
          <w:tcPr>
            <w:tcW w:w="777" w:type="dxa"/>
            <w:shd w:val="clear" w:color="auto" w:fill="auto"/>
          </w:tcPr>
          <w:p w:rsidR="00585A4A" w:rsidRPr="002E26EC" w:rsidRDefault="00585A4A" w:rsidP="00494CB2">
            <w:pPr>
              <w:jc w:val="center"/>
              <w:rPr>
                <w:rFonts w:ascii="Book Antiqua" w:hAnsi="Book Antiqua" w:cs="Times New Roman"/>
                <w:sz w:val="24"/>
                <w:szCs w:val="24"/>
              </w:rPr>
            </w:pPr>
            <w:r w:rsidRPr="002E26EC">
              <w:rPr>
                <w:rFonts w:ascii="Book Antiqua" w:hAnsi="Book Antiqua" w:cs="Times New Roman"/>
                <w:sz w:val="24"/>
                <w:szCs w:val="24"/>
              </w:rPr>
              <w:t>19</w:t>
            </w:r>
          </w:p>
        </w:tc>
        <w:tc>
          <w:tcPr>
            <w:tcW w:w="777" w:type="dxa"/>
            <w:shd w:val="clear" w:color="auto" w:fill="auto"/>
          </w:tcPr>
          <w:p w:rsidR="00585A4A" w:rsidRPr="002E26EC" w:rsidRDefault="00585A4A" w:rsidP="00494CB2">
            <w:pPr>
              <w:jc w:val="center"/>
              <w:rPr>
                <w:rFonts w:ascii="Book Antiqua" w:hAnsi="Book Antiqua" w:cs="Times New Roman"/>
                <w:sz w:val="24"/>
                <w:szCs w:val="24"/>
              </w:rPr>
            </w:pPr>
            <w:r w:rsidRPr="002E26EC">
              <w:rPr>
                <w:rFonts w:ascii="Book Antiqua" w:hAnsi="Book Antiqua" w:cs="Times New Roman"/>
                <w:sz w:val="24"/>
                <w:szCs w:val="24"/>
              </w:rPr>
              <w:t>20</w:t>
            </w:r>
          </w:p>
        </w:tc>
        <w:tc>
          <w:tcPr>
            <w:tcW w:w="777" w:type="dxa"/>
            <w:shd w:val="clear" w:color="auto" w:fill="auto"/>
          </w:tcPr>
          <w:p w:rsidR="00585A4A" w:rsidRPr="002E26EC" w:rsidRDefault="00585A4A" w:rsidP="00494CB2">
            <w:pPr>
              <w:jc w:val="center"/>
              <w:rPr>
                <w:rFonts w:ascii="Book Antiqua" w:hAnsi="Book Antiqua" w:cs="Times New Roman"/>
                <w:sz w:val="24"/>
                <w:szCs w:val="24"/>
              </w:rPr>
            </w:pPr>
            <w:r w:rsidRPr="002E26EC">
              <w:rPr>
                <w:rFonts w:ascii="Book Antiqua" w:hAnsi="Book Antiqua" w:cs="Times New Roman"/>
                <w:sz w:val="24"/>
                <w:szCs w:val="24"/>
              </w:rPr>
              <w:t>11</w:t>
            </w:r>
          </w:p>
        </w:tc>
        <w:tc>
          <w:tcPr>
            <w:tcW w:w="777" w:type="dxa"/>
            <w:shd w:val="clear" w:color="auto" w:fill="auto"/>
          </w:tcPr>
          <w:p w:rsidR="00585A4A" w:rsidRPr="002E26EC" w:rsidRDefault="00585A4A" w:rsidP="00494CB2">
            <w:pPr>
              <w:jc w:val="center"/>
              <w:rPr>
                <w:rFonts w:ascii="Book Antiqua" w:hAnsi="Book Antiqua" w:cs="Times New Roman"/>
                <w:sz w:val="24"/>
                <w:szCs w:val="24"/>
              </w:rPr>
            </w:pPr>
            <w:r w:rsidRPr="002E26EC">
              <w:rPr>
                <w:rFonts w:ascii="Book Antiqua" w:hAnsi="Book Antiqua" w:cs="Times New Roman"/>
                <w:sz w:val="24"/>
                <w:szCs w:val="24"/>
              </w:rPr>
              <w:t>42</w:t>
            </w:r>
          </w:p>
        </w:tc>
        <w:tc>
          <w:tcPr>
            <w:tcW w:w="859" w:type="dxa"/>
            <w:shd w:val="clear" w:color="auto" w:fill="auto"/>
          </w:tcPr>
          <w:p w:rsidR="00585A4A" w:rsidRPr="002E26EC" w:rsidRDefault="00585A4A" w:rsidP="00494CB2">
            <w:pPr>
              <w:jc w:val="center"/>
              <w:rPr>
                <w:rFonts w:ascii="Book Antiqua" w:hAnsi="Book Antiqua" w:cs="Times New Roman"/>
                <w:sz w:val="24"/>
                <w:szCs w:val="24"/>
              </w:rPr>
            </w:pPr>
            <w:r w:rsidRPr="002E26EC">
              <w:rPr>
                <w:rFonts w:ascii="Book Antiqua" w:hAnsi="Book Antiqua" w:cs="Times New Roman"/>
                <w:sz w:val="24"/>
                <w:szCs w:val="24"/>
              </w:rPr>
              <w:t>11</w:t>
            </w:r>
          </w:p>
        </w:tc>
        <w:tc>
          <w:tcPr>
            <w:tcW w:w="858" w:type="dxa"/>
            <w:shd w:val="clear" w:color="auto" w:fill="auto"/>
          </w:tcPr>
          <w:p w:rsidR="00585A4A" w:rsidRPr="002E26EC" w:rsidRDefault="00585A4A" w:rsidP="00494CB2">
            <w:pPr>
              <w:jc w:val="center"/>
              <w:rPr>
                <w:rFonts w:ascii="Book Antiqua" w:hAnsi="Book Antiqua" w:cs="Times New Roman"/>
                <w:sz w:val="24"/>
                <w:szCs w:val="24"/>
              </w:rPr>
            </w:pPr>
            <w:r w:rsidRPr="002E26EC">
              <w:rPr>
                <w:rFonts w:ascii="Book Antiqua" w:hAnsi="Book Antiqua" w:cs="Times New Roman"/>
                <w:sz w:val="24"/>
                <w:szCs w:val="24"/>
              </w:rPr>
              <w:t>25</w:t>
            </w:r>
          </w:p>
        </w:tc>
        <w:tc>
          <w:tcPr>
            <w:tcW w:w="778" w:type="dxa"/>
            <w:shd w:val="clear" w:color="auto" w:fill="auto"/>
          </w:tcPr>
          <w:p w:rsidR="00585A4A" w:rsidRPr="002E26EC" w:rsidRDefault="00585A4A" w:rsidP="00494CB2">
            <w:pPr>
              <w:jc w:val="center"/>
              <w:rPr>
                <w:rFonts w:ascii="Book Antiqua" w:hAnsi="Book Antiqua" w:cs="Times New Roman"/>
                <w:sz w:val="24"/>
                <w:szCs w:val="24"/>
              </w:rPr>
            </w:pPr>
            <w:r w:rsidRPr="002E26EC">
              <w:rPr>
                <w:rFonts w:ascii="Book Antiqua" w:hAnsi="Book Antiqua" w:cs="Times New Roman"/>
                <w:sz w:val="24"/>
                <w:szCs w:val="24"/>
              </w:rPr>
              <w:t>17</w:t>
            </w:r>
          </w:p>
        </w:tc>
        <w:tc>
          <w:tcPr>
            <w:tcW w:w="877" w:type="dxa"/>
          </w:tcPr>
          <w:p w:rsidR="00585A4A" w:rsidRPr="002E26EC" w:rsidRDefault="00585A4A" w:rsidP="00494CB2">
            <w:pPr>
              <w:jc w:val="center"/>
              <w:rPr>
                <w:rFonts w:ascii="Book Antiqua" w:hAnsi="Book Antiqua" w:cs="Times New Roman"/>
                <w:sz w:val="24"/>
                <w:szCs w:val="24"/>
              </w:rPr>
            </w:pPr>
            <w:r w:rsidRPr="002E26EC">
              <w:rPr>
                <w:rFonts w:ascii="Book Antiqua" w:hAnsi="Book Antiqua" w:cs="Times New Roman"/>
                <w:sz w:val="24"/>
                <w:szCs w:val="24"/>
              </w:rPr>
              <w:t>151</w:t>
            </w:r>
          </w:p>
        </w:tc>
      </w:tr>
      <w:tr w:rsidR="00585A4A" w:rsidRPr="002E26EC" w:rsidTr="005A3429">
        <w:tblPrEx>
          <w:tblLook w:val="0000" w:firstRow="0" w:lastRow="0" w:firstColumn="0" w:lastColumn="0" w:noHBand="0" w:noVBand="0"/>
        </w:tblPrEx>
        <w:trPr>
          <w:trHeight w:val="400"/>
        </w:trPr>
        <w:tc>
          <w:tcPr>
            <w:tcW w:w="732" w:type="dxa"/>
          </w:tcPr>
          <w:p w:rsidR="00585A4A" w:rsidRPr="002E26EC" w:rsidRDefault="00585A4A" w:rsidP="00494CB2">
            <w:pPr>
              <w:jc w:val="center"/>
              <w:rPr>
                <w:rFonts w:ascii="Book Antiqua" w:hAnsi="Book Antiqua" w:cs="Times New Roman"/>
                <w:sz w:val="24"/>
                <w:szCs w:val="24"/>
              </w:rPr>
            </w:pPr>
            <w:r w:rsidRPr="002E26EC">
              <w:rPr>
                <w:rFonts w:ascii="Book Antiqua" w:hAnsi="Book Antiqua" w:cs="Times New Roman"/>
                <w:sz w:val="24"/>
                <w:szCs w:val="24"/>
              </w:rPr>
              <w:t>5</w:t>
            </w:r>
          </w:p>
        </w:tc>
        <w:tc>
          <w:tcPr>
            <w:tcW w:w="1158" w:type="dxa"/>
            <w:shd w:val="clear" w:color="auto" w:fill="auto"/>
          </w:tcPr>
          <w:p w:rsidR="00585A4A" w:rsidRPr="002E26EC" w:rsidRDefault="00585A4A" w:rsidP="00494CB2">
            <w:pPr>
              <w:jc w:val="center"/>
              <w:rPr>
                <w:rFonts w:ascii="Book Antiqua" w:hAnsi="Book Antiqua" w:cs="Times New Roman"/>
                <w:sz w:val="24"/>
                <w:szCs w:val="24"/>
              </w:rPr>
            </w:pPr>
            <w:r w:rsidRPr="002E26EC">
              <w:rPr>
                <w:rFonts w:ascii="Book Antiqua" w:hAnsi="Book Antiqua" w:cs="Times New Roman"/>
                <w:sz w:val="24"/>
                <w:szCs w:val="24"/>
              </w:rPr>
              <w:t>Polda Metro Jaya</w:t>
            </w:r>
          </w:p>
        </w:tc>
        <w:tc>
          <w:tcPr>
            <w:tcW w:w="777" w:type="dxa"/>
            <w:shd w:val="clear" w:color="auto" w:fill="auto"/>
          </w:tcPr>
          <w:p w:rsidR="00585A4A" w:rsidRPr="002E26EC" w:rsidRDefault="00585A4A" w:rsidP="00494CB2">
            <w:pPr>
              <w:jc w:val="center"/>
              <w:rPr>
                <w:rFonts w:ascii="Book Antiqua" w:hAnsi="Book Antiqua" w:cs="Times New Roman"/>
                <w:sz w:val="24"/>
                <w:szCs w:val="24"/>
              </w:rPr>
            </w:pPr>
            <w:r w:rsidRPr="002E26EC">
              <w:rPr>
                <w:rFonts w:ascii="Book Antiqua" w:hAnsi="Book Antiqua" w:cs="Times New Roman"/>
                <w:sz w:val="24"/>
                <w:szCs w:val="24"/>
              </w:rPr>
              <w:t>607</w:t>
            </w:r>
          </w:p>
        </w:tc>
        <w:tc>
          <w:tcPr>
            <w:tcW w:w="777" w:type="dxa"/>
            <w:shd w:val="clear" w:color="auto" w:fill="auto"/>
          </w:tcPr>
          <w:p w:rsidR="00585A4A" w:rsidRPr="002E26EC" w:rsidRDefault="00585A4A" w:rsidP="00494CB2">
            <w:pPr>
              <w:jc w:val="center"/>
              <w:rPr>
                <w:rFonts w:ascii="Book Antiqua" w:hAnsi="Book Antiqua" w:cs="Times New Roman"/>
                <w:sz w:val="24"/>
                <w:szCs w:val="24"/>
              </w:rPr>
            </w:pPr>
            <w:r w:rsidRPr="002E26EC">
              <w:rPr>
                <w:rFonts w:ascii="Book Antiqua" w:hAnsi="Book Antiqua" w:cs="Times New Roman"/>
                <w:sz w:val="24"/>
                <w:szCs w:val="24"/>
              </w:rPr>
              <w:t>677</w:t>
            </w:r>
          </w:p>
        </w:tc>
        <w:tc>
          <w:tcPr>
            <w:tcW w:w="777" w:type="dxa"/>
            <w:shd w:val="clear" w:color="auto" w:fill="auto"/>
          </w:tcPr>
          <w:p w:rsidR="00585A4A" w:rsidRPr="002E26EC" w:rsidRDefault="00585A4A" w:rsidP="00494CB2">
            <w:pPr>
              <w:jc w:val="center"/>
              <w:rPr>
                <w:rFonts w:ascii="Book Antiqua" w:hAnsi="Book Antiqua" w:cs="Times New Roman"/>
                <w:sz w:val="24"/>
                <w:szCs w:val="24"/>
              </w:rPr>
            </w:pPr>
            <w:r w:rsidRPr="002E26EC">
              <w:rPr>
                <w:rFonts w:ascii="Book Antiqua" w:hAnsi="Book Antiqua" w:cs="Times New Roman"/>
                <w:sz w:val="24"/>
                <w:szCs w:val="24"/>
              </w:rPr>
              <w:t>557</w:t>
            </w:r>
          </w:p>
        </w:tc>
        <w:tc>
          <w:tcPr>
            <w:tcW w:w="777" w:type="dxa"/>
            <w:shd w:val="clear" w:color="auto" w:fill="auto"/>
          </w:tcPr>
          <w:p w:rsidR="00585A4A" w:rsidRPr="002E26EC" w:rsidRDefault="00585A4A" w:rsidP="00494CB2">
            <w:pPr>
              <w:jc w:val="center"/>
              <w:rPr>
                <w:rFonts w:ascii="Book Antiqua" w:hAnsi="Book Antiqua" w:cs="Times New Roman"/>
                <w:sz w:val="24"/>
                <w:szCs w:val="24"/>
              </w:rPr>
            </w:pPr>
            <w:r w:rsidRPr="002E26EC">
              <w:rPr>
                <w:rFonts w:ascii="Book Antiqua" w:hAnsi="Book Antiqua" w:cs="Times New Roman"/>
                <w:sz w:val="24"/>
                <w:szCs w:val="24"/>
              </w:rPr>
              <w:t>833</w:t>
            </w:r>
          </w:p>
        </w:tc>
        <w:tc>
          <w:tcPr>
            <w:tcW w:w="777" w:type="dxa"/>
            <w:shd w:val="clear" w:color="auto" w:fill="auto"/>
          </w:tcPr>
          <w:p w:rsidR="00585A4A" w:rsidRPr="002E26EC" w:rsidRDefault="00585A4A" w:rsidP="00494CB2">
            <w:pPr>
              <w:jc w:val="center"/>
              <w:rPr>
                <w:rFonts w:ascii="Book Antiqua" w:hAnsi="Book Antiqua" w:cs="Times New Roman"/>
                <w:sz w:val="24"/>
                <w:szCs w:val="24"/>
              </w:rPr>
            </w:pPr>
            <w:r w:rsidRPr="002E26EC">
              <w:rPr>
                <w:rFonts w:ascii="Book Antiqua" w:hAnsi="Book Antiqua" w:cs="Times New Roman"/>
                <w:sz w:val="24"/>
                <w:szCs w:val="24"/>
              </w:rPr>
              <w:t>814</w:t>
            </w:r>
          </w:p>
        </w:tc>
        <w:tc>
          <w:tcPr>
            <w:tcW w:w="859" w:type="dxa"/>
            <w:shd w:val="clear" w:color="auto" w:fill="auto"/>
          </w:tcPr>
          <w:p w:rsidR="00585A4A" w:rsidRPr="002E26EC" w:rsidRDefault="00585A4A" w:rsidP="00494CB2">
            <w:pPr>
              <w:jc w:val="center"/>
              <w:rPr>
                <w:rFonts w:ascii="Book Antiqua" w:hAnsi="Book Antiqua" w:cs="Times New Roman"/>
                <w:sz w:val="24"/>
                <w:szCs w:val="24"/>
              </w:rPr>
            </w:pPr>
            <w:r w:rsidRPr="002E26EC">
              <w:rPr>
                <w:rFonts w:ascii="Book Antiqua" w:hAnsi="Book Antiqua" w:cs="Times New Roman"/>
                <w:sz w:val="24"/>
                <w:szCs w:val="24"/>
              </w:rPr>
              <w:t>1214</w:t>
            </w:r>
          </w:p>
        </w:tc>
        <w:tc>
          <w:tcPr>
            <w:tcW w:w="858" w:type="dxa"/>
            <w:shd w:val="clear" w:color="auto" w:fill="auto"/>
          </w:tcPr>
          <w:p w:rsidR="00585A4A" w:rsidRPr="002E26EC" w:rsidRDefault="00585A4A" w:rsidP="00494CB2">
            <w:pPr>
              <w:jc w:val="center"/>
              <w:rPr>
                <w:rFonts w:ascii="Book Antiqua" w:hAnsi="Book Antiqua" w:cs="Times New Roman"/>
                <w:sz w:val="24"/>
                <w:szCs w:val="24"/>
              </w:rPr>
            </w:pPr>
            <w:r w:rsidRPr="002E26EC">
              <w:rPr>
                <w:rFonts w:ascii="Book Antiqua" w:hAnsi="Book Antiqua" w:cs="Times New Roman"/>
                <w:sz w:val="24"/>
                <w:szCs w:val="24"/>
              </w:rPr>
              <w:t>1390</w:t>
            </w:r>
          </w:p>
        </w:tc>
        <w:tc>
          <w:tcPr>
            <w:tcW w:w="778" w:type="dxa"/>
            <w:shd w:val="clear" w:color="auto" w:fill="auto"/>
          </w:tcPr>
          <w:p w:rsidR="00585A4A" w:rsidRPr="002E26EC" w:rsidRDefault="00585A4A" w:rsidP="00494CB2">
            <w:pPr>
              <w:jc w:val="center"/>
              <w:rPr>
                <w:rFonts w:ascii="Book Antiqua" w:hAnsi="Book Antiqua" w:cs="Times New Roman"/>
                <w:sz w:val="24"/>
                <w:szCs w:val="24"/>
              </w:rPr>
            </w:pPr>
            <w:r w:rsidRPr="002E26EC">
              <w:rPr>
                <w:rFonts w:ascii="Book Antiqua" w:hAnsi="Book Antiqua" w:cs="Times New Roman"/>
                <w:sz w:val="24"/>
                <w:szCs w:val="24"/>
              </w:rPr>
              <w:t>201</w:t>
            </w:r>
          </w:p>
        </w:tc>
        <w:tc>
          <w:tcPr>
            <w:tcW w:w="877" w:type="dxa"/>
          </w:tcPr>
          <w:p w:rsidR="00585A4A" w:rsidRPr="002E26EC" w:rsidRDefault="00585A4A" w:rsidP="00494CB2">
            <w:pPr>
              <w:jc w:val="center"/>
              <w:rPr>
                <w:rFonts w:ascii="Book Antiqua" w:hAnsi="Book Antiqua" w:cs="Times New Roman"/>
                <w:sz w:val="24"/>
                <w:szCs w:val="24"/>
              </w:rPr>
            </w:pPr>
            <w:r w:rsidRPr="002E26EC">
              <w:rPr>
                <w:rFonts w:ascii="Book Antiqua" w:hAnsi="Book Antiqua" w:cs="Times New Roman"/>
                <w:sz w:val="24"/>
                <w:szCs w:val="24"/>
              </w:rPr>
              <w:t>6293</w:t>
            </w:r>
          </w:p>
        </w:tc>
      </w:tr>
      <w:tr w:rsidR="00585A4A" w:rsidRPr="002E26EC" w:rsidTr="005A3429">
        <w:tblPrEx>
          <w:tblLook w:val="0000" w:firstRow="0" w:lastRow="0" w:firstColumn="0" w:lastColumn="0" w:noHBand="0" w:noVBand="0"/>
        </w:tblPrEx>
        <w:trPr>
          <w:trHeight w:val="415"/>
        </w:trPr>
        <w:tc>
          <w:tcPr>
            <w:tcW w:w="732" w:type="dxa"/>
          </w:tcPr>
          <w:p w:rsidR="00585A4A" w:rsidRPr="002E26EC" w:rsidRDefault="00585A4A" w:rsidP="00494CB2">
            <w:pPr>
              <w:jc w:val="center"/>
              <w:rPr>
                <w:rFonts w:ascii="Book Antiqua" w:hAnsi="Book Antiqua" w:cs="Times New Roman"/>
                <w:sz w:val="24"/>
                <w:szCs w:val="24"/>
              </w:rPr>
            </w:pPr>
            <w:r w:rsidRPr="002E26EC">
              <w:rPr>
                <w:rFonts w:ascii="Book Antiqua" w:hAnsi="Book Antiqua" w:cs="Times New Roman"/>
                <w:sz w:val="24"/>
                <w:szCs w:val="24"/>
              </w:rPr>
              <w:t>6</w:t>
            </w:r>
          </w:p>
        </w:tc>
        <w:tc>
          <w:tcPr>
            <w:tcW w:w="1158" w:type="dxa"/>
            <w:shd w:val="clear" w:color="auto" w:fill="auto"/>
          </w:tcPr>
          <w:p w:rsidR="00585A4A" w:rsidRPr="002E26EC" w:rsidRDefault="00585A4A" w:rsidP="00494CB2">
            <w:pPr>
              <w:jc w:val="center"/>
              <w:rPr>
                <w:rFonts w:ascii="Book Antiqua" w:hAnsi="Book Antiqua" w:cs="Times New Roman"/>
                <w:sz w:val="24"/>
                <w:szCs w:val="24"/>
              </w:rPr>
            </w:pPr>
            <w:r w:rsidRPr="002E26EC">
              <w:rPr>
                <w:rFonts w:ascii="Book Antiqua" w:hAnsi="Book Antiqua" w:cs="Times New Roman"/>
                <w:sz w:val="24"/>
                <w:szCs w:val="24"/>
              </w:rPr>
              <w:t>Jawa Barat</w:t>
            </w:r>
          </w:p>
        </w:tc>
        <w:tc>
          <w:tcPr>
            <w:tcW w:w="777" w:type="dxa"/>
            <w:shd w:val="clear" w:color="auto" w:fill="auto"/>
          </w:tcPr>
          <w:p w:rsidR="00585A4A" w:rsidRPr="002E26EC" w:rsidRDefault="00585A4A" w:rsidP="00494CB2">
            <w:pPr>
              <w:jc w:val="center"/>
              <w:rPr>
                <w:rFonts w:ascii="Book Antiqua" w:hAnsi="Book Antiqua" w:cs="Times New Roman"/>
                <w:sz w:val="24"/>
                <w:szCs w:val="24"/>
              </w:rPr>
            </w:pPr>
            <w:r w:rsidRPr="002E26EC">
              <w:rPr>
                <w:rFonts w:ascii="Book Antiqua" w:hAnsi="Book Antiqua" w:cs="Times New Roman"/>
                <w:sz w:val="24"/>
                <w:szCs w:val="24"/>
              </w:rPr>
              <w:t>56</w:t>
            </w:r>
          </w:p>
        </w:tc>
        <w:tc>
          <w:tcPr>
            <w:tcW w:w="777" w:type="dxa"/>
            <w:shd w:val="clear" w:color="auto" w:fill="auto"/>
          </w:tcPr>
          <w:p w:rsidR="00585A4A" w:rsidRPr="002E26EC" w:rsidRDefault="00585A4A" w:rsidP="00494CB2">
            <w:pPr>
              <w:jc w:val="center"/>
              <w:rPr>
                <w:rFonts w:ascii="Book Antiqua" w:hAnsi="Book Antiqua" w:cs="Times New Roman"/>
                <w:sz w:val="24"/>
                <w:szCs w:val="24"/>
              </w:rPr>
            </w:pPr>
            <w:r w:rsidRPr="002E26EC">
              <w:rPr>
                <w:rFonts w:ascii="Book Antiqua" w:hAnsi="Book Antiqua" w:cs="Times New Roman"/>
                <w:sz w:val="24"/>
                <w:szCs w:val="24"/>
              </w:rPr>
              <w:t>44</w:t>
            </w:r>
          </w:p>
        </w:tc>
        <w:tc>
          <w:tcPr>
            <w:tcW w:w="777" w:type="dxa"/>
            <w:shd w:val="clear" w:color="auto" w:fill="auto"/>
          </w:tcPr>
          <w:p w:rsidR="00585A4A" w:rsidRPr="002E26EC" w:rsidRDefault="00585A4A" w:rsidP="00494CB2">
            <w:pPr>
              <w:jc w:val="center"/>
              <w:rPr>
                <w:rFonts w:ascii="Book Antiqua" w:hAnsi="Book Antiqua" w:cs="Times New Roman"/>
                <w:sz w:val="24"/>
                <w:szCs w:val="24"/>
              </w:rPr>
            </w:pPr>
            <w:r w:rsidRPr="002E26EC">
              <w:rPr>
                <w:rFonts w:ascii="Book Antiqua" w:hAnsi="Book Antiqua" w:cs="Times New Roman"/>
                <w:sz w:val="24"/>
                <w:szCs w:val="24"/>
              </w:rPr>
              <w:t>12</w:t>
            </w:r>
          </w:p>
        </w:tc>
        <w:tc>
          <w:tcPr>
            <w:tcW w:w="777" w:type="dxa"/>
            <w:shd w:val="clear" w:color="auto" w:fill="auto"/>
          </w:tcPr>
          <w:p w:rsidR="00585A4A" w:rsidRPr="002E26EC" w:rsidRDefault="00585A4A" w:rsidP="00494CB2">
            <w:pPr>
              <w:jc w:val="center"/>
              <w:rPr>
                <w:rFonts w:ascii="Book Antiqua" w:hAnsi="Book Antiqua" w:cs="Times New Roman"/>
                <w:sz w:val="24"/>
                <w:szCs w:val="24"/>
              </w:rPr>
            </w:pPr>
            <w:r w:rsidRPr="002E26EC">
              <w:rPr>
                <w:rFonts w:ascii="Book Antiqua" w:hAnsi="Book Antiqua" w:cs="Times New Roman"/>
                <w:sz w:val="24"/>
                <w:szCs w:val="24"/>
              </w:rPr>
              <w:t>151</w:t>
            </w:r>
          </w:p>
        </w:tc>
        <w:tc>
          <w:tcPr>
            <w:tcW w:w="777" w:type="dxa"/>
            <w:shd w:val="clear" w:color="auto" w:fill="auto"/>
          </w:tcPr>
          <w:p w:rsidR="00585A4A" w:rsidRPr="002E26EC" w:rsidRDefault="00585A4A" w:rsidP="00494CB2">
            <w:pPr>
              <w:jc w:val="center"/>
              <w:rPr>
                <w:rFonts w:ascii="Book Antiqua" w:hAnsi="Book Antiqua" w:cs="Times New Roman"/>
                <w:sz w:val="24"/>
                <w:szCs w:val="24"/>
              </w:rPr>
            </w:pPr>
            <w:r w:rsidRPr="002E26EC">
              <w:rPr>
                <w:rFonts w:ascii="Book Antiqua" w:hAnsi="Book Antiqua" w:cs="Times New Roman"/>
                <w:sz w:val="24"/>
                <w:szCs w:val="24"/>
              </w:rPr>
              <w:t>25</w:t>
            </w:r>
          </w:p>
        </w:tc>
        <w:tc>
          <w:tcPr>
            <w:tcW w:w="859" w:type="dxa"/>
            <w:shd w:val="clear" w:color="auto" w:fill="auto"/>
          </w:tcPr>
          <w:p w:rsidR="00585A4A" w:rsidRPr="002E26EC" w:rsidRDefault="00585A4A" w:rsidP="00494CB2">
            <w:pPr>
              <w:jc w:val="center"/>
              <w:rPr>
                <w:rFonts w:ascii="Book Antiqua" w:hAnsi="Book Antiqua" w:cs="Times New Roman"/>
                <w:sz w:val="24"/>
                <w:szCs w:val="24"/>
              </w:rPr>
            </w:pPr>
            <w:r w:rsidRPr="002E26EC">
              <w:rPr>
                <w:rFonts w:ascii="Book Antiqua" w:hAnsi="Book Antiqua" w:cs="Times New Roman"/>
                <w:sz w:val="24"/>
                <w:szCs w:val="24"/>
              </w:rPr>
              <w:t>146</w:t>
            </w:r>
          </w:p>
        </w:tc>
        <w:tc>
          <w:tcPr>
            <w:tcW w:w="858" w:type="dxa"/>
            <w:shd w:val="clear" w:color="auto" w:fill="auto"/>
          </w:tcPr>
          <w:p w:rsidR="00585A4A" w:rsidRPr="002E26EC" w:rsidRDefault="00585A4A" w:rsidP="00494CB2">
            <w:pPr>
              <w:jc w:val="center"/>
              <w:rPr>
                <w:rFonts w:ascii="Book Antiqua" w:hAnsi="Book Antiqua" w:cs="Times New Roman"/>
                <w:sz w:val="24"/>
                <w:szCs w:val="24"/>
              </w:rPr>
            </w:pPr>
            <w:r w:rsidRPr="002E26EC">
              <w:rPr>
                <w:rFonts w:ascii="Book Antiqua" w:hAnsi="Book Antiqua" w:cs="Times New Roman"/>
                <w:sz w:val="24"/>
                <w:szCs w:val="24"/>
              </w:rPr>
              <w:t>249</w:t>
            </w:r>
          </w:p>
        </w:tc>
        <w:tc>
          <w:tcPr>
            <w:tcW w:w="778" w:type="dxa"/>
            <w:shd w:val="clear" w:color="auto" w:fill="auto"/>
          </w:tcPr>
          <w:p w:rsidR="00585A4A" w:rsidRPr="002E26EC" w:rsidRDefault="00585A4A" w:rsidP="00494CB2">
            <w:pPr>
              <w:jc w:val="center"/>
              <w:rPr>
                <w:rFonts w:ascii="Book Antiqua" w:hAnsi="Book Antiqua" w:cs="Times New Roman"/>
                <w:sz w:val="24"/>
                <w:szCs w:val="24"/>
              </w:rPr>
            </w:pPr>
            <w:r w:rsidRPr="002E26EC">
              <w:rPr>
                <w:rFonts w:ascii="Book Antiqua" w:hAnsi="Book Antiqua" w:cs="Times New Roman"/>
                <w:sz w:val="24"/>
                <w:szCs w:val="24"/>
              </w:rPr>
              <w:t>137</w:t>
            </w:r>
          </w:p>
        </w:tc>
        <w:tc>
          <w:tcPr>
            <w:tcW w:w="877" w:type="dxa"/>
          </w:tcPr>
          <w:p w:rsidR="00585A4A" w:rsidRPr="002E26EC" w:rsidRDefault="00585A4A" w:rsidP="00494CB2">
            <w:pPr>
              <w:jc w:val="center"/>
              <w:rPr>
                <w:rFonts w:ascii="Book Antiqua" w:hAnsi="Book Antiqua" w:cs="Times New Roman"/>
                <w:sz w:val="24"/>
                <w:szCs w:val="24"/>
              </w:rPr>
            </w:pPr>
            <w:r w:rsidRPr="002E26EC">
              <w:rPr>
                <w:rFonts w:ascii="Book Antiqua" w:hAnsi="Book Antiqua" w:cs="Times New Roman"/>
                <w:sz w:val="24"/>
                <w:szCs w:val="24"/>
              </w:rPr>
              <w:t>820</w:t>
            </w:r>
          </w:p>
        </w:tc>
      </w:tr>
      <w:tr w:rsidR="00585A4A" w:rsidRPr="002E26EC" w:rsidTr="005A3429">
        <w:tblPrEx>
          <w:tblLook w:val="0000" w:firstRow="0" w:lastRow="0" w:firstColumn="0" w:lastColumn="0" w:noHBand="0" w:noVBand="0"/>
        </w:tblPrEx>
        <w:trPr>
          <w:trHeight w:val="492"/>
        </w:trPr>
        <w:tc>
          <w:tcPr>
            <w:tcW w:w="732" w:type="dxa"/>
          </w:tcPr>
          <w:p w:rsidR="00585A4A" w:rsidRPr="002E26EC" w:rsidRDefault="00585A4A" w:rsidP="00494CB2">
            <w:pPr>
              <w:jc w:val="center"/>
              <w:rPr>
                <w:rFonts w:ascii="Book Antiqua" w:hAnsi="Book Antiqua" w:cs="Times New Roman"/>
                <w:sz w:val="24"/>
                <w:szCs w:val="24"/>
              </w:rPr>
            </w:pPr>
            <w:r w:rsidRPr="002E26EC">
              <w:rPr>
                <w:rFonts w:ascii="Book Antiqua" w:hAnsi="Book Antiqua" w:cs="Times New Roman"/>
                <w:sz w:val="24"/>
                <w:szCs w:val="24"/>
              </w:rPr>
              <w:t>7</w:t>
            </w:r>
          </w:p>
        </w:tc>
        <w:tc>
          <w:tcPr>
            <w:tcW w:w="1158" w:type="dxa"/>
            <w:shd w:val="clear" w:color="auto" w:fill="auto"/>
          </w:tcPr>
          <w:p w:rsidR="00585A4A" w:rsidRPr="002E26EC" w:rsidRDefault="00585A4A" w:rsidP="00494CB2">
            <w:pPr>
              <w:jc w:val="center"/>
              <w:rPr>
                <w:rFonts w:ascii="Book Antiqua" w:hAnsi="Book Antiqua" w:cs="Times New Roman"/>
                <w:sz w:val="24"/>
                <w:szCs w:val="24"/>
              </w:rPr>
            </w:pPr>
            <w:r w:rsidRPr="002E26EC">
              <w:rPr>
                <w:rFonts w:ascii="Book Antiqua" w:hAnsi="Book Antiqua" w:cs="Times New Roman"/>
                <w:sz w:val="24"/>
                <w:szCs w:val="24"/>
              </w:rPr>
              <w:t>Jawa Tengah</w:t>
            </w:r>
          </w:p>
        </w:tc>
        <w:tc>
          <w:tcPr>
            <w:tcW w:w="777" w:type="dxa"/>
            <w:shd w:val="clear" w:color="auto" w:fill="auto"/>
          </w:tcPr>
          <w:p w:rsidR="00585A4A" w:rsidRPr="002E26EC" w:rsidRDefault="00585A4A" w:rsidP="00494CB2">
            <w:pPr>
              <w:jc w:val="center"/>
              <w:rPr>
                <w:rFonts w:ascii="Book Antiqua" w:hAnsi="Book Antiqua" w:cs="Times New Roman"/>
                <w:sz w:val="24"/>
                <w:szCs w:val="24"/>
              </w:rPr>
            </w:pPr>
            <w:r w:rsidRPr="002E26EC">
              <w:rPr>
                <w:rFonts w:ascii="Book Antiqua" w:hAnsi="Book Antiqua" w:cs="Times New Roman"/>
                <w:sz w:val="24"/>
                <w:szCs w:val="24"/>
              </w:rPr>
              <w:t>32</w:t>
            </w:r>
          </w:p>
        </w:tc>
        <w:tc>
          <w:tcPr>
            <w:tcW w:w="777" w:type="dxa"/>
            <w:shd w:val="clear" w:color="auto" w:fill="auto"/>
          </w:tcPr>
          <w:p w:rsidR="00585A4A" w:rsidRPr="002E26EC" w:rsidRDefault="00585A4A" w:rsidP="00494CB2">
            <w:pPr>
              <w:jc w:val="center"/>
              <w:rPr>
                <w:rFonts w:ascii="Book Antiqua" w:hAnsi="Book Antiqua" w:cs="Times New Roman"/>
                <w:sz w:val="24"/>
                <w:szCs w:val="24"/>
              </w:rPr>
            </w:pPr>
            <w:r w:rsidRPr="002E26EC">
              <w:rPr>
                <w:rFonts w:ascii="Book Antiqua" w:hAnsi="Book Antiqua" w:cs="Times New Roman"/>
                <w:sz w:val="24"/>
                <w:szCs w:val="24"/>
              </w:rPr>
              <w:t>47</w:t>
            </w:r>
          </w:p>
        </w:tc>
        <w:tc>
          <w:tcPr>
            <w:tcW w:w="777" w:type="dxa"/>
            <w:shd w:val="clear" w:color="auto" w:fill="auto"/>
          </w:tcPr>
          <w:p w:rsidR="00585A4A" w:rsidRPr="002E26EC" w:rsidRDefault="00585A4A" w:rsidP="00494CB2">
            <w:pPr>
              <w:jc w:val="center"/>
              <w:rPr>
                <w:rFonts w:ascii="Book Antiqua" w:hAnsi="Book Antiqua" w:cs="Times New Roman"/>
                <w:sz w:val="24"/>
                <w:szCs w:val="24"/>
              </w:rPr>
            </w:pPr>
            <w:r w:rsidRPr="002E26EC">
              <w:rPr>
                <w:rFonts w:ascii="Book Antiqua" w:hAnsi="Book Antiqua" w:cs="Times New Roman"/>
                <w:sz w:val="24"/>
                <w:szCs w:val="24"/>
              </w:rPr>
              <w:t>30</w:t>
            </w:r>
          </w:p>
        </w:tc>
        <w:tc>
          <w:tcPr>
            <w:tcW w:w="777" w:type="dxa"/>
            <w:shd w:val="clear" w:color="auto" w:fill="auto"/>
          </w:tcPr>
          <w:p w:rsidR="00585A4A" w:rsidRPr="002E26EC" w:rsidRDefault="00585A4A" w:rsidP="00494CB2">
            <w:pPr>
              <w:jc w:val="center"/>
              <w:rPr>
                <w:rFonts w:ascii="Book Antiqua" w:hAnsi="Book Antiqua" w:cs="Times New Roman"/>
                <w:sz w:val="24"/>
                <w:szCs w:val="24"/>
              </w:rPr>
            </w:pPr>
            <w:r w:rsidRPr="002E26EC">
              <w:rPr>
                <w:rFonts w:ascii="Book Antiqua" w:hAnsi="Book Antiqua" w:cs="Times New Roman"/>
                <w:sz w:val="24"/>
                <w:szCs w:val="24"/>
              </w:rPr>
              <w:t>11</w:t>
            </w:r>
          </w:p>
        </w:tc>
        <w:tc>
          <w:tcPr>
            <w:tcW w:w="777" w:type="dxa"/>
            <w:shd w:val="clear" w:color="auto" w:fill="auto"/>
          </w:tcPr>
          <w:p w:rsidR="00585A4A" w:rsidRPr="002E26EC" w:rsidRDefault="00585A4A" w:rsidP="00494CB2">
            <w:pPr>
              <w:jc w:val="center"/>
              <w:rPr>
                <w:rFonts w:ascii="Book Antiqua" w:hAnsi="Book Antiqua" w:cs="Times New Roman"/>
                <w:sz w:val="24"/>
                <w:szCs w:val="24"/>
              </w:rPr>
            </w:pPr>
            <w:r w:rsidRPr="002E26EC">
              <w:rPr>
                <w:rFonts w:ascii="Book Antiqua" w:hAnsi="Book Antiqua" w:cs="Times New Roman"/>
                <w:sz w:val="24"/>
                <w:szCs w:val="24"/>
              </w:rPr>
              <w:t>97</w:t>
            </w:r>
          </w:p>
        </w:tc>
        <w:tc>
          <w:tcPr>
            <w:tcW w:w="859" w:type="dxa"/>
            <w:shd w:val="clear" w:color="auto" w:fill="auto"/>
          </w:tcPr>
          <w:p w:rsidR="00585A4A" w:rsidRPr="002E26EC" w:rsidRDefault="00585A4A" w:rsidP="00494CB2">
            <w:pPr>
              <w:jc w:val="center"/>
              <w:rPr>
                <w:rFonts w:ascii="Book Antiqua" w:hAnsi="Book Antiqua" w:cs="Times New Roman"/>
                <w:sz w:val="24"/>
                <w:szCs w:val="24"/>
              </w:rPr>
            </w:pPr>
            <w:r w:rsidRPr="002E26EC">
              <w:rPr>
                <w:rFonts w:ascii="Book Antiqua" w:hAnsi="Book Antiqua" w:cs="Times New Roman"/>
                <w:sz w:val="24"/>
                <w:szCs w:val="24"/>
              </w:rPr>
              <w:t>36</w:t>
            </w:r>
          </w:p>
        </w:tc>
        <w:tc>
          <w:tcPr>
            <w:tcW w:w="858" w:type="dxa"/>
            <w:shd w:val="clear" w:color="auto" w:fill="auto"/>
          </w:tcPr>
          <w:p w:rsidR="00585A4A" w:rsidRPr="002E26EC" w:rsidRDefault="00585A4A" w:rsidP="00494CB2">
            <w:pPr>
              <w:jc w:val="center"/>
              <w:rPr>
                <w:rFonts w:ascii="Book Antiqua" w:hAnsi="Book Antiqua" w:cs="Times New Roman"/>
                <w:sz w:val="24"/>
                <w:szCs w:val="24"/>
              </w:rPr>
            </w:pPr>
            <w:r w:rsidRPr="002E26EC">
              <w:rPr>
                <w:rFonts w:ascii="Book Antiqua" w:hAnsi="Book Antiqua" w:cs="Times New Roman"/>
                <w:sz w:val="24"/>
                <w:szCs w:val="24"/>
              </w:rPr>
              <w:t>14</w:t>
            </w:r>
          </w:p>
        </w:tc>
        <w:tc>
          <w:tcPr>
            <w:tcW w:w="778" w:type="dxa"/>
            <w:shd w:val="clear" w:color="auto" w:fill="auto"/>
          </w:tcPr>
          <w:p w:rsidR="00585A4A" w:rsidRPr="002E26EC" w:rsidRDefault="00585A4A" w:rsidP="00494CB2">
            <w:pPr>
              <w:jc w:val="center"/>
              <w:rPr>
                <w:rFonts w:ascii="Book Antiqua" w:hAnsi="Book Antiqua" w:cs="Times New Roman"/>
                <w:sz w:val="24"/>
                <w:szCs w:val="24"/>
              </w:rPr>
            </w:pPr>
            <w:r w:rsidRPr="002E26EC">
              <w:rPr>
                <w:rFonts w:ascii="Book Antiqua" w:hAnsi="Book Antiqua" w:cs="Times New Roman"/>
                <w:sz w:val="24"/>
                <w:szCs w:val="24"/>
              </w:rPr>
              <w:t>20</w:t>
            </w:r>
          </w:p>
        </w:tc>
        <w:tc>
          <w:tcPr>
            <w:tcW w:w="877" w:type="dxa"/>
          </w:tcPr>
          <w:p w:rsidR="00585A4A" w:rsidRPr="002E26EC" w:rsidRDefault="00585A4A" w:rsidP="00494CB2">
            <w:pPr>
              <w:jc w:val="center"/>
              <w:rPr>
                <w:rFonts w:ascii="Book Antiqua" w:hAnsi="Book Antiqua" w:cs="Times New Roman"/>
                <w:sz w:val="24"/>
                <w:szCs w:val="24"/>
              </w:rPr>
            </w:pPr>
            <w:r w:rsidRPr="002E26EC">
              <w:rPr>
                <w:rFonts w:ascii="Book Antiqua" w:hAnsi="Book Antiqua" w:cs="Times New Roman"/>
                <w:sz w:val="24"/>
                <w:szCs w:val="24"/>
              </w:rPr>
              <w:t>287</w:t>
            </w:r>
          </w:p>
        </w:tc>
      </w:tr>
      <w:tr w:rsidR="00585A4A" w:rsidRPr="002E26EC" w:rsidTr="005A3429">
        <w:tblPrEx>
          <w:tblLook w:val="0000" w:firstRow="0" w:lastRow="0" w:firstColumn="0" w:lastColumn="0" w:noHBand="0" w:noVBand="0"/>
        </w:tblPrEx>
        <w:trPr>
          <w:trHeight w:val="430"/>
        </w:trPr>
        <w:tc>
          <w:tcPr>
            <w:tcW w:w="732" w:type="dxa"/>
          </w:tcPr>
          <w:p w:rsidR="00585A4A" w:rsidRPr="002E26EC" w:rsidRDefault="00585A4A" w:rsidP="00494CB2">
            <w:pPr>
              <w:jc w:val="center"/>
              <w:rPr>
                <w:rFonts w:ascii="Book Antiqua" w:hAnsi="Book Antiqua" w:cs="Times New Roman"/>
                <w:sz w:val="24"/>
                <w:szCs w:val="24"/>
              </w:rPr>
            </w:pPr>
            <w:r w:rsidRPr="002E26EC">
              <w:rPr>
                <w:rFonts w:ascii="Book Antiqua" w:hAnsi="Book Antiqua" w:cs="Times New Roman"/>
                <w:sz w:val="24"/>
                <w:szCs w:val="24"/>
              </w:rPr>
              <w:t>8</w:t>
            </w:r>
          </w:p>
        </w:tc>
        <w:tc>
          <w:tcPr>
            <w:tcW w:w="1158" w:type="dxa"/>
            <w:shd w:val="clear" w:color="auto" w:fill="auto"/>
          </w:tcPr>
          <w:p w:rsidR="00585A4A" w:rsidRPr="002E26EC" w:rsidRDefault="00585A4A" w:rsidP="00494CB2">
            <w:pPr>
              <w:jc w:val="center"/>
              <w:rPr>
                <w:rFonts w:ascii="Book Antiqua" w:hAnsi="Book Antiqua" w:cs="Times New Roman"/>
                <w:sz w:val="24"/>
                <w:szCs w:val="24"/>
              </w:rPr>
            </w:pPr>
            <w:r w:rsidRPr="002E26EC">
              <w:rPr>
                <w:rFonts w:ascii="Book Antiqua" w:hAnsi="Book Antiqua" w:cs="Times New Roman"/>
                <w:sz w:val="24"/>
                <w:szCs w:val="24"/>
              </w:rPr>
              <w:t>Jawa Timur</w:t>
            </w:r>
          </w:p>
        </w:tc>
        <w:tc>
          <w:tcPr>
            <w:tcW w:w="777" w:type="dxa"/>
            <w:shd w:val="clear" w:color="auto" w:fill="auto"/>
          </w:tcPr>
          <w:p w:rsidR="00585A4A" w:rsidRPr="002E26EC" w:rsidRDefault="00585A4A" w:rsidP="00494CB2">
            <w:pPr>
              <w:jc w:val="center"/>
              <w:rPr>
                <w:rFonts w:ascii="Book Antiqua" w:hAnsi="Book Antiqua" w:cs="Times New Roman"/>
                <w:sz w:val="24"/>
                <w:szCs w:val="24"/>
              </w:rPr>
            </w:pPr>
            <w:r w:rsidRPr="002E26EC">
              <w:rPr>
                <w:rFonts w:ascii="Book Antiqua" w:hAnsi="Book Antiqua" w:cs="Times New Roman"/>
                <w:sz w:val="24"/>
                <w:szCs w:val="24"/>
              </w:rPr>
              <w:t>60</w:t>
            </w:r>
          </w:p>
        </w:tc>
        <w:tc>
          <w:tcPr>
            <w:tcW w:w="777" w:type="dxa"/>
            <w:shd w:val="clear" w:color="auto" w:fill="auto"/>
          </w:tcPr>
          <w:p w:rsidR="00585A4A" w:rsidRPr="002E26EC" w:rsidRDefault="00585A4A" w:rsidP="00494CB2">
            <w:pPr>
              <w:jc w:val="center"/>
              <w:rPr>
                <w:rFonts w:ascii="Book Antiqua" w:hAnsi="Book Antiqua" w:cs="Times New Roman"/>
                <w:sz w:val="24"/>
                <w:szCs w:val="24"/>
              </w:rPr>
            </w:pPr>
            <w:r w:rsidRPr="002E26EC">
              <w:rPr>
                <w:rFonts w:ascii="Book Antiqua" w:hAnsi="Book Antiqua" w:cs="Times New Roman"/>
                <w:sz w:val="24"/>
                <w:szCs w:val="24"/>
              </w:rPr>
              <w:t>49</w:t>
            </w:r>
          </w:p>
        </w:tc>
        <w:tc>
          <w:tcPr>
            <w:tcW w:w="777" w:type="dxa"/>
            <w:shd w:val="clear" w:color="auto" w:fill="auto"/>
          </w:tcPr>
          <w:p w:rsidR="00585A4A" w:rsidRPr="002E26EC" w:rsidRDefault="00585A4A" w:rsidP="00494CB2">
            <w:pPr>
              <w:jc w:val="center"/>
              <w:rPr>
                <w:rFonts w:ascii="Book Antiqua" w:hAnsi="Book Antiqua" w:cs="Times New Roman"/>
                <w:sz w:val="24"/>
                <w:szCs w:val="24"/>
              </w:rPr>
            </w:pPr>
            <w:r w:rsidRPr="002E26EC">
              <w:rPr>
                <w:rFonts w:ascii="Book Antiqua" w:hAnsi="Book Antiqua" w:cs="Times New Roman"/>
                <w:sz w:val="24"/>
                <w:szCs w:val="24"/>
              </w:rPr>
              <w:t>37</w:t>
            </w:r>
          </w:p>
        </w:tc>
        <w:tc>
          <w:tcPr>
            <w:tcW w:w="777" w:type="dxa"/>
            <w:shd w:val="clear" w:color="auto" w:fill="auto"/>
          </w:tcPr>
          <w:p w:rsidR="00585A4A" w:rsidRPr="002E26EC" w:rsidRDefault="00585A4A" w:rsidP="00494CB2">
            <w:pPr>
              <w:jc w:val="center"/>
              <w:rPr>
                <w:rFonts w:ascii="Book Antiqua" w:hAnsi="Book Antiqua" w:cs="Times New Roman"/>
                <w:sz w:val="24"/>
                <w:szCs w:val="24"/>
              </w:rPr>
            </w:pPr>
            <w:r w:rsidRPr="002E26EC">
              <w:rPr>
                <w:rFonts w:ascii="Book Antiqua" w:hAnsi="Book Antiqua" w:cs="Times New Roman"/>
                <w:sz w:val="24"/>
                <w:szCs w:val="24"/>
              </w:rPr>
              <w:t>69</w:t>
            </w:r>
          </w:p>
        </w:tc>
        <w:tc>
          <w:tcPr>
            <w:tcW w:w="777" w:type="dxa"/>
            <w:shd w:val="clear" w:color="auto" w:fill="auto"/>
          </w:tcPr>
          <w:p w:rsidR="00585A4A" w:rsidRPr="002E26EC" w:rsidRDefault="00585A4A" w:rsidP="00494CB2">
            <w:pPr>
              <w:jc w:val="center"/>
              <w:rPr>
                <w:rFonts w:ascii="Book Antiqua" w:hAnsi="Book Antiqua" w:cs="Times New Roman"/>
                <w:sz w:val="24"/>
                <w:szCs w:val="24"/>
              </w:rPr>
            </w:pPr>
            <w:r w:rsidRPr="002E26EC">
              <w:rPr>
                <w:rFonts w:ascii="Book Antiqua" w:hAnsi="Book Antiqua" w:cs="Times New Roman"/>
                <w:sz w:val="24"/>
                <w:szCs w:val="24"/>
              </w:rPr>
              <w:t>124</w:t>
            </w:r>
          </w:p>
        </w:tc>
        <w:tc>
          <w:tcPr>
            <w:tcW w:w="859" w:type="dxa"/>
            <w:shd w:val="clear" w:color="auto" w:fill="auto"/>
          </w:tcPr>
          <w:p w:rsidR="00585A4A" w:rsidRPr="002E26EC" w:rsidRDefault="00585A4A" w:rsidP="00494CB2">
            <w:pPr>
              <w:jc w:val="center"/>
              <w:rPr>
                <w:rFonts w:ascii="Book Antiqua" w:hAnsi="Book Antiqua" w:cs="Times New Roman"/>
                <w:sz w:val="24"/>
                <w:szCs w:val="24"/>
              </w:rPr>
            </w:pPr>
            <w:r w:rsidRPr="002E26EC">
              <w:rPr>
                <w:rFonts w:ascii="Book Antiqua" w:hAnsi="Book Antiqua" w:cs="Times New Roman"/>
                <w:sz w:val="24"/>
                <w:szCs w:val="24"/>
              </w:rPr>
              <w:t>0</w:t>
            </w:r>
          </w:p>
        </w:tc>
        <w:tc>
          <w:tcPr>
            <w:tcW w:w="858" w:type="dxa"/>
            <w:shd w:val="clear" w:color="auto" w:fill="auto"/>
          </w:tcPr>
          <w:p w:rsidR="00585A4A" w:rsidRPr="002E26EC" w:rsidRDefault="00585A4A" w:rsidP="00494CB2">
            <w:pPr>
              <w:jc w:val="center"/>
              <w:rPr>
                <w:rFonts w:ascii="Book Antiqua" w:hAnsi="Book Antiqua" w:cs="Times New Roman"/>
                <w:sz w:val="24"/>
                <w:szCs w:val="24"/>
              </w:rPr>
            </w:pPr>
            <w:r w:rsidRPr="002E26EC">
              <w:rPr>
                <w:rFonts w:ascii="Book Antiqua" w:hAnsi="Book Antiqua" w:cs="Times New Roman"/>
                <w:sz w:val="24"/>
                <w:szCs w:val="24"/>
              </w:rPr>
              <w:t>105</w:t>
            </w:r>
          </w:p>
        </w:tc>
        <w:tc>
          <w:tcPr>
            <w:tcW w:w="778" w:type="dxa"/>
            <w:shd w:val="clear" w:color="auto" w:fill="auto"/>
          </w:tcPr>
          <w:p w:rsidR="00585A4A" w:rsidRPr="002E26EC" w:rsidRDefault="00585A4A" w:rsidP="00494CB2">
            <w:pPr>
              <w:jc w:val="center"/>
              <w:rPr>
                <w:rFonts w:ascii="Book Antiqua" w:hAnsi="Book Antiqua" w:cs="Times New Roman"/>
                <w:sz w:val="24"/>
                <w:szCs w:val="24"/>
              </w:rPr>
            </w:pPr>
            <w:r w:rsidRPr="002E26EC">
              <w:rPr>
                <w:rFonts w:ascii="Book Antiqua" w:hAnsi="Book Antiqua" w:cs="Times New Roman"/>
                <w:sz w:val="24"/>
                <w:szCs w:val="24"/>
              </w:rPr>
              <w:t>122</w:t>
            </w:r>
          </w:p>
        </w:tc>
        <w:tc>
          <w:tcPr>
            <w:tcW w:w="877" w:type="dxa"/>
          </w:tcPr>
          <w:p w:rsidR="00585A4A" w:rsidRPr="002E26EC" w:rsidRDefault="00585A4A" w:rsidP="00494CB2">
            <w:pPr>
              <w:jc w:val="center"/>
              <w:rPr>
                <w:rFonts w:ascii="Book Antiqua" w:hAnsi="Book Antiqua" w:cs="Times New Roman"/>
                <w:sz w:val="24"/>
                <w:szCs w:val="24"/>
              </w:rPr>
            </w:pPr>
            <w:r w:rsidRPr="002E26EC">
              <w:rPr>
                <w:rFonts w:ascii="Book Antiqua" w:hAnsi="Book Antiqua" w:cs="Times New Roman"/>
                <w:sz w:val="24"/>
                <w:szCs w:val="24"/>
              </w:rPr>
              <w:t>566</w:t>
            </w:r>
          </w:p>
        </w:tc>
      </w:tr>
      <w:tr w:rsidR="00585A4A" w:rsidRPr="002E26EC" w:rsidTr="005A3429">
        <w:tblPrEx>
          <w:tblLook w:val="0000" w:firstRow="0" w:lastRow="0" w:firstColumn="0" w:lastColumn="0" w:noHBand="0" w:noVBand="0"/>
        </w:tblPrEx>
        <w:trPr>
          <w:trHeight w:val="477"/>
        </w:trPr>
        <w:tc>
          <w:tcPr>
            <w:tcW w:w="732" w:type="dxa"/>
          </w:tcPr>
          <w:p w:rsidR="00585A4A" w:rsidRPr="002E26EC" w:rsidRDefault="00585A4A" w:rsidP="00494CB2">
            <w:pPr>
              <w:jc w:val="center"/>
              <w:rPr>
                <w:rFonts w:ascii="Book Antiqua" w:hAnsi="Book Antiqua" w:cs="Times New Roman"/>
                <w:sz w:val="24"/>
                <w:szCs w:val="24"/>
              </w:rPr>
            </w:pPr>
            <w:r w:rsidRPr="002E26EC">
              <w:rPr>
                <w:rFonts w:ascii="Book Antiqua" w:hAnsi="Book Antiqua" w:cs="Times New Roman"/>
                <w:sz w:val="24"/>
                <w:szCs w:val="24"/>
              </w:rPr>
              <w:t>9</w:t>
            </w:r>
          </w:p>
        </w:tc>
        <w:tc>
          <w:tcPr>
            <w:tcW w:w="1158" w:type="dxa"/>
            <w:shd w:val="clear" w:color="auto" w:fill="auto"/>
          </w:tcPr>
          <w:p w:rsidR="00585A4A" w:rsidRPr="002E26EC" w:rsidRDefault="00585A4A" w:rsidP="00494CB2">
            <w:pPr>
              <w:jc w:val="center"/>
              <w:rPr>
                <w:rFonts w:ascii="Book Antiqua" w:hAnsi="Book Antiqua" w:cs="Times New Roman"/>
                <w:sz w:val="24"/>
                <w:szCs w:val="24"/>
              </w:rPr>
            </w:pPr>
            <w:r w:rsidRPr="002E26EC">
              <w:rPr>
                <w:rFonts w:ascii="Book Antiqua" w:hAnsi="Book Antiqua" w:cs="Times New Roman"/>
                <w:sz w:val="24"/>
                <w:szCs w:val="24"/>
              </w:rPr>
              <w:t>Maluku Utara</w:t>
            </w:r>
          </w:p>
        </w:tc>
        <w:tc>
          <w:tcPr>
            <w:tcW w:w="777" w:type="dxa"/>
            <w:shd w:val="clear" w:color="auto" w:fill="auto"/>
          </w:tcPr>
          <w:p w:rsidR="00585A4A" w:rsidRPr="002E26EC" w:rsidRDefault="00585A4A" w:rsidP="00494CB2">
            <w:pPr>
              <w:jc w:val="center"/>
              <w:rPr>
                <w:rFonts w:ascii="Book Antiqua" w:hAnsi="Book Antiqua" w:cs="Times New Roman"/>
                <w:sz w:val="24"/>
                <w:szCs w:val="24"/>
              </w:rPr>
            </w:pPr>
            <w:r w:rsidRPr="002E26EC">
              <w:rPr>
                <w:rFonts w:ascii="Book Antiqua" w:hAnsi="Book Antiqua" w:cs="Times New Roman"/>
                <w:sz w:val="24"/>
                <w:szCs w:val="24"/>
              </w:rPr>
              <w:t>5</w:t>
            </w:r>
          </w:p>
        </w:tc>
        <w:tc>
          <w:tcPr>
            <w:tcW w:w="777" w:type="dxa"/>
            <w:shd w:val="clear" w:color="auto" w:fill="auto"/>
          </w:tcPr>
          <w:p w:rsidR="00585A4A" w:rsidRPr="002E26EC" w:rsidRDefault="00585A4A" w:rsidP="00494CB2">
            <w:pPr>
              <w:jc w:val="center"/>
              <w:rPr>
                <w:rFonts w:ascii="Book Antiqua" w:hAnsi="Book Antiqua" w:cs="Times New Roman"/>
                <w:sz w:val="24"/>
                <w:szCs w:val="24"/>
              </w:rPr>
            </w:pPr>
            <w:r w:rsidRPr="002E26EC">
              <w:rPr>
                <w:rFonts w:ascii="Book Antiqua" w:hAnsi="Book Antiqua" w:cs="Times New Roman"/>
                <w:sz w:val="24"/>
                <w:szCs w:val="24"/>
              </w:rPr>
              <w:t>6</w:t>
            </w:r>
          </w:p>
        </w:tc>
        <w:tc>
          <w:tcPr>
            <w:tcW w:w="777" w:type="dxa"/>
            <w:shd w:val="clear" w:color="auto" w:fill="auto"/>
          </w:tcPr>
          <w:p w:rsidR="00585A4A" w:rsidRPr="002E26EC" w:rsidRDefault="00585A4A" w:rsidP="00494CB2">
            <w:pPr>
              <w:jc w:val="center"/>
              <w:rPr>
                <w:rFonts w:ascii="Book Antiqua" w:hAnsi="Book Antiqua" w:cs="Times New Roman"/>
                <w:sz w:val="24"/>
                <w:szCs w:val="24"/>
              </w:rPr>
            </w:pPr>
            <w:r w:rsidRPr="002E26EC">
              <w:rPr>
                <w:rFonts w:ascii="Book Antiqua" w:hAnsi="Book Antiqua" w:cs="Times New Roman"/>
                <w:sz w:val="24"/>
                <w:szCs w:val="24"/>
              </w:rPr>
              <w:t>2</w:t>
            </w:r>
          </w:p>
        </w:tc>
        <w:tc>
          <w:tcPr>
            <w:tcW w:w="777" w:type="dxa"/>
            <w:shd w:val="clear" w:color="auto" w:fill="auto"/>
          </w:tcPr>
          <w:p w:rsidR="00585A4A" w:rsidRPr="002E26EC" w:rsidRDefault="00585A4A" w:rsidP="00494CB2">
            <w:pPr>
              <w:jc w:val="center"/>
              <w:rPr>
                <w:rFonts w:ascii="Book Antiqua" w:hAnsi="Book Antiqua" w:cs="Times New Roman"/>
                <w:sz w:val="24"/>
                <w:szCs w:val="24"/>
              </w:rPr>
            </w:pPr>
            <w:r w:rsidRPr="002E26EC">
              <w:rPr>
                <w:rFonts w:ascii="Book Antiqua" w:hAnsi="Book Antiqua" w:cs="Times New Roman"/>
                <w:sz w:val="24"/>
                <w:szCs w:val="24"/>
              </w:rPr>
              <w:t>7</w:t>
            </w:r>
          </w:p>
        </w:tc>
        <w:tc>
          <w:tcPr>
            <w:tcW w:w="777" w:type="dxa"/>
            <w:shd w:val="clear" w:color="auto" w:fill="auto"/>
          </w:tcPr>
          <w:p w:rsidR="00585A4A" w:rsidRPr="002E26EC" w:rsidRDefault="00585A4A" w:rsidP="00494CB2">
            <w:pPr>
              <w:jc w:val="center"/>
              <w:rPr>
                <w:rFonts w:ascii="Book Antiqua" w:hAnsi="Book Antiqua" w:cs="Times New Roman"/>
                <w:sz w:val="24"/>
                <w:szCs w:val="24"/>
              </w:rPr>
            </w:pPr>
            <w:r w:rsidRPr="002E26EC">
              <w:rPr>
                <w:rFonts w:ascii="Book Antiqua" w:hAnsi="Book Antiqua" w:cs="Times New Roman"/>
                <w:sz w:val="24"/>
                <w:szCs w:val="24"/>
              </w:rPr>
              <w:t>8</w:t>
            </w:r>
          </w:p>
        </w:tc>
        <w:tc>
          <w:tcPr>
            <w:tcW w:w="859" w:type="dxa"/>
            <w:shd w:val="clear" w:color="auto" w:fill="auto"/>
          </w:tcPr>
          <w:p w:rsidR="00585A4A" w:rsidRPr="002E26EC" w:rsidRDefault="00585A4A" w:rsidP="00494CB2">
            <w:pPr>
              <w:jc w:val="center"/>
              <w:rPr>
                <w:rFonts w:ascii="Book Antiqua" w:hAnsi="Book Antiqua" w:cs="Times New Roman"/>
                <w:sz w:val="24"/>
                <w:szCs w:val="24"/>
              </w:rPr>
            </w:pPr>
            <w:r w:rsidRPr="002E26EC">
              <w:rPr>
                <w:rFonts w:ascii="Book Antiqua" w:hAnsi="Book Antiqua" w:cs="Times New Roman"/>
                <w:sz w:val="24"/>
                <w:szCs w:val="24"/>
              </w:rPr>
              <w:t>13</w:t>
            </w:r>
          </w:p>
        </w:tc>
        <w:tc>
          <w:tcPr>
            <w:tcW w:w="858" w:type="dxa"/>
            <w:shd w:val="clear" w:color="auto" w:fill="auto"/>
          </w:tcPr>
          <w:p w:rsidR="00585A4A" w:rsidRPr="002E26EC" w:rsidRDefault="00585A4A" w:rsidP="00494CB2">
            <w:pPr>
              <w:jc w:val="center"/>
              <w:rPr>
                <w:rFonts w:ascii="Book Antiqua" w:hAnsi="Book Antiqua" w:cs="Times New Roman"/>
                <w:sz w:val="24"/>
                <w:szCs w:val="24"/>
              </w:rPr>
            </w:pPr>
            <w:r w:rsidRPr="002E26EC">
              <w:rPr>
                <w:rFonts w:ascii="Book Antiqua" w:hAnsi="Book Antiqua" w:cs="Times New Roman"/>
                <w:sz w:val="24"/>
                <w:szCs w:val="24"/>
              </w:rPr>
              <w:t>4</w:t>
            </w:r>
          </w:p>
        </w:tc>
        <w:tc>
          <w:tcPr>
            <w:tcW w:w="778" w:type="dxa"/>
            <w:shd w:val="clear" w:color="auto" w:fill="auto"/>
          </w:tcPr>
          <w:p w:rsidR="00585A4A" w:rsidRPr="002E26EC" w:rsidRDefault="00585A4A" w:rsidP="00494CB2">
            <w:pPr>
              <w:jc w:val="center"/>
              <w:rPr>
                <w:rFonts w:ascii="Book Antiqua" w:hAnsi="Book Antiqua" w:cs="Times New Roman"/>
                <w:sz w:val="24"/>
                <w:szCs w:val="24"/>
              </w:rPr>
            </w:pPr>
            <w:r w:rsidRPr="002E26EC">
              <w:rPr>
                <w:rFonts w:ascii="Book Antiqua" w:hAnsi="Book Antiqua" w:cs="Times New Roman"/>
                <w:sz w:val="24"/>
                <w:szCs w:val="24"/>
              </w:rPr>
              <w:t>9</w:t>
            </w:r>
          </w:p>
        </w:tc>
        <w:tc>
          <w:tcPr>
            <w:tcW w:w="877" w:type="dxa"/>
          </w:tcPr>
          <w:p w:rsidR="00585A4A" w:rsidRPr="002E26EC" w:rsidRDefault="00585A4A" w:rsidP="00494CB2">
            <w:pPr>
              <w:jc w:val="center"/>
              <w:rPr>
                <w:rFonts w:ascii="Book Antiqua" w:hAnsi="Book Antiqua" w:cs="Times New Roman"/>
                <w:sz w:val="24"/>
                <w:szCs w:val="24"/>
              </w:rPr>
            </w:pPr>
            <w:r w:rsidRPr="002E26EC">
              <w:rPr>
                <w:rFonts w:ascii="Book Antiqua" w:hAnsi="Book Antiqua" w:cs="Times New Roman"/>
                <w:sz w:val="24"/>
                <w:szCs w:val="24"/>
              </w:rPr>
              <w:t>54</w:t>
            </w:r>
          </w:p>
        </w:tc>
      </w:tr>
      <w:tr w:rsidR="00585A4A" w:rsidRPr="002E26EC" w:rsidTr="005A3429">
        <w:tblPrEx>
          <w:tblLook w:val="0000" w:firstRow="0" w:lastRow="0" w:firstColumn="0" w:lastColumn="0" w:noHBand="0" w:noVBand="0"/>
        </w:tblPrEx>
        <w:trPr>
          <w:trHeight w:val="100"/>
        </w:trPr>
        <w:tc>
          <w:tcPr>
            <w:tcW w:w="732" w:type="dxa"/>
          </w:tcPr>
          <w:p w:rsidR="00585A4A" w:rsidRPr="002E26EC" w:rsidRDefault="00585A4A" w:rsidP="00494CB2">
            <w:pPr>
              <w:jc w:val="center"/>
              <w:rPr>
                <w:rFonts w:ascii="Book Antiqua" w:hAnsi="Book Antiqua" w:cs="Times New Roman"/>
                <w:sz w:val="24"/>
                <w:szCs w:val="24"/>
              </w:rPr>
            </w:pPr>
            <w:r w:rsidRPr="002E26EC">
              <w:rPr>
                <w:rFonts w:ascii="Book Antiqua" w:hAnsi="Book Antiqua" w:cs="Times New Roman"/>
                <w:sz w:val="24"/>
                <w:szCs w:val="24"/>
              </w:rPr>
              <w:t>10</w:t>
            </w:r>
          </w:p>
        </w:tc>
        <w:tc>
          <w:tcPr>
            <w:tcW w:w="1158" w:type="dxa"/>
            <w:shd w:val="clear" w:color="auto" w:fill="auto"/>
          </w:tcPr>
          <w:p w:rsidR="00585A4A" w:rsidRPr="002E26EC" w:rsidRDefault="00585A4A" w:rsidP="00494CB2">
            <w:pPr>
              <w:jc w:val="center"/>
              <w:rPr>
                <w:rFonts w:ascii="Book Antiqua" w:hAnsi="Book Antiqua" w:cs="Times New Roman"/>
                <w:sz w:val="24"/>
                <w:szCs w:val="24"/>
              </w:rPr>
            </w:pPr>
            <w:r w:rsidRPr="002E26EC">
              <w:rPr>
                <w:rFonts w:ascii="Book Antiqua" w:hAnsi="Book Antiqua" w:cs="Times New Roman"/>
                <w:sz w:val="24"/>
                <w:szCs w:val="24"/>
              </w:rPr>
              <w:t>Papua</w:t>
            </w:r>
          </w:p>
        </w:tc>
        <w:tc>
          <w:tcPr>
            <w:tcW w:w="777" w:type="dxa"/>
            <w:shd w:val="clear" w:color="auto" w:fill="auto"/>
          </w:tcPr>
          <w:p w:rsidR="00585A4A" w:rsidRPr="002E26EC" w:rsidRDefault="00585A4A" w:rsidP="00494CB2">
            <w:pPr>
              <w:jc w:val="center"/>
              <w:rPr>
                <w:rFonts w:ascii="Book Antiqua" w:hAnsi="Book Antiqua" w:cs="Times New Roman"/>
                <w:sz w:val="24"/>
                <w:szCs w:val="24"/>
              </w:rPr>
            </w:pPr>
            <w:r w:rsidRPr="002E26EC">
              <w:rPr>
                <w:rFonts w:ascii="Book Antiqua" w:hAnsi="Book Antiqua" w:cs="Times New Roman"/>
                <w:sz w:val="24"/>
                <w:szCs w:val="24"/>
              </w:rPr>
              <w:t>2</w:t>
            </w:r>
          </w:p>
        </w:tc>
        <w:tc>
          <w:tcPr>
            <w:tcW w:w="777" w:type="dxa"/>
            <w:shd w:val="clear" w:color="auto" w:fill="auto"/>
          </w:tcPr>
          <w:p w:rsidR="00585A4A" w:rsidRPr="002E26EC" w:rsidRDefault="00585A4A" w:rsidP="00494CB2">
            <w:pPr>
              <w:jc w:val="center"/>
              <w:rPr>
                <w:rFonts w:ascii="Book Antiqua" w:hAnsi="Book Antiqua" w:cs="Times New Roman"/>
                <w:sz w:val="24"/>
                <w:szCs w:val="24"/>
              </w:rPr>
            </w:pPr>
            <w:r w:rsidRPr="002E26EC">
              <w:rPr>
                <w:rFonts w:ascii="Book Antiqua" w:hAnsi="Book Antiqua" w:cs="Times New Roman"/>
                <w:sz w:val="24"/>
                <w:szCs w:val="24"/>
              </w:rPr>
              <w:t>3</w:t>
            </w:r>
          </w:p>
        </w:tc>
        <w:tc>
          <w:tcPr>
            <w:tcW w:w="777" w:type="dxa"/>
            <w:shd w:val="clear" w:color="auto" w:fill="auto"/>
          </w:tcPr>
          <w:p w:rsidR="00585A4A" w:rsidRPr="002E26EC" w:rsidRDefault="00585A4A" w:rsidP="00494CB2">
            <w:pPr>
              <w:jc w:val="center"/>
              <w:rPr>
                <w:rFonts w:ascii="Book Antiqua" w:hAnsi="Book Antiqua" w:cs="Times New Roman"/>
                <w:sz w:val="24"/>
                <w:szCs w:val="24"/>
              </w:rPr>
            </w:pPr>
            <w:r w:rsidRPr="002E26EC">
              <w:rPr>
                <w:rFonts w:ascii="Book Antiqua" w:hAnsi="Book Antiqua" w:cs="Times New Roman"/>
                <w:sz w:val="24"/>
                <w:szCs w:val="24"/>
              </w:rPr>
              <w:t>1</w:t>
            </w:r>
          </w:p>
        </w:tc>
        <w:tc>
          <w:tcPr>
            <w:tcW w:w="777" w:type="dxa"/>
            <w:shd w:val="clear" w:color="auto" w:fill="auto"/>
          </w:tcPr>
          <w:p w:rsidR="00585A4A" w:rsidRPr="002E26EC" w:rsidRDefault="00585A4A" w:rsidP="00494CB2">
            <w:pPr>
              <w:jc w:val="center"/>
              <w:rPr>
                <w:rFonts w:ascii="Book Antiqua" w:hAnsi="Book Antiqua" w:cs="Times New Roman"/>
                <w:sz w:val="24"/>
                <w:szCs w:val="24"/>
              </w:rPr>
            </w:pPr>
            <w:r w:rsidRPr="002E26EC">
              <w:rPr>
                <w:rFonts w:ascii="Book Antiqua" w:hAnsi="Book Antiqua" w:cs="Times New Roman"/>
                <w:sz w:val="24"/>
                <w:szCs w:val="24"/>
              </w:rPr>
              <w:t>19</w:t>
            </w:r>
          </w:p>
        </w:tc>
        <w:tc>
          <w:tcPr>
            <w:tcW w:w="777" w:type="dxa"/>
            <w:shd w:val="clear" w:color="auto" w:fill="auto"/>
          </w:tcPr>
          <w:p w:rsidR="00585A4A" w:rsidRPr="002E26EC" w:rsidRDefault="00585A4A" w:rsidP="00494CB2">
            <w:pPr>
              <w:jc w:val="center"/>
              <w:rPr>
                <w:rFonts w:ascii="Book Antiqua" w:hAnsi="Book Antiqua" w:cs="Times New Roman"/>
                <w:sz w:val="24"/>
                <w:szCs w:val="24"/>
              </w:rPr>
            </w:pPr>
            <w:r w:rsidRPr="002E26EC">
              <w:rPr>
                <w:rFonts w:ascii="Book Antiqua" w:hAnsi="Book Antiqua" w:cs="Times New Roman"/>
                <w:sz w:val="24"/>
                <w:szCs w:val="24"/>
              </w:rPr>
              <w:t>7</w:t>
            </w:r>
          </w:p>
        </w:tc>
        <w:tc>
          <w:tcPr>
            <w:tcW w:w="859" w:type="dxa"/>
            <w:shd w:val="clear" w:color="auto" w:fill="auto"/>
          </w:tcPr>
          <w:p w:rsidR="00585A4A" w:rsidRPr="002E26EC" w:rsidRDefault="00585A4A" w:rsidP="00494CB2">
            <w:pPr>
              <w:jc w:val="center"/>
              <w:rPr>
                <w:rFonts w:ascii="Book Antiqua" w:hAnsi="Book Antiqua" w:cs="Times New Roman"/>
                <w:sz w:val="24"/>
                <w:szCs w:val="24"/>
              </w:rPr>
            </w:pPr>
            <w:r w:rsidRPr="002E26EC">
              <w:rPr>
                <w:rFonts w:ascii="Book Antiqua" w:hAnsi="Book Antiqua" w:cs="Times New Roman"/>
                <w:sz w:val="24"/>
                <w:szCs w:val="24"/>
              </w:rPr>
              <w:t>6</w:t>
            </w:r>
          </w:p>
        </w:tc>
        <w:tc>
          <w:tcPr>
            <w:tcW w:w="858" w:type="dxa"/>
            <w:shd w:val="clear" w:color="auto" w:fill="auto"/>
          </w:tcPr>
          <w:p w:rsidR="00585A4A" w:rsidRPr="002E26EC" w:rsidRDefault="00585A4A" w:rsidP="00494CB2">
            <w:pPr>
              <w:jc w:val="center"/>
              <w:rPr>
                <w:rFonts w:ascii="Book Antiqua" w:hAnsi="Book Antiqua" w:cs="Times New Roman"/>
                <w:sz w:val="24"/>
                <w:szCs w:val="24"/>
              </w:rPr>
            </w:pPr>
            <w:r w:rsidRPr="002E26EC">
              <w:rPr>
                <w:rFonts w:ascii="Book Antiqua" w:hAnsi="Book Antiqua" w:cs="Times New Roman"/>
                <w:sz w:val="24"/>
                <w:szCs w:val="24"/>
              </w:rPr>
              <w:t>14</w:t>
            </w:r>
          </w:p>
        </w:tc>
        <w:tc>
          <w:tcPr>
            <w:tcW w:w="778" w:type="dxa"/>
            <w:shd w:val="clear" w:color="auto" w:fill="auto"/>
          </w:tcPr>
          <w:p w:rsidR="00585A4A" w:rsidRPr="002E26EC" w:rsidRDefault="00585A4A" w:rsidP="00494CB2">
            <w:pPr>
              <w:jc w:val="center"/>
              <w:rPr>
                <w:rFonts w:ascii="Book Antiqua" w:hAnsi="Book Antiqua" w:cs="Times New Roman"/>
                <w:sz w:val="24"/>
                <w:szCs w:val="24"/>
              </w:rPr>
            </w:pPr>
            <w:r w:rsidRPr="002E26EC">
              <w:rPr>
                <w:rFonts w:ascii="Book Antiqua" w:hAnsi="Book Antiqua" w:cs="Times New Roman"/>
                <w:sz w:val="24"/>
                <w:szCs w:val="24"/>
              </w:rPr>
              <w:t>24</w:t>
            </w:r>
          </w:p>
        </w:tc>
        <w:tc>
          <w:tcPr>
            <w:tcW w:w="877" w:type="dxa"/>
          </w:tcPr>
          <w:p w:rsidR="00585A4A" w:rsidRPr="002E26EC" w:rsidRDefault="00585A4A" w:rsidP="00494CB2">
            <w:pPr>
              <w:jc w:val="center"/>
              <w:rPr>
                <w:rFonts w:ascii="Book Antiqua" w:hAnsi="Book Antiqua" w:cs="Times New Roman"/>
                <w:sz w:val="24"/>
                <w:szCs w:val="24"/>
              </w:rPr>
            </w:pPr>
            <w:r w:rsidRPr="002E26EC">
              <w:rPr>
                <w:rFonts w:ascii="Book Antiqua" w:hAnsi="Book Antiqua" w:cs="Times New Roman"/>
                <w:sz w:val="24"/>
                <w:szCs w:val="24"/>
              </w:rPr>
              <w:t>76</w:t>
            </w:r>
          </w:p>
        </w:tc>
      </w:tr>
    </w:tbl>
    <w:p w:rsidR="00585A4A" w:rsidRPr="002E26EC" w:rsidRDefault="00494CB2" w:rsidP="00585A4A">
      <w:pPr>
        <w:spacing w:after="120" w:line="276" w:lineRule="auto"/>
        <w:jc w:val="both"/>
        <w:rPr>
          <w:rFonts w:ascii="Book Antiqua" w:hAnsi="Book Antiqua" w:cs="Times New Roman"/>
          <w:sz w:val="24"/>
          <w:szCs w:val="24"/>
        </w:rPr>
      </w:pPr>
      <w:r>
        <w:rPr>
          <w:rFonts w:ascii="Book Antiqua" w:hAnsi="Book Antiqua" w:cs="Times New Roman"/>
          <w:sz w:val="24"/>
          <w:szCs w:val="24"/>
        </w:rPr>
        <w:lastRenderedPageBreak/>
        <w:t xml:space="preserve"> </w:t>
      </w:r>
    </w:p>
    <w:p w:rsidR="00585A4A" w:rsidRPr="002E26EC" w:rsidRDefault="00585A4A" w:rsidP="00585A4A">
      <w:pPr>
        <w:spacing w:after="120" w:line="276" w:lineRule="auto"/>
        <w:ind w:left="562"/>
        <w:jc w:val="both"/>
        <w:rPr>
          <w:rFonts w:ascii="Book Antiqua" w:hAnsi="Book Antiqua" w:cs="Times New Roman"/>
          <w:sz w:val="24"/>
          <w:szCs w:val="24"/>
        </w:rPr>
      </w:pPr>
      <w:proofErr w:type="gramStart"/>
      <w:r w:rsidRPr="002E26EC">
        <w:rPr>
          <w:rFonts w:ascii="Book Antiqua" w:hAnsi="Book Antiqua" w:cs="Times New Roman"/>
          <w:sz w:val="24"/>
          <w:szCs w:val="24"/>
        </w:rPr>
        <w:t>Sumber :</w:t>
      </w:r>
      <w:proofErr w:type="gramEnd"/>
      <w:r w:rsidRPr="002E26EC">
        <w:rPr>
          <w:rFonts w:ascii="Book Antiqua" w:hAnsi="Book Antiqua" w:cs="Times New Roman"/>
          <w:sz w:val="24"/>
          <w:szCs w:val="24"/>
        </w:rPr>
        <w:t xml:space="preserve"> Sub Bagian Operasi Direktorat Tindak Pidana Siber Bareskrim Polri</w:t>
      </w:r>
    </w:p>
    <w:p w:rsidR="00585A4A" w:rsidRPr="002E26EC" w:rsidRDefault="00585A4A" w:rsidP="00585A4A">
      <w:pPr>
        <w:spacing w:after="120" w:line="276" w:lineRule="auto"/>
        <w:ind w:left="562"/>
        <w:jc w:val="both"/>
        <w:rPr>
          <w:rFonts w:ascii="Book Antiqua" w:hAnsi="Book Antiqua" w:cs="Times New Roman"/>
          <w:sz w:val="24"/>
          <w:szCs w:val="24"/>
        </w:rPr>
      </w:pPr>
      <w:r w:rsidRPr="002E26EC">
        <w:rPr>
          <w:rFonts w:ascii="Book Antiqua" w:hAnsi="Book Antiqua" w:cs="Times New Roman"/>
          <w:sz w:val="24"/>
          <w:szCs w:val="24"/>
        </w:rPr>
        <w:t>Ket: 1</w:t>
      </w:r>
      <w:proofErr w:type="gramStart"/>
      <w:r w:rsidRPr="002E26EC">
        <w:rPr>
          <w:rFonts w:ascii="Book Antiqua" w:hAnsi="Book Antiqua" w:cs="Times New Roman"/>
          <w:sz w:val="24"/>
          <w:szCs w:val="24"/>
        </w:rPr>
        <w:t>* :</w:t>
      </w:r>
      <w:proofErr w:type="gramEnd"/>
      <w:r w:rsidRPr="002E26EC">
        <w:rPr>
          <w:rFonts w:ascii="Book Antiqua" w:hAnsi="Book Antiqua" w:cs="Times New Roman"/>
          <w:sz w:val="24"/>
          <w:szCs w:val="24"/>
        </w:rPr>
        <w:t xml:space="preserve"> semester 1     </w:t>
      </w:r>
    </w:p>
    <w:p w:rsidR="00585A4A" w:rsidRPr="002E26EC" w:rsidRDefault="00585A4A" w:rsidP="00585A4A">
      <w:pPr>
        <w:spacing w:after="120" w:line="276" w:lineRule="auto"/>
        <w:ind w:left="976" w:firstLine="158"/>
        <w:jc w:val="both"/>
        <w:rPr>
          <w:rFonts w:ascii="Book Antiqua" w:hAnsi="Book Antiqua" w:cs="Times New Roman"/>
          <w:sz w:val="24"/>
          <w:szCs w:val="24"/>
        </w:rPr>
      </w:pPr>
      <w:r w:rsidRPr="002E26EC">
        <w:rPr>
          <w:rFonts w:ascii="Book Antiqua" w:hAnsi="Book Antiqua" w:cs="Times New Roman"/>
          <w:sz w:val="24"/>
          <w:szCs w:val="24"/>
        </w:rPr>
        <w:t>2</w:t>
      </w:r>
      <w:proofErr w:type="gramStart"/>
      <w:r w:rsidRPr="002E26EC">
        <w:rPr>
          <w:rFonts w:ascii="Book Antiqua" w:hAnsi="Book Antiqua" w:cs="Times New Roman"/>
          <w:sz w:val="24"/>
          <w:szCs w:val="24"/>
        </w:rPr>
        <w:t>* :</w:t>
      </w:r>
      <w:proofErr w:type="gramEnd"/>
      <w:r w:rsidRPr="002E26EC">
        <w:rPr>
          <w:rFonts w:ascii="Book Antiqua" w:hAnsi="Book Antiqua" w:cs="Times New Roman"/>
          <w:sz w:val="24"/>
          <w:szCs w:val="24"/>
        </w:rPr>
        <w:t xml:space="preserve"> semester 2</w:t>
      </w:r>
    </w:p>
    <w:p w:rsidR="00585A4A" w:rsidRPr="002E26EC" w:rsidRDefault="00585A4A" w:rsidP="00494CB2">
      <w:pPr>
        <w:spacing w:after="120" w:line="276" w:lineRule="auto"/>
        <w:ind w:firstLine="720"/>
        <w:jc w:val="both"/>
        <w:rPr>
          <w:rFonts w:ascii="Book Antiqua" w:hAnsi="Book Antiqua" w:cs="Times New Roman"/>
          <w:sz w:val="24"/>
          <w:szCs w:val="24"/>
        </w:rPr>
      </w:pPr>
      <w:r w:rsidRPr="002E26EC">
        <w:rPr>
          <w:rFonts w:ascii="Book Antiqua" w:hAnsi="Book Antiqua" w:cs="Times New Roman"/>
          <w:sz w:val="24"/>
          <w:szCs w:val="24"/>
        </w:rPr>
        <w:t xml:space="preserve">Data dalam tabel yang disajikan diatas ditemukan bahwa tindak kejahatan yang terjadi dengan menggunakan media sosial terdapat 6293, khususnya kasus ujaran kebencian yang terjadi di wilayah Polda Metro Jaya (DKI Jakarta) selama rentang 2016 sampai 2019. </w:t>
      </w:r>
      <w:proofErr w:type="gramStart"/>
      <w:r w:rsidRPr="002E26EC">
        <w:rPr>
          <w:rFonts w:ascii="Book Antiqua" w:hAnsi="Book Antiqua" w:cs="Times New Roman"/>
          <w:sz w:val="24"/>
          <w:szCs w:val="24"/>
        </w:rPr>
        <w:t>Data menunjukkan bahwa tindak pidana melalui media sosial merupakan hal yang perlu diperhatikan secara lebih serius.</w:t>
      </w:r>
      <w:proofErr w:type="gramEnd"/>
      <w:r w:rsidRPr="002E26EC">
        <w:rPr>
          <w:rFonts w:ascii="Book Antiqua" w:hAnsi="Book Antiqua" w:cs="Times New Roman"/>
          <w:sz w:val="24"/>
          <w:szCs w:val="24"/>
        </w:rPr>
        <w:t xml:space="preserve"> </w:t>
      </w:r>
    </w:p>
    <w:p w:rsidR="002E26EC" w:rsidRPr="002E26EC" w:rsidRDefault="00585A4A" w:rsidP="00BF2CDE">
      <w:pPr>
        <w:spacing w:after="120" w:line="276" w:lineRule="auto"/>
        <w:ind w:firstLine="720"/>
        <w:jc w:val="both"/>
        <w:rPr>
          <w:rFonts w:ascii="Book Antiqua" w:hAnsi="Book Antiqua" w:cs="Times New Roman"/>
          <w:sz w:val="24"/>
          <w:szCs w:val="24"/>
        </w:rPr>
      </w:pPr>
      <w:proofErr w:type="gramStart"/>
      <w:r w:rsidRPr="002E26EC">
        <w:rPr>
          <w:rFonts w:ascii="Book Antiqua" w:hAnsi="Book Antiqua" w:cs="Times New Roman"/>
          <w:sz w:val="24"/>
          <w:szCs w:val="24"/>
        </w:rPr>
        <w:t>Sepanjang 2019 menurut Kepala Biro Penerangan Masyarakat Mabes Polri Brigjen Pol Dedi Prasetyo, berbagai kasus ujaran kebencian muncul.</w:t>
      </w:r>
      <w:proofErr w:type="gramEnd"/>
      <w:r w:rsidRPr="002E26EC">
        <w:rPr>
          <w:rFonts w:ascii="Book Antiqua" w:hAnsi="Book Antiqua" w:cs="Times New Roman"/>
          <w:sz w:val="24"/>
          <w:szCs w:val="24"/>
        </w:rPr>
        <w:t xml:space="preserve"> Konsep aturan yang dibuat untuk mengatur “ujaran” bukan hanya ada untuk mencegah konflik dan menjaga ketertiban umum. Peraturan ujaran kebencian didasari oleh semangat kemanusiaan yang percaya bahwa setiap manusia memiliki nilai yang </w:t>
      </w:r>
      <w:proofErr w:type="gramStart"/>
      <w:r w:rsidRPr="002E26EC">
        <w:rPr>
          <w:rFonts w:ascii="Book Antiqua" w:hAnsi="Book Antiqua" w:cs="Times New Roman"/>
          <w:sz w:val="24"/>
          <w:szCs w:val="24"/>
        </w:rPr>
        <w:t>sama</w:t>
      </w:r>
      <w:proofErr w:type="gramEnd"/>
      <w:r w:rsidRPr="002E26EC">
        <w:rPr>
          <w:rFonts w:ascii="Book Antiqua" w:hAnsi="Book Antiqua" w:cs="Times New Roman"/>
          <w:sz w:val="24"/>
          <w:szCs w:val="24"/>
        </w:rPr>
        <w:t xml:space="preserve">, terlepas dari latar belakang golongan. Aturan berkaitan dengan ujaran kebencian mempunyai peran penting menjaga kestabilan dan kerukunan yang terjalin dalam masyarakat Indonesia. Indonesia pada sejarahnya memang diketahui memiliki kekayaan etnis masyarakat, perbedaan budaya, dan sebagainya. </w:t>
      </w:r>
      <w:proofErr w:type="gramStart"/>
      <w:r w:rsidRPr="002E26EC">
        <w:rPr>
          <w:rFonts w:ascii="Book Antiqua" w:hAnsi="Book Antiqua" w:cs="Times New Roman"/>
          <w:sz w:val="24"/>
          <w:szCs w:val="24"/>
        </w:rPr>
        <w:t>Meningkatnya eskalasi politik pada dekade ini secara langsung ikut mendorong munculnya ketegangan antar etnis dan golongan di masyarakat Indonesia.</w:t>
      </w:r>
      <w:proofErr w:type="gramEnd"/>
      <w:r w:rsidRPr="002E26EC">
        <w:rPr>
          <w:rFonts w:ascii="Book Antiqua" w:hAnsi="Book Antiqua" w:cs="Times New Roman"/>
          <w:sz w:val="24"/>
          <w:szCs w:val="24"/>
        </w:rPr>
        <w:t xml:space="preserve"> </w:t>
      </w:r>
    </w:p>
    <w:p w:rsidR="002424FC" w:rsidRPr="002E26EC" w:rsidRDefault="002424FC" w:rsidP="00BF2CDE">
      <w:pPr>
        <w:spacing w:after="120" w:line="276" w:lineRule="auto"/>
        <w:ind w:firstLine="720"/>
        <w:jc w:val="both"/>
        <w:rPr>
          <w:rFonts w:ascii="Book Antiqua" w:hAnsi="Book Antiqua" w:cs="Times New Roman"/>
          <w:sz w:val="24"/>
          <w:szCs w:val="24"/>
        </w:rPr>
      </w:pPr>
      <w:proofErr w:type="gramStart"/>
      <w:r w:rsidRPr="002E26EC">
        <w:rPr>
          <w:rFonts w:ascii="Book Antiqua" w:hAnsi="Book Antiqua" w:cs="Times New Roman"/>
          <w:sz w:val="24"/>
          <w:szCs w:val="24"/>
        </w:rPr>
        <w:t>Fenomena “hate speech” semakin sering muncul di Indonesia terkait dengan adanya peristiwa politik yaitu pemilihan Presiden.</w:t>
      </w:r>
      <w:proofErr w:type="gramEnd"/>
      <w:r w:rsidRPr="002E26EC">
        <w:rPr>
          <w:rFonts w:ascii="Book Antiqua" w:hAnsi="Book Antiqua" w:cs="Times New Roman"/>
          <w:sz w:val="24"/>
          <w:szCs w:val="24"/>
        </w:rPr>
        <w:t xml:space="preserve"> Terjadi polarisasi masyarakat yang diakibatkan adanya dua kelompok politik yang bertarung di Pemilihan Presiden 2014 dan 2019. Salah satu calon Presiden pada konstestan 2014 </w:t>
      </w:r>
      <w:r w:rsidR="001C5F88" w:rsidRPr="002E26EC">
        <w:rPr>
          <w:rFonts w:ascii="Book Antiqua" w:hAnsi="Book Antiqua" w:cs="Times New Roman"/>
          <w:sz w:val="24"/>
          <w:szCs w:val="24"/>
        </w:rPr>
        <w:t>yaitu Jokowi memenangkan Pilpre</w:t>
      </w:r>
      <w:r w:rsidRPr="002E26EC">
        <w:rPr>
          <w:rFonts w:ascii="Book Antiqua" w:hAnsi="Book Antiqua" w:cs="Times New Roman"/>
          <w:sz w:val="24"/>
          <w:szCs w:val="24"/>
        </w:rPr>
        <w:t xml:space="preserve">s 2014 dengan margin yang sangat tipis. Perbedaan antara raihan suara Jokowi dan Prabowo 2014 adalah merupakan yang paling tipis diantara Pilpres sejak 1998, menandai ketatnya persaingan antara kedua kubu. Peristiwa keengganan salah satu Calon Presiden dalam mengakui keunggulan pasangan </w:t>
      </w:r>
      <w:proofErr w:type="gramStart"/>
      <w:r w:rsidRPr="002E26EC">
        <w:rPr>
          <w:rFonts w:ascii="Book Antiqua" w:hAnsi="Book Antiqua" w:cs="Times New Roman"/>
          <w:sz w:val="24"/>
          <w:szCs w:val="24"/>
        </w:rPr>
        <w:t>lain</w:t>
      </w:r>
      <w:proofErr w:type="gramEnd"/>
      <w:r w:rsidRPr="002E26EC">
        <w:rPr>
          <w:rFonts w:ascii="Book Antiqua" w:hAnsi="Book Antiqua" w:cs="Times New Roman"/>
          <w:sz w:val="24"/>
          <w:szCs w:val="24"/>
        </w:rPr>
        <w:t xml:space="preserve"> menjadi pemicu adanya konflik politik pada pemerintahan Presiden Joko Widodo. </w:t>
      </w:r>
    </w:p>
    <w:p w:rsidR="002424FC" w:rsidRPr="002E26EC" w:rsidRDefault="002424FC" w:rsidP="00BF2CDE">
      <w:pPr>
        <w:spacing w:after="120" w:line="276" w:lineRule="auto"/>
        <w:ind w:firstLine="720"/>
        <w:jc w:val="both"/>
        <w:rPr>
          <w:rFonts w:ascii="Book Antiqua" w:hAnsi="Book Antiqua" w:cs="Times New Roman"/>
          <w:sz w:val="24"/>
          <w:szCs w:val="24"/>
        </w:rPr>
      </w:pPr>
      <w:proofErr w:type="gramStart"/>
      <w:r w:rsidRPr="002E26EC">
        <w:rPr>
          <w:rFonts w:ascii="Book Antiqua" w:hAnsi="Book Antiqua" w:cs="Times New Roman"/>
          <w:sz w:val="24"/>
          <w:szCs w:val="24"/>
        </w:rPr>
        <w:t xml:space="preserve">Berselang beberapa waktu kemudian masing-masing pendukung memberikan “labeling” pada pendukung kubu lawannya, sehingga muncul panggilan </w:t>
      </w:r>
      <w:r w:rsidRPr="002E26EC">
        <w:rPr>
          <w:rFonts w:ascii="Book Antiqua" w:hAnsi="Book Antiqua" w:cs="Times New Roman"/>
          <w:i/>
          <w:sz w:val="24"/>
          <w:szCs w:val="24"/>
        </w:rPr>
        <w:t>cebong</w:t>
      </w:r>
      <w:r w:rsidRPr="002E26EC">
        <w:rPr>
          <w:rFonts w:ascii="Book Antiqua" w:hAnsi="Book Antiqua" w:cs="Times New Roman"/>
          <w:sz w:val="24"/>
          <w:szCs w:val="24"/>
        </w:rPr>
        <w:t xml:space="preserve"> dan </w:t>
      </w:r>
      <w:r w:rsidRPr="002E26EC">
        <w:rPr>
          <w:rFonts w:ascii="Book Antiqua" w:hAnsi="Book Antiqua" w:cs="Times New Roman"/>
          <w:i/>
          <w:sz w:val="24"/>
          <w:szCs w:val="24"/>
        </w:rPr>
        <w:t>kampret</w:t>
      </w:r>
      <w:r w:rsidRPr="002E26EC">
        <w:rPr>
          <w:rFonts w:ascii="Book Antiqua" w:hAnsi="Book Antiqua" w:cs="Times New Roman"/>
          <w:sz w:val="24"/>
          <w:szCs w:val="24"/>
        </w:rPr>
        <w:t>.</w:t>
      </w:r>
      <w:proofErr w:type="gramEnd"/>
      <w:r w:rsidRPr="002E26EC">
        <w:rPr>
          <w:rFonts w:ascii="Book Antiqua" w:hAnsi="Book Antiqua" w:cs="Times New Roman"/>
          <w:sz w:val="24"/>
          <w:szCs w:val="24"/>
        </w:rPr>
        <w:t xml:space="preserve"> Seb</w:t>
      </w:r>
      <w:r w:rsidR="005319E3">
        <w:rPr>
          <w:rFonts w:ascii="Book Antiqua" w:hAnsi="Book Antiqua" w:cs="Times New Roman"/>
          <w:sz w:val="24"/>
          <w:szCs w:val="24"/>
        </w:rPr>
        <w:t>agian pendukung fanatik</w:t>
      </w:r>
      <w:r w:rsidRPr="002E26EC">
        <w:rPr>
          <w:rFonts w:ascii="Book Antiqua" w:hAnsi="Book Antiqua" w:cs="Times New Roman"/>
          <w:sz w:val="24"/>
          <w:szCs w:val="24"/>
        </w:rPr>
        <w:t xml:space="preserve"> Prabowo menggunakan kata cebong merujuk pada pendukung fanatik Jokowi. Kata “cebong” merujuk pada kata kecebong yang merupakan anak katak. Istilah </w:t>
      </w:r>
      <w:r w:rsidRPr="002E26EC">
        <w:rPr>
          <w:rFonts w:ascii="Book Antiqua" w:hAnsi="Book Antiqua" w:cs="Times New Roman"/>
          <w:sz w:val="24"/>
          <w:szCs w:val="24"/>
        </w:rPr>
        <w:lastRenderedPageBreak/>
        <w:t xml:space="preserve">ini berasal dari kegemaran Jokowi memelihara kodok ketika menjadi walikota Solo. Sedangkan pendukung fanatik Jokowi membalas dengan menggunakan kata kampret merujuk pada pendukung fanatik Prabowo. Awalnya, kata itu muncul sebagai ekspresi umpatan kekesalan yang digunakan pendukung Prabowo untuk mengomentari kebijakan Joko Widodo. Saling serang dan menghujat ini terjadi terus menerus antara pendukung Joko Widodo dan Prabowo di media sosial. </w:t>
      </w:r>
      <w:proofErr w:type="gramStart"/>
      <w:r w:rsidRPr="002E26EC">
        <w:rPr>
          <w:rFonts w:ascii="Book Antiqua" w:hAnsi="Book Antiqua" w:cs="Times New Roman"/>
          <w:sz w:val="24"/>
          <w:szCs w:val="24"/>
        </w:rPr>
        <w:t>Beberapa kasus penghinaan kepada pemimpin Negara terjadi.</w:t>
      </w:r>
      <w:proofErr w:type="gramEnd"/>
      <w:r w:rsidRPr="002E26EC">
        <w:rPr>
          <w:rFonts w:ascii="Book Antiqua" w:hAnsi="Book Antiqua" w:cs="Times New Roman"/>
          <w:sz w:val="24"/>
          <w:szCs w:val="24"/>
        </w:rPr>
        <w:t xml:space="preserve"> </w:t>
      </w:r>
    </w:p>
    <w:p w:rsidR="002424FC" w:rsidRPr="002E26EC" w:rsidRDefault="002424FC" w:rsidP="00BF2CDE">
      <w:pPr>
        <w:spacing w:after="120" w:line="276" w:lineRule="auto"/>
        <w:ind w:firstLine="720"/>
        <w:jc w:val="both"/>
        <w:rPr>
          <w:rFonts w:ascii="Book Antiqua" w:hAnsi="Book Antiqua" w:cs="Times New Roman"/>
          <w:sz w:val="24"/>
          <w:szCs w:val="24"/>
        </w:rPr>
      </w:pPr>
      <w:proofErr w:type="gramStart"/>
      <w:r w:rsidRPr="002E26EC">
        <w:rPr>
          <w:rFonts w:ascii="Book Antiqua" w:hAnsi="Book Antiqua" w:cs="Times New Roman"/>
          <w:sz w:val="24"/>
          <w:szCs w:val="24"/>
        </w:rPr>
        <w:t>Selain itu Indonesia diwarnai banyak peristiwa besar sepanjang 2017.</w:t>
      </w:r>
      <w:proofErr w:type="gramEnd"/>
      <w:r w:rsidRPr="002E26EC">
        <w:rPr>
          <w:rFonts w:ascii="Book Antiqua" w:hAnsi="Book Antiqua" w:cs="Times New Roman"/>
          <w:sz w:val="24"/>
          <w:szCs w:val="24"/>
        </w:rPr>
        <w:t xml:space="preserve"> Satu di antaranya adalah Pilkada DKI Jakarta yang berlangsung dua putaran. Persaingannya sengit, tahapannya dihiasi gelombang unjuk rasa besar-besaran hingga sang petahana Basuki Tjahaja Purnama alias Ahok dipenjara.</w:t>
      </w:r>
    </w:p>
    <w:p w:rsidR="005319E3" w:rsidRDefault="002424FC" w:rsidP="00BF2CDE">
      <w:pPr>
        <w:spacing w:after="120" w:line="276" w:lineRule="auto"/>
        <w:ind w:firstLine="720"/>
        <w:jc w:val="both"/>
        <w:rPr>
          <w:rFonts w:ascii="Book Antiqua" w:hAnsi="Book Antiqua" w:cs="Times New Roman"/>
          <w:sz w:val="24"/>
          <w:szCs w:val="24"/>
        </w:rPr>
      </w:pPr>
      <w:r w:rsidRPr="002E26EC">
        <w:rPr>
          <w:rFonts w:ascii="Book Antiqua" w:hAnsi="Book Antiqua" w:cs="Times New Roman"/>
          <w:sz w:val="24"/>
          <w:szCs w:val="24"/>
        </w:rPr>
        <w:t xml:space="preserve">Tahun 2017 ada 101 daerah yang menggelar pilkada serentak; 7 provinsi, 18 </w:t>
      </w:r>
      <w:proofErr w:type="gramStart"/>
      <w:r w:rsidRPr="002E26EC">
        <w:rPr>
          <w:rFonts w:ascii="Book Antiqua" w:hAnsi="Book Antiqua" w:cs="Times New Roman"/>
          <w:sz w:val="24"/>
          <w:szCs w:val="24"/>
        </w:rPr>
        <w:t>kota</w:t>
      </w:r>
      <w:proofErr w:type="gramEnd"/>
      <w:r w:rsidRPr="002E26EC">
        <w:rPr>
          <w:rFonts w:ascii="Book Antiqua" w:hAnsi="Book Antiqua" w:cs="Times New Roman"/>
          <w:sz w:val="24"/>
          <w:szCs w:val="24"/>
        </w:rPr>
        <w:t xml:space="preserve"> dan 76 kabupaten pada 15 Februari 2017. Tapi, pilkada-pilkada di daerah lain seakan tenggelam dengan hiruk pikuk Pilgub Ibu Kota yang diikuti tiga pasangan calon gubernur dan wakil gubernur. Awalnya Pilkada DKI Jakarta datar saja. Ahok sang gubernur elektabilitas dan popularitasnya tak terkalahkan di sejumlah hasil survei. Dengan </w:t>
      </w:r>
      <w:proofErr w:type="gramStart"/>
      <w:r w:rsidRPr="002E26EC">
        <w:rPr>
          <w:rFonts w:ascii="Book Antiqua" w:hAnsi="Book Antiqua" w:cs="Times New Roman"/>
          <w:sz w:val="24"/>
          <w:szCs w:val="24"/>
        </w:rPr>
        <w:t>gaya</w:t>
      </w:r>
      <w:proofErr w:type="gramEnd"/>
      <w:r w:rsidRPr="002E26EC">
        <w:rPr>
          <w:rFonts w:ascii="Book Antiqua" w:hAnsi="Book Antiqua" w:cs="Times New Roman"/>
          <w:sz w:val="24"/>
          <w:szCs w:val="24"/>
        </w:rPr>
        <w:t xml:space="preserve"> kepemimpinannya yang khas, Ahok dielu-elukan bisa dua kali memimpin Ibu Kota. Petaka datang setelah video pidato Ahok yang menyinggung Surah Al Maidah Ayat 51 di Pulau Pramuka, Kepualauan Seribu pada 27 September 2016 tersebar di media sosial. Ahok pun jadi sasaran karena dituduh menistakan agama.</w:t>
      </w:r>
      <w:r w:rsidR="00321F75">
        <w:rPr>
          <w:rFonts w:ascii="Book Antiqua" w:hAnsi="Book Antiqua" w:cs="Times New Roman"/>
          <w:sz w:val="24"/>
          <w:szCs w:val="24"/>
        </w:rPr>
        <w:t xml:space="preserve"> </w:t>
      </w:r>
      <w:r w:rsidR="005319E3">
        <w:rPr>
          <w:rFonts w:ascii="Book Antiqua" w:hAnsi="Book Antiqua" w:cs="Times New Roman"/>
          <w:sz w:val="24"/>
          <w:szCs w:val="24"/>
        </w:rPr>
        <w:t xml:space="preserve">Dikutip dari kompas.com beberapa kasus yang terjadi melibatkan pelanggaran berbentuk “hate speech” yang terjadi di Indonesia antara </w:t>
      </w:r>
      <w:proofErr w:type="gramStart"/>
      <w:r w:rsidR="005319E3">
        <w:rPr>
          <w:rFonts w:ascii="Book Antiqua" w:hAnsi="Book Antiqua" w:cs="Times New Roman"/>
          <w:sz w:val="24"/>
          <w:szCs w:val="24"/>
        </w:rPr>
        <w:t>lain :</w:t>
      </w:r>
      <w:proofErr w:type="gramEnd"/>
    </w:p>
    <w:p w:rsidR="005319E3" w:rsidRDefault="00321F75" w:rsidP="00BF2CDE">
      <w:pPr>
        <w:spacing w:after="120" w:line="276" w:lineRule="auto"/>
        <w:ind w:firstLine="720"/>
        <w:jc w:val="both"/>
        <w:rPr>
          <w:rFonts w:ascii="Book Antiqua" w:hAnsi="Book Antiqua" w:cs="Times New Roman"/>
          <w:sz w:val="24"/>
          <w:szCs w:val="24"/>
        </w:rPr>
      </w:pPr>
      <w:proofErr w:type="gramStart"/>
      <w:r>
        <w:rPr>
          <w:rFonts w:ascii="Book Antiqua" w:hAnsi="Book Antiqua" w:cs="Times New Roman"/>
          <w:sz w:val="24"/>
          <w:szCs w:val="24"/>
        </w:rPr>
        <w:t>Ropi Yatsman (36) merupakan salah satu pelaku yang ditangani di awal terbentuknya Direktorat Tindak Pidana Siber Bareskrim Polri.</w:t>
      </w:r>
      <w:proofErr w:type="gramEnd"/>
      <w:r>
        <w:rPr>
          <w:rFonts w:ascii="Book Antiqua" w:hAnsi="Book Antiqua" w:cs="Times New Roman"/>
          <w:sz w:val="24"/>
          <w:szCs w:val="24"/>
        </w:rPr>
        <w:t xml:space="preserve"> Dirinya menggunakan </w:t>
      </w:r>
      <w:proofErr w:type="gramStart"/>
      <w:r>
        <w:rPr>
          <w:rFonts w:ascii="Book Antiqua" w:hAnsi="Book Antiqua" w:cs="Times New Roman"/>
          <w:sz w:val="24"/>
          <w:szCs w:val="24"/>
        </w:rPr>
        <w:t>nama</w:t>
      </w:r>
      <w:proofErr w:type="gramEnd"/>
      <w:r>
        <w:rPr>
          <w:rFonts w:ascii="Book Antiqua" w:hAnsi="Book Antiqua" w:cs="Times New Roman"/>
          <w:sz w:val="24"/>
          <w:szCs w:val="24"/>
        </w:rPr>
        <w:t xml:space="preserve"> samara Agus Hermawan di media sosial facebook, dirinya menggugah konten penghinaan terhadap pemerintah dan Presiden Joko Widodo. Ropi juga diketahui telah melakukan pengeditan foto sejumlah pejabat termasuk mantan Gubernur DKI Jakarta Basuki Tjahaya Purnama alias Ahok. </w:t>
      </w:r>
      <w:proofErr w:type="gramStart"/>
      <w:r>
        <w:rPr>
          <w:rFonts w:ascii="Book Antiqua" w:hAnsi="Book Antiqua" w:cs="Times New Roman"/>
          <w:sz w:val="24"/>
          <w:szCs w:val="24"/>
        </w:rPr>
        <w:t>Selain itu Ropi juga merupakan admin dari akun grup Facebook keranda Jokowi-Ahok, atas perbuatannya, Ropi telah divonis 15 bulan penjara.</w:t>
      </w:r>
      <w:proofErr w:type="gramEnd"/>
      <w:r>
        <w:rPr>
          <w:rFonts w:ascii="Book Antiqua" w:hAnsi="Book Antiqua" w:cs="Times New Roman"/>
          <w:sz w:val="24"/>
          <w:szCs w:val="24"/>
        </w:rPr>
        <w:t xml:space="preserve"> </w:t>
      </w:r>
    </w:p>
    <w:p w:rsidR="003313FA" w:rsidRPr="003313FA" w:rsidRDefault="003313FA" w:rsidP="00BF2CDE">
      <w:pPr>
        <w:spacing w:after="120" w:line="276" w:lineRule="auto"/>
        <w:ind w:firstLine="720"/>
        <w:jc w:val="both"/>
        <w:rPr>
          <w:rFonts w:ascii="Book Antiqua" w:hAnsi="Book Antiqua" w:cs="Times New Roman"/>
          <w:sz w:val="24"/>
          <w:szCs w:val="24"/>
        </w:rPr>
      </w:pPr>
      <w:proofErr w:type="gramStart"/>
      <w:r>
        <w:rPr>
          <w:rFonts w:ascii="Book Antiqua" w:hAnsi="Book Antiqua" w:cs="Times New Roman"/>
          <w:sz w:val="24"/>
          <w:szCs w:val="24"/>
        </w:rPr>
        <w:t>Muhammad Tamim Pardede (45) ditangkap lantaran menggugah video di youtube yang memuat penghinaan terhadap Presiden dan Kapolri.</w:t>
      </w:r>
      <w:proofErr w:type="gramEnd"/>
      <w:r>
        <w:rPr>
          <w:rFonts w:ascii="Book Antiqua" w:hAnsi="Book Antiqua" w:cs="Times New Roman"/>
          <w:sz w:val="24"/>
          <w:szCs w:val="24"/>
        </w:rPr>
        <w:t xml:space="preserve"> Salah satu videonya, Tamim menyebutkan bahwa Jokowi berpihak pada </w:t>
      </w:r>
      <w:proofErr w:type="gramStart"/>
      <w:r>
        <w:rPr>
          <w:rFonts w:ascii="Book Antiqua" w:hAnsi="Book Antiqua" w:cs="Times New Roman"/>
          <w:sz w:val="24"/>
          <w:szCs w:val="24"/>
        </w:rPr>
        <w:t>blok</w:t>
      </w:r>
      <w:proofErr w:type="gramEnd"/>
      <w:r>
        <w:rPr>
          <w:rFonts w:ascii="Book Antiqua" w:hAnsi="Book Antiqua" w:cs="Times New Roman"/>
          <w:sz w:val="24"/>
          <w:szCs w:val="24"/>
        </w:rPr>
        <w:t xml:space="preserve"> komunis. </w:t>
      </w:r>
      <w:proofErr w:type="gramStart"/>
      <w:r>
        <w:rPr>
          <w:rFonts w:ascii="Book Antiqua" w:hAnsi="Book Antiqua" w:cs="Times New Roman"/>
          <w:sz w:val="24"/>
          <w:szCs w:val="24"/>
        </w:rPr>
        <w:t>Ia</w:t>
      </w:r>
      <w:proofErr w:type="gramEnd"/>
      <w:r>
        <w:rPr>
          <w:rFonts w:ascii="Book Antiqua" w:hAnsi="Book Antiqua" w:cs="Times New Roman"/>
          <w:sz w:val="24"/>
          <w:szCs w:val="24"/>
        </w:rPr>
        <w:t xml:space="preserve"> juga menyatakan Tito termasuk antek Jokowi yang berpaham komunis. Dirinya juga menantang Polisi untuk menangkapnya. Tamim </w:t>
      </w:r>
      <w:r>
        <w:rPr>
          <w:rFonts w:ascii="Book Antiqua" w:hAnsi="Book Antiqua" w:cs="Times New Roman"/>
          <w:sz w:val="24"/>
          <w:szCs w:val="24"/>
        </w:rPr>
        <w:lastRenderedPageBreak/>
        <w:t xml:space="preserve">Pardede juga mengaku mempunyai gelar Profesor. </w:t>
      </w:r>
      <w:proofErr w:type="gramStart"/>
      <w:r>
        <w:rPr>
          <w:rFonts w:ascii="Book Antiqua" w:hAnsi="Book Antiqua" w:cs="Times New Roman"/>
          <w:sz w:val="24"/>
          <w:szCs w:val="24"/>
        </w:rPr>
        <w:t xml:space="preserve">Yang setelah dicek fakta tersebut adalah </w:t>
      </w:r>
      <w:r w:rsidRPr="003313FA">
        <w:rPr>
          <w:rFonts w:ascii="Book Antiqua" w:hAnsi="Book Antiqua" w:cs="Times New Roman"/>
          <w:sz w:val="24"/>
          <w:szCs w:val="24"/>
        </w:rPr>
        <w:t>tidak benar.</w:t>
      </w:r>
      <w:proofErr w:type="gramEnd"/>
    </w:p>
    <w:p w:rsidR="003313FA" w:rsidRPr="00A27EF3" w:rsidRDefault="003313FA" w:rsidP="00BF2CDE">
      <w:pPr>
        <w:spacing w:after="120" w:line="276" w:lineRule="auto"/>
        <w:ind w:firstLine="720"/>
        <w:jc w:val="both"/>
        <w:rPr>
          <w:rFonts w:ascii="Arial" w:hAnsi="Arial" w:cs="Arial"/>
          <w:color w:val="000000" w:themeColor="text1"/>
          <w:sz w:val="21"/>
          <w:szCs w:val="21"/>
          <w:shd w:val="clear" w:color="auto" w:fill="FFFFFF"/>
        </w:rPr>
      </w:pPr>
      <w:proofErr w:type="gramStart"/>
      <w:r w:rsidRPr="00A27EF3">
        <w:rPr>
          <w:rFonts w:ascii="Book Antiqua" w:hAnsi="Book Antiqua" w:cs="Arial"/>
          <w:color w:val="000000" w:themeColor="text1"/>
          <w:sz w:val="24"/>
          <w:szCs w:val="24"/>
          <w:shd w:val="clear" w:color="auto" w:fill="FFFFFF"/>
        </w:rPr>
        <w:t>Ujaran kebencian tidak hanya dilakukan oleh individu, tetapi juga dalam kelompok, misalnya kelompok Saracen.</w:t>
      </w:r>
      <w:proofErr w:type="gramEnd"/>
      <w:r w:rsidRPr="00A27EF3">
        <w:rPr>
          <w:rFonts w:ascii="Book Antiqua" w:hAnsi="Book Antiqua" w:cs="Arial"/>
          <w:color w:val="000000" w:themeColor="text1"/>
          <w:sz w:val="24"/>
          <w:szCs w:val="24"/>
          <w:shd w:val="clear" w:color="auto" w:fill="FFFFFF"/>
        </w:rPr>
        <w:t xml:space="preserve"> Kelompok yang eksis di Facebook dan website ini paling banyak mendapatkan sorotan sejak pertengahan 2017. Mereka mengunggah konten berisi ujaran kebencian dan hoaks yang ditujukan kepada kelompok tertentu. Bahkan, beberapa postingannya menyinggung sentimen suku, agama, ras, dan antargolongan (SARA). Dalam kasus ini, polisi menetapkan empat pengurus Saracen sebagai tersangka. Mereka adalah Mohammad Faisal Todong, Sri Rahayu Ningsih, Jasriadi, dan Mahammad Abdullah Harsono. Mereka dianggap menyebarkan konten ujaran kebencian dan berbau SARA di media sosial sesuai pesanan dengan tarif Rp 72 juta. Media yang digunakan untuk menyebar konten tersebut antara lain di Grup Facebook Saracen News, Saracen Cyber Team, situs Saracennews.com, dan berbagai grup lain yang menarik minat warganet untuk bergabung. </w:t>
      </w:r>
      <w:proofErr w:type="gramStart"/>
      <w:r w:rsidRPr="00A27EF3">
        <w:rPr>
          <w:rFonts w:ascii="Book Antiqua" w:hAnsi="Book Antiqua" w:cs="Arial"/>
          <w:color w:val="000000" w:themeColor="text1"/>
          <w:sz w:val="24"/>
          <w:szCs w:val="24"/>
          <w:shd w:val="clear" w:color="auto" w:fill="FFFFFF"/>
        </w:rPr>
        <w:t>Hingga saat ini diketahui jumlah akun yang tergabung dalam jaringan Grup Saracen lebih dari 800.000 akun</w:t>
      </w:r>
      <w:r w:rsidRPr="00A27EF3">
        <w:rPr>
          <w:rFonts w:ascii="Arial" w:hAnsi="Arial" w:cs="Arial"/>
          <w:color w:val="000000" w:themeColor="text1"/>
          <w:sz w:val="21"/>
          <w:szCs w:val="21"/>
          <w:shd w:val="clear" w:color="auto" w:fill="FFFFFF"/>
        </w:rPr>
        <w:t>.</w:t>
      </w:r>
      <w:proofErr w:type="gramEnd"/>
    </w:p>
    <w:p w:rsidR="00C422E3" w:rsidRPr="002E26EC" w:rsidRDefault="00C422E3" w:rsidP="00BF2CDE">
      <w:pPr>
        <w:spacing w:after="120" w:line="276" w:lineRule="auto"/>
        <w:ind w:firstLine="720"/>
        <w:jc w:val="both"/>
        <w:rPr>
          <w:rFonts w:ascii="Book Antiqua" w:hAnsi="Book Antiqua" w:cs="Times New Roman"/>
          <w:sz w:val="24"/>
          <w:szCs w:val="24"/>
        </w:rPr>
      </w:pPr>
      <w:proofErr w:type="gramStart"/>
      <w:r w:rsidRPr="002E26EC">
        <w:rPr>
          <w:rFonts w:ascii="Book Antiqua" w:hAnsi="Book Antiqua" w:cs="Times New Roman"/>
          <w:sz w:val="24"/>
          <w:szCs w:val="24"/>
        </w:rPr>
        <w:t>Mafindo (2019) menyebutkan bahwa hasutan kebencian tidak hanya sebagai bentuk provokasi secara terang-terangan, tetapi kadang menggunakan hoax (berita bohong).</w:t>
      </w:r>
      <w:proofErr w:type="gramEnd"/>
      <w:r w:rsidRPr="002E26EC">
        <w:rPr>
          <w:rFonts w:ascii="Book Antiqua" w:hAnsi="Book Antiqua" w:cs="Times New Roman"/>
          <w:sz w:val="24"/>
          <w:szCs w:val="24"/>
        </w:rPr>
        <w:t xml:space="preserve"> Hoaks bisa diartikan sebagai informasi yang direkayasa, baik dengan </w:t>
      </w:r>
      <w:proofErr w:type="gramStart"/>
      <w:r w:rsidRPr="002E26EC">
        <w:rPr>
          <w:rFonts w:ascii="Book Antiqua" w:hAnsi="Book Antiqua" w:cs="Times New Roman"/>
          <w:sz w:val="24"/>
          <w:szCs w:val="24"/>
        </w:rPr>
        <w:t>cara</w:t>
      </w:r>
      <w:proofErr w:type="gramEnd"/>
      <w:r w:rsidRPr="002E26EC">
        <w:rPr>
          <w:rFonts w:ascii="Book Antiqua" w:hAnsi="Book Antiqua" w:cs="Times New Roman"/>
          <w:sz w:val="24"/>
          <w:szCs w:val="24"/>
        </w:rPr>
        <w:t xml:space="preserve"> memutarbalikkan fakta ataupun dengan mengaburkan informasi, sehingga pesan yang benar tidak dapat diterima seseorang. Perkembangan internet di Indonesia membuat platform media sosial seperti facebook, twitter, whatsApp, Instagram dan hal lain menjadi sarana efektif untuk menyebarkan hoaks. </w:t>
      </w:r>
    </w:p>
    <w:p w:rsidR="00C422E3" w:rsidRPr="002E26EC" w:rsidRDefault="00C422E3" w:rsidP="00BF2CDE">
      <w:pPr>
        <w:spacing w:after="120" w:line="276" w:lineRule="auto"/>
        <w:ind w:firstLine="720"/>
        <w:jc w:val="both"/>
        <w:rPr>
          <w:rFonts w:ascii="Book Antiqua" w:hAnsi="Book Antiqua" w:cs="Times New Roman"/>
          <w:sz w:val="24"/>
          <w:szCs w:val="24"/>
        </w:rPr>
      </w:pPr>
      <w:r w:rsidRPr="002E26EC">
        <w:rPr>
          <w:rFonts w:ascii="Book Antiqua" w:hAnsi="Book Antiqua" w:cs="Times New Roman"/>
          <w:sz w:val="24"/>
          <w:szCs w:val="24"/>
        </w:rPr>
        <w:t>Survey DailySosial (2018) terhadap 2032 pengguna internet di Indonesia menunjukkan bahwa 81.25% responden menerima hoaks melalui Facebook, sekitar 56.55% melalui WhatsApp, sebanyak 29.48% melalui Instagram, dan tak kurang dari 32,97% responden menerima hoaks di Telegram. Masih ada platform media sosial lainnya yang juga dibanjiri hoaks, misalnya Twitter, namun jumlahnya di bawa</w:t>
      </w:r>
      <w:r w:rsidR="00E63C4D" w:rsidRPr="002E26EC">
        <w:rPr>
          <w:rFonts w:ascii="Book Antiqua" w:hAnsi="Book Antiqua" w:cs="Times New Roman"/>
          <w:sz w:val="24"/>
          <w:szCs w:val="24"/>
        </w:rPr>
        <w:t xml:space="preserve">h 30%. </w:t>
      </w:r>
      <w:proofErr w:type="gramStart"/>
      <w:r w:rsidR="00E63C4D" w:rsidRPr="002E26EC">
        <w:rPr>
          <w:rFonts w:ascii="Book Antiqua" w:hAnsi="Book Antiqua" w:cs="Times New Roman"/>
          <w:sz w:val="24"/>
          <w:szCs w:val="24"/>
        </w:rPr>
        <w:t>Banyaknya</w:t>
      </w:r>
      <w:r w:rsidRPr="002E26EC">
        <w:rPr>
          <w:rFonts w:ascii="Book Antiqua" w:hAnsi="Book Antiqua" w:cs="Times New Roman"/>
          <w:sz w:val="24"/>
          <w:szCs w:val="24"/>
        </w:rPr>
        <w:t xml:space="preserve"> hoaks di Facebook, WhatsApp, dan Instagram karena tiga aplikasi ini paling populer, paling banyak digunakan di Indonesia.</w:t>
      </w:r>
      <w:proofErr w:type="gramEnd"/>
    </w:p>
    <w:p w:rsidR="00E63C4D" w:rsidRPr="002E26EC" w:rsidRDefault="00E63C4D" w:rsidP="00BF2CDE">
      <w:pPr>
        <w:spacing w:after="120" w:line="276" w:lineRule="auto"/>
        <w:ind w:firstLine="720"/>
        <w:jc w:val="both"/>
        <w:rPr>
          <w:rFonts w:ascii="Book Antiqua" w:hAnsi="Book Antiqua" w:cs="Times New Roman"/>
          <w:sz w:val="24"/>
          <w:szCs w:val="24"/>
        </w:rPr>
      </w:pPr>
      <w:r w:rsidRPr="002E26EC">
        <w:rPr>
          <w:rFonts w:ascii="Book Antiqua" w:hAnsi="Book Antiqua" w:cs="Times New Roman"/>
          <w:sz w:val="24"/>
          <w:szCs w:val="24"/>
        </w:rPr>
        <w:t xml:space="preserve">Jika dilihat ada banyak jenis hoaks, dari masalah kesehatan, makanan, politik SARA </w:t>
      </w:r>
      <w:proofErr w:type="gramStart"/>
      <w:r w:rsidRPr="002E26EC">
        <w:rPr>
          <w:rFonts w:ascii="Book Antiqua" w:hAnsi="Book Antiqua" w:cs="Times New Roman"/>
          <w:sz w:val="24"/>
          <w:szCs w:val="24"/>
        </w:rPr>
        <w:t>( Suku</w:t>
      </w:r>
      <w:proofErr w:type="gramEnd"/>
      <w:r w:rsidRPr="002E26EC">
        <w:rPr>
          <w:rFonts w:ascii="Book Antiqua" w:hAnsi="Book Antiqua" w:cs="Times New Roman"/>
          <w:sz w:val="24"/>
          <w:szCs w:val="24"/>
        </w:rPr>
        <w:t xml:space="preserve">, Agama, Ras, dan Antar Golongan), hingga bencana alam. Data Masyarakat Telematika Indonesia pada Januari 2017 menunjukkan bahwa jenis hoaks media sosial yang diterima oleh 1.116 respondennya didominasi isu politik dan pemerintahan (91,80%) dan SARA (88,60%). Isu-isu </w:t>
      </w:r>
      <w:r w:rsidRPr="002E26EC">
        <w:rPr>
          <w:rFonts w:ascii="Book Antiqua" w:hAnsi="Book Antiqua" w:cs="Times New Roman"/>
          <w:sz w:val="24"/>
          <w:szCs w:val="24"/>
        </w:rPr>
        <w:lastRenderedPageBreak/>
        <w:t xml:space="preserve">lain seperti kesehatan, makanan, dan bencana alam angkanya berada di bawah 50%. Kecenderungan </w:t>
      </w:r>
    </w:p>
    <w:p w:rsidR="002424FC" w:rsidRPr="002E26EC" w:rsidRDefault="002424FC" w:rsidP="00BF2CDE">
      <w:pPr>
        <w:spacing w:after="120" w:line="276" w:lineRule="auto"/>
        <w:ind w:firstLine="720"/>
        <w:jc w:val="both"/>
        <w:rPr>
          <w:rFonts w:ascii="Book Antiqua" w:hAnsi="Book Antiqua" w:cs="Times New Roman"/>
          <w:sz w:val="24"/>
          <w:szCs w:val="24"/>
        </w:rPr>
      </w:pPr>
      <w:proofErr w:type="gramStart"/>
      <w:r w:rsidRPr="002E26EC">
        <w:rPr>
          <w:rFonts w:ascii="Book Antiqua" w:hAnsi="Book Antiqua" w:cs="Times New Roman"/>
          <w:sz w:val="24"/>
          <w:szCs w:val="24"/>
        </w:rPr>
        <w:t>Polarisasi Politik inilah yang menjadi akar permasalahan dari fenomena-fenomena contohnya seperti penghinaan kepala Negara, rasialisme pada mahasiswa dan sebagainya.</w:t>
      </w:r>
      <w:proofErr w:type="gramEnd"/>
      <w:r w:rsidRPr="002E26EC">
        <w:rPr>
          <w:rFonts w:ascii="Book Antiqua" w:hAnsi="Book Antiqua" w:cs="Times New Roman"/>
          <w:sz w:val="24"/>
          <w:szCs w:val="24"/>
        </w:rPr>
        <w:t xml:space="preserve"> Segresi politik bisa saja terjadi jika tidak ada upaya preventif untuk menghindarinya, seperti yang terjadi di Negara Kenya pada tahun 2007, persaingan antara dua kandidat calon presiden, berujung dengan 630.000 orang kehilangan tempat tinggal dan 1.133 orang lainnya terbunuh. </w:t>
      </w:r>
    </w:p>
    <w:p w:rsidR="002424FC" w:rsidRPr="002E26EC" w:rsidRDefault="002424FC" w:rsidP="00BF2CDE">
      <w:pPr>
        <w:spacing w:after="120" w:line="276" w:lineRule="auto"/>
        <w:ind w:firstLine="720"/>
        <w:jc w:val="both"/>
        <w:rPr>
          <w:rFonts w:ascii="Book Antiqua" w:hAnsi="Book Antiqua" w:cs="Times New Roman"/>
          <w:sz w:val="24"/>
          <w:szCs w:val="24"/>
        </w:rPr>
      </w:pPr>
      <w:proofErr w:type="gramStart"/>
      <w:r w:rsidRPr="002E26EC">
        <w:rPr>
          <w:rFonts w:ascii="Book Antiqua" w:hAnsi="Book Antiqua" w:cs="Times New Roman"/>
          <w:sz w:val="24"/>
          <w:szCs w:val="24"/>
        </w:rPr>
        <w:t xml:space="preserve">Widayati (2018) mengemukakan bahwa pada dasarnya, ujaran kebencian berbeda dengan ujaran </w:t>
      </w:r>
      <w:r w:rsidRPr="002E26EC">
        <w:rPr>
          <w:rFonts w:ascii="Book Antiqua" w:hAnsi="Book Antiqua" w:cs="Times New Roman"/>
          <w:i/>
          <w:sz w:val="24"/>
          <w:szCs w:val="24"/>
        </w:rPr>
        <w:t>(speech)</w:t>
      </w:r>
      <w:r w:rsidRPr="002E26EC">
        <w:rPr>
          <w:rFonts w:ascii="Book Antiqua" w:hAnsi="Book Antiqua" w:cs="Times New Roman"/>
          <w:sz w:val="24"/>
          <w:szCs w:val="24"/>
        </w:rPr>
        <w:t xml:space="preserve"> pada umumnya, walaupun di dalam ujaran tersebut mengandung kebencian, menyerang, dan cenderung emosional.</w:t>
      </w:r>
      <w:proofErr w:type="gramEnd"/>
      <w:r w:rsidRPr="002E26EC">
        <w:rPr>
          <w:rFonts w:ascii="Book Antiqua" w:hAnsi="Book Antiqua" w:cs="Times New Roman"/>
          <w:sz w:val="24"/>
          <w:szCs w:val="24"/>
        </w:rPr>
        <w:t xml:space="preserve"> Perbedaan terletak pada niat (intention) dari suatu ujaran yang memang dimaksudkan untuk menimbulkan dampak tertentu, baik secara langsung </w:t>
      </w:r>
      <w:r w:rsidRPr="002E26EC">
        <w:rPr>
          <w:rFonts w:ascii="Book Antiqua" w:hAnsi="Book Antiqua" w:cs="Times New Roman"/>
          <w:i/>
          <w:sz w:val="24"/>
          <w:szCs w:val="24"/>
        </w:rPr>
        <w:t>(actual)</w:t>
      </w:r>
      <w:r w:rsidRPr="002E26EC">
        <w:rPr>
          <w:rFonts w:ascii="Book Antiqua" w:hAnsi="Book Antiqua" w:cs="Times New Roman"/>
          <w:sz w:val="24"/>
          <w:szCs w:val="24"/>
        </w:rPr>
        <w:t xml:space="preserve"> maupun tidak langsung (berhenti pada niat). Anam dan Hafiz (2015) menyebutkan bahwa jika ujaran tersebut dapat menginspirasi orang lain untuk melakukan kekerasan, menyakiti orang atau kelompok lain, maka ujaran kebencian itu berhasil dilakukan. </w:t>
      </w:r>
    </w:p>
    <w:p w:rsidR="002424FC" w:rsidRPr="002E26EC" w:rsidRDefault="002424FC" w:rsidP="00BF2CDE">
      <w:pPr>
        <w:spacing w:after="120" w:line="276" w:lineRule="auto"/>
        <w:ind w:firstLine="720"/>
        <w:jc w:val="both"/>
        <w:rPr>
          <w:rFonts w:ascii="Book Antiqua" w:hAnsi="Book Antiqua" w:cs="Times New Roman"/>
          <w:sz w:val="24"/>
          <w:szCs w:val="24"/>
        </w:rPr>
      </w:pPr>
      <w:proofErr w:type="gramStart"/>
      <w:r w:rsidRPr="002E26EC">
        <w:rPr>
          <w:rFonts w:ascii="Book Antiqua" w:hAnsi="Book Antiqua" w:cs="Times New Roman"/>
          <w:sz w:val="24"/>
          <w:szCs w:val="24"/>
        </w:rPr>
        <w:t>Brink (2001) menyebutkan ada beberapa pernyataan dan ujaran yang bersifat diskriminatif namun tidak dimasukkan dalam kategori ujaran kebencian.</w:t>
      </w:r>
      <w:proofErr w:type="gramEnd"/>
      <w:r w:rsidRPr="002E26EC">
        <w:rPr>
          <w:rFonts w:ascii="Book Antiqua" w:hAnsi="Book Antiqua" w:cs="Times New Roman"/>
          <w:sz w:val="24"/>
          <w:szCs w:val="24"/>
        </w:rPr>
        <w:t xml:space="preserve"> Brian mencontohkan pada permasalahan stereotype yang bias, namun tidak sampai pada derajat stigmatisasi, merendahkan, sangat menyakiti ataupun melukai pihak yang menjadi objek dari </w:t>
      </w:r>
      <w:r w:rsidRPr="002E26EC">
        <w:rPr>
          <w:rFonts w:ascii="Book Antiqua" w:hAnsi="Book Antiqua" w:cs="Times New Roman"/>
          <w:i/>
          <w:sz w:val="24"/>
          <w:szCs w:val="24"/>
        </w:rPr>
        <w:t>“hate speech”.</w:t>
      </w:r>
      <w:r w:rsidRPr="002E26EC">
        <w:rPr>
          <w:rFonts w:ascii="Book Antiqua" w:hAnsi="Book Antiqua" w:cs="Times New Roman"/>
          <w:sz w:val="24"/>
          <w:szCs w:val="24"/>
        </w:rPr>
        <w:t xml:space="preserve"> </w:t>
      </w:r>
      <w:r w:rsidRPr="002E26EC">
        <w:rPr>
          <w:rFonts w:ascii="Book Antiqua" w:hAnsi="Book Antiqua" w:cs="Times New Roman"/>
          <w:i/>
          <w:sz w:val="24"/>
          <w:szCs w:val="24"/>
        </w:rPr>
        <w:t>“Hate speech”</w:t>
      </w:r>
      <w:r w:rsidRPr="002E26EC">
        <w:rPr>
          <w:rFonts w:ascii="Book Antiqua" w:hAnsi="Book Antiqua" w:cs="Times New Roman"/>
          <w:sz w:val="24"/>
          <w:szCs w:val="24"/>
        </w:rPr>
        <w:t xml:space="preserve"> lebih mengesankan sebuah perilaku yang buruk jika dibandingkan dengan pernyataan yang diskriminatif. Penggunaan simbol tradisional untuk melecehkan seseorang karena keterikatan pada kelompok dan di ekspresikan kepada targetnya untuk menimbulkan efek psikologis sengsara. Secara psikologis efek dari </w:t>
      </w:r>
      <w:r w:rsidRPr="002E26EC">
        <w:rPr>
          <w:rFonts w:ascii="Book Antiqua" w:hAnsi="Book Antiqua" w:cs="Times New Roman"/>
          <w:i/>
          <w:sz w:val="24"/>
          <w:szCs w:val="24"/>
        </w:rPr>
        <w:t>“hate speech”</w:t>
      </w:r>
      <w:r w:rsidRPr="002E26EC">
        <w:rPr>
          <w:rFonts w:ascii="Book Antiqua" w:hAnsi="Book Antiqua" w:cs="Times New Roman"/>
          <w:sz w:val="24"/>
          <w:szCs w:val="24"/>
        </w:rPr>
        <w:t xml:space="preserve"> berdampak buruk bagi targetnya. Fenomena “</w:t>
      </w:r>
      <w:r w:rsidRPr="002E26EC">
        <w:rPr>
          <w:rFonts w:ascii="Book Antiqua" w:hAnsi="Book Antiqua" w:cs="Times New Roman"/>
          <w:i/>
          <w:sz w:val="24"/>
          <w:szCs w:val="24"/>
        </w:rPr>
        <w:t>hate speech”</w:t>
      </w:r>
      <w:r w:rsidRPr="002E26EC">
        <w:rPr>
          <w:rFonts w:ascii="Book Antiqua" w:hAnsi="Book Antiqua" w:cs="Times New Roman"/>
          <w:sz w:val="24"/>
          <w:szCs w:val="24"/>
        </w:rPr>
        <w:t xml:space="preserve"> menjadi sebuah dilema jika dilihat dari perspektif bahwa hal ini sangat dekat dengan jaminan hal untuk berpendapat dan juga berekspresi. Dari pendapat beberapa hal tadi dapat disimpulkan bahwa batasan pengertian ujaran kebencian adalah ujaran mengandung kebencian, menyerang dan emosional yang bertujuan untuk menimbulkan dampak tertentu baik secara langsung </w:t>
      </w:r>
      <w:r w:rsidRPr="002E26EC">
        <w:rPr>
          <w:rFonts w:ascii="Book Antiqua" w:hAnsi="Book Antiqua" w:cs="Times New Roman"/>
          <w:i/>
          <w:sz w:val="24"/>
          <w:szCs w:val="24"/>
        </w:rPr>
        <w:t>(actual)</w:t>
      </w:r>
      <w:r w:rsidRPr="002E26EC">
        <w:rPr>
          <w:rFonts w:ascii="Book Antiqua" w:hAnsi="Book Antiqua" w:cs="Times New Roman"/>
          <w:sz w:val="24"/>
          <w:szCs w:val="24"/>
        </w:rPr>
        <w:t xml:space="preserve"> maupun tidak langsung, yaitu menginspirasi orang lain untuk melakukan kekerasan atau menyakiti orang atau kelompok lain. </w:t>
      </w:r>
    </w:p>
    <w:p w:rsidR="002424FC" w:rsidRPr="002E26EC" w:rsidRDefault="002424FC" w:rsidP="00BF2CDE">
      <w:pPr>
        <w:spacing w:after="120" w:line="276" w:lineRule="auto"/>
        <w:ind w:firstLine="720"/>
        <w:jc w:val="both"/>
        <w:rPr>
          <w:rFonts w:ascii="Book Antiqua" w:hAnsi="Book Antiqua" w:cs="Times New Roman"/>
          <w:sz w:val="24"/>
          <w:szCs w:val="24"/>
        </w:rPr>
      </w:pPr>
      <w:proofErr w:type="gramStart"/>
      <w:r w:rsidRPr="002E26EC">
        <w:rPr>
          <w:rFonts w:ascii="Book Antiqua" w:hAnsi="Book Antiqua" w:cs="Times New Roman"/>
          <w:sz w:val="24"/>
          <w:szCs w:val="24"/>
        </w:rPr>
        <w:t>Beberapa efek dari “</w:t>
      </w:r>
      <w:r w:rsidRPr="002E26EC">
        <w:rPr>
          <w:rFonts w:ascii="Book Antiqua" w:hAnsi="Book Antiqua" w:cs="Times New Roman"/>
          <w:i/>
          <w:sz w:val="24"/>
          <w:szCs w:val="24"/>
        </w:rPr>
        <w:t>hate speech”</w:t>
      </w:r>
      <w:r w:rsidRPr="002E26EC">
        <w:rPr>
          <w:rFonts w:ascii="Book Antiqua" w:hAnsi="Book Antiqua" w:cs="Times New Roman"/>
          <w:sz w:val="24"/>
          <w:szCs w:val="24"/>
        </w:rPr>
        <w:t xml:space="preserve"> yang dapat diamati dari perilaku dan fenomena yang terjadi adalah misalnya terjadi diskriminasi pada kelompok tertentu.</w:t>
      </w:r>
      <w:proofErr w:type="gramEnd"/>
      <w:r w:rsidRPr="002E26EC">
        <w:rPr>
          <w:rFonts w:ascii="Book Antiqua" w:hAnsi="Book Antiqua" w:cs="Times New Roman"/>
          <w:sz w:val="24"/>
          <w:szCs w:val="24"/>
        </w:rPr>
        <w:t xml:space="preserve"> Menurut Peneliti Maarif Institute, Khelmi K Pribadi ujaran </w:t>
      </w:r>
      <w:r w:rsidRPr="002E26EC">
        <w:rPr>
          <w:rFonts w:ascii="Book Antiqua" w:hAnsi="Book Antiqua" w:cs="Times New Roman"/>
          <w:sz w:val="24"/>
          <w:szCs w:val="24"/>
        </w:rPr>
        <w:lastRenderedPageBreak/>
        <w:t xml:space="preserve">kebencian mempunyai dampak besar terhadap generasi muda terutama di tingkat Sekolah Menengah Atas, remaja yang sering terpapar konten negatif cenderung memiliki sikap intoleran terhadap orang-orang dengan latar belakang berbeda. </w:t>
      </w:r>
      <w:proofErr w:type="gramStart"/>
      <w:r w:rsidRPr="002E26EC">
        <w:rPr>
          <w:rFonts w:ascii="Book Antiqua" w:hAnsi="Book Antiqua" w:cs="Times New Roman"/>
          <w:sz w:val="24"/>
          <w:szCs w:val="24"/>
        </w:rPr>
        <w:t>Kesimpulannya “</w:t>
      </w:r>
      <w:r w:rsidRPr="002E26EC">
        <w:rPr>
          <w:rFonts w:ascii="Book Antiqua" w:hAnsi="Book Antiqua" w:cs="Times New Roman"/>
          <w:i/>
          <w:sz w:val="24"/>
          <w:szCs w:val="24"/>
        </w:rPr>
        <w:t>hate speech”</w:t>
      </w:r>
      <w:r w:rsidRPr="002E26EC">
        <w:rPr>
          <w:rFonts w:ascii="Book Antiqua" w:hAnsi="Book Antiqua" w:cs="Times New Roman"/>
          <w:sz w:val="24"/>
          <w:szCs w:val="24"/>
        </w:rPr>
        <w:t xml:space="preserve"> yang terjadi menyimpan potensi kerusuhan dan juga konflik horizontal, yang menjadikan kelompok minoritas sebagai sasaran.</w:t>
      </w:r>
      <w:proofErr w:type="gramEnd"/>
      <w:r w:rsidRPr="002E26EC">
        <w:rPr>
          <w:rFonts w:ascii="Book Antiqua" w:hAnsi="Book Antiqua" w:cs="Times New Roman"/>
          <w:sz w:val="24"/>
          <w:szCs w:val="24"/>
        </w:rPr>
        <w:t xml:space="preserve"> </w:t>
      </w:r>
    </w:p>
    <w:p w:rsidR="002424FC" w:rsidRPr="002E26EC" w:rsidRDefault="002424FC" w:rsidP="00BF2CDE">
      <w:pPr>
        <w:spacing w:after="120" w:line="276" w:lineRule="auto"/>
        <w:ind w:firstLine="720"/>
        <w:jc w:val="both"/>
        <w:rPr>
          <w:rFonts w:ascii="Book Antiqua" w:hAnsi="Book Antiqua" w:cs="Times New Roman"/>
          <w:sz w:val="24"/>
          <w:szCs w:val="24"/>
        </w:rPr>
      </w:pPr>
      <w:proofErr w:type="gramStart"/>
      <w:r w:rsidRPr="002E26EC">
        <w:rPr>
          <w:rFonts w:ascii="Book Antiqua" w:hAnsi="Book Antiqua" w:cs="Times New Roman"/>
          <w:sz w:val="24"/>
          <w:szCs w:val="24"/>
        </w:rPr>
        <w:t xml:space="preserve">Pendekatan perilaku </w:t>
      </w:r>
      <w:r w:rsidRPr="002E26EC">
        <w:rPr>
          <w:rFonts w:ascii="Book Antiqua" w:hAnsi="Book Antiqua" w:cs="Times New Roman"/>
          <w:i/>
          <w:sz w:val="24"/>
          <w:szCs w:val="24"/>
        </w:rPr>
        <w:t>“hate speech”</w:t>
      </w:r>
      <w:r w:rsidRPr="002E26EC">
        <w:rPr>
          <w:rFonts w:ascii="Book Antiqua" w:hAnsi="Book Antiqua" w:cs="Times New Roman"/>
          <w:sz w:val="24"/>
          <w:szCs w:val="24"/>
        </w:rPr>
        <w:t xml:space="preserve"> di dalam sosial media mengacu pada tindakan agresi.</w:t>
      </w:r>
      <w:proofErr w:type="gramEnd"/>
      <w:r w:rsidRPr="002E26EC">
        <w:rPr>
          <w:rFonts w:ascii="Book Antiqua" w:hAnsi="Book Antiqua" w:cs="Times New Roman"/>
          <w:sz w:val="24"/>
          <w:szCs w:val="24"/>
        </w:rPr>
        <w:t xml:space="preserve"> Sarwono dan Meinarno (2009) menyatakan bahwa agresi merupakan satu tindakan melukai yang disengaja oleh seseorang atau institusi terhadap orang atau institusi lain yang disengaja. Myers (2012) menyatakan bahwa agresi merupakan perilaku fisik ataupun verbal yang bertujuan untuk menyakiti orang lain. Indonesia juga telah mengatur berkaitan dengan “</w:t>
      </w:r>
      <w:r w:rsidRPr="002E26EC">
        <w:rPr>
          <w:rFonts w:ascii="Book Antiqua" w:hAnsi="Book Antiqua" w:cs="Times New Roman"/>
          <w:i/>
          <w:sz w:val="24"/>
          <w:szCs w:val="24"/>
        </w:rPr>
        <w:t>hate speech</w:t>
      </w:r>
      <w:r w:rsidRPr="002E26EC">
        <w:rPr>
          <w:rFonts w:ascii="Book Antiqua" w:hAnsi="Book Antiqua" w:cs="Times New Roman"/>
          <w:sz w:val="24"/>
          <w:szCs w:val="24"/>
        </w:rPr>
        <w:t xml:space="preserve">” UU No 11 tahun 2008 sebagaimana telah diubah dengan UU No 19 Tahun 2016 tentang Informasi dan Transaksi Elektronik (UU ITE) juga memuat larangan dan ancaman pidana bagi perilaku yang membuat ujaran kebencian ataupun berita bohong. </w:t>
      </w:r>
      <w:proofErr w:type="gramStart"/>
      <w:r w:rsidRPr="002E26EC">
        <w:rPr>
          <w:rFonts w:ascii="Book Antiqua" w:hAnsi="Book Antiqua" w:cs="Times New Roman"/>
          <w:sz w:val="24"/>
          <w:szCs w:val="24"/>
        </w:rPr>
        <w:t>Pasal 28 ayat (1) pasal 45 UU ini memuat ancaman pidana bagi orang yang sengaja dan tanpa hak menyebarkan berita bohong dan menyesatkan yang mengakibatkan kerugian dalam transaksi elektronik.</w:t>
      </w:r>
      <w:proofErr w:type="gramEnd"/>
      <w:r w:rsidRPr="002E26EC">
        <w:rPr>
          <w:rFonts w:ascii="Book Antiqua" w:hAnsi="Book Antiqua" w:cs="Times New Roman"/>
          <w:sz w:val="24"/>
          <w:szCs w:val="24"/>
        </w:rPr>
        <w:t xml:space="preserve"> </w:t>
      </w:r>
    </w:p>
    <w:p w:rsidR="002424FC" w:rsidRPr="002E26EC" w:rsidRDefault="002424FC" w:rsidP="00BF2CDE">
      <w:pPr>
        <w:spacing w:after="120" w:line="276" w:lineRule="auto"/>
        <w:ind w:firstLine="720"/>
        <w:jc w:val="both"/>
        <w:rPr>
          <w:rFonts w:ascii="Book Antiqua" w:hAnsi="Book Antiqua" w:cs="Times New Roman"/>
          <w:sz w:val="24"/>
          <w:szCs w:val="24"/>
        </w:rPr>
      </w:pPr>
      <w:r w:rsidRPr="002E26EC">
        <w:rPr>
          <w:rFonts w:ascii="Book Antiqua" w:hAnsi="Book Antiqua" w:cs="Times New Roman"/>
          <w:sz w:val="24"/>
          <w:szCs w:val="24"/>
        </w:rPr>
        <w:t xml:space="preserve">Istilah </w:t>
      </w:r>
      <w:r w:rsidRPr="002E26EC">
        <w:rPr>
          <w:rFonts w:ascii="Book Antiqua" w:hAnsi="Book Antiqua" w:cs="Times New Roman"/>
          <w:i/>
          <w:sz w:val="24"/>
          <w:szCs w:val="24"/>
        </w:rPr>
        <w:t>“hate speech”</w:t>
      </w:r>
      <w:r w:rsidRPr="002E26EC">
        <w:rPr>
          <w:rFonts w:ascii="Book Antiqua" w:hAnsi="Book Antiqua" w:cs="Times New Roman"/>
          <w:sz w:val="24"/>
          <w:szCs w:val="24"/>
        </w:rPr>
        <w:t xml:space="preserve"> sendiri berarti “ekspresi” yang menganjurkan hasutan untuk merugikan berdasarkan target yang diidentifikasikan dengan kelompok sosial atau demografi tertentu, definisi ini diambil dari </w:t>
      </w:r>
      <w:r w:rsidRPr="002E26EC">
        <w:rPr>
          <w:rFonts w:ascii="Book Antiqua" w:hAnsi="Book Antiqua" w:cs="Times New Roman"/>
          <w:i/>
          <w:sz w:val="24"/>
          <w:szCs w:val="24"/>
        </w:rPr>
        <w:t>Council Of Europe hatespeech</w:t>
      </w:r>
      <w:r w:rsidRPr="002E26EC">
        <w:rPr>
          <w:rFonts w:ascii="Book Antiqua" w:hAnsi="Book Antiqua" w:cs="Times New Roman"/>
          <w:sz w:val="24"/>
          <w:szCs w:val="24"/>
        </w:rPr>
        <w:t xml:space="preserve"> (2012) dipahami sebagai “semua bentuk ekspresi yang menyebar, menghasut, mempromosikan atau membenarkan kebencian rasial, </w:t>
      </w:r>
      <w:r w:rsidRPr="002E26EC">
        <w:rPr>
          <w:rFonts w:ascii="Book Antiqua" w:hAnsi="Book Antiqua" w:cs="Times New Roman"/>
          <w:i/>
          <w:sz w:val="24"/>
          <w:szCs w:val="24"/>
        </w:rPr>
        <w:t>xenophobia</w:t>
      </w:r>
      <w:r w:rsidRPr="002E26EC">
        <w:rPr>
          <w:rFonts w:ascii="Book Antiqua" w:hAnsi="Book Antiqua" w:cs="Times New Roman"/>
          <w:sz w:val="24"/>
          <w:szCs w:val="24"/>
        </w:rPr>
        <w:t>, anti semitisme atau lainnya dalam bentuk kebencian berdasarkan intoleransi, nasionalisme agresif, dan etnosentrisme, diskriminasi dan permusuhan terhadap kelompok minoritas, migran, dan orang asal imigran (Jubany dan Roiha, 2015)”.</w:t>
      </w:r>
    </w:p>
    <w:p w:rsidR="002424FC" w:rsidRPr="002E26EC" w:rsidRDefault="002424FC" w:rsidP="00BF2CDE">
      <w:pPr>
        <w:spacing w:after="120" w:line="276" w:lineRule="auto"/>
        <w:ind w:firstLine="720"/>
        <w:jc w:val="both"/>
        <w:rPr>
          <w:rFonts w:ascii="Book Antiqua" w:hAnsi="Book Antiqua" w:cs="Times New Roman"/>
          <w:sz w:val="24"/>
          <w:szCs w:val="24"/>
        </w:rPr>
      </w:pPr>
      <w:proofErr w:type="gramStart"/>
      <w:r w:rsidRPr="002E26EC">
        <w:rPr>
          <w:rFonts w:ascii="Book Antiqua" w:hAnsi="Book Antiqua" w:cs="Times New Roman"/>
          <w:sz w:val="24"/>
          <w:szCs w:val="24"/>
        </w:rPr>
        <w:t xml:space="preserve">Pada realitanya permasalahan </w:t>
      </w:r>
      <w:r w:rsidRPr="002E26EC">
        <w:rPr>
          <w:rFonts w:ascii="Book Antiqua" w:hAnsi="Book Antiqua" w:cs="Times New Roman"/>
          <w:i/>
          <w:sz w:val="24"/>
          <w:szCs w:val="24"/>
        </w:rPr>
        <w:t>“hate speech”</w:t>
      </w:r>
      <w:r w:rsidRPr="002E26EC">
        <w:rPr>
          <w:rFonts w:ascii="Book Antiqua" w:hAnsi="Book Antiqua" w:cs="Times New Roman"/>
          <w:sz w:val="24"/>
          <w:szCs w:val="24"/>
        </w:rPr>
        <w:t xml:space="preserve"> yang merujuk pada penghinaan banyak bergantung pada temparamen zaman, pendapat kontemporer, moral dan kondisi sosial serta pandangan masyarakat yang berbeda pula.</w:t>
      </w:r>
      <w:proofErr w:type="gramEnd"/>
      <w:r w:rsidRPr="002E26EC">
        <w:rPr>
          <w:rFonts w:ascii="Book Antiqua" w:hAnsi="Book Antiqua" w:cs="Times New Roman"/>
          <w:sz w:val="24"/>
          <w:szCs w:val="24"/>
        </w:rPr>
        <w:t xml:space="preserve"> Pada dasarnya penghinaan didefinisikan sebagai perbuatan yang merugikan reputasi orang lain sehingga dapat menurunkan pandangan masyarakat terhadapnya seperti yang diungkapkan Arend (1997). </w:t>
      </w:r>
    </w:p>
    <w:p w:rsidR="002424FC" w:rsidRPr="00585A4A" w:rsidRDefault="002424FC" w:rsidP="00585A4A">
      <w:pPr>
        <w:spacing w:after="120" w:line="276" w:lineRule="auto"/>
        <w:jc w:val="both"/>
        <w:rPr>
          <w:rFonts w:ascii="Book Antiqua" w:hAnsi="Book Antiqua" w:cs="Times New Roman"/>
          <w:sz w:val="24"/>
          <w:szCs w:val="24"/>
        </w:rPr>
      </w:pPr>
    </w:p>
    <w:p w:rsidR="00B05E83" w:rsidRPr="002E26EC" w:rsidRDefault="00A40973" w:rsidP="002E26EC">
      <w:pPr>
        <w:spacing w:line="276" w:lineRule="auto"/>
        <w:rPr>
          <w:rFonts w:ascii="Book Antiqua" w:hAnsi="Book Antiqua" w:cs="Times New Roman"/>
          <w:b/>
          <w:sz w:val="24"/>
          <w:szCs w:val="24"/>
        </w:rPr>
      </w:pPr>
      <w:r w:rsidRPr="002E26EC">
        <w:rPr>
          <w:rFonts w:ascii="Book Antiqua" w:hAnsi="Book Antiqua" w:cs="Times New Roman"/>
          <w:b/>
          <w:sz w:val="24"/>
          <w:szCs w:val="24"/>
        </w:rPr>
        <w:t>Potret Hate Speech</w:t>
      </w:r>
      <w:r w:rsidR="00585A4A">
        <w:rPr>
          <w:rFonts w:ascii="Book Antiqua" w:hAnsi="Book Antiqua" w:cs="Times New Roman"/>
          <w:b/>
          <w:sz w:val="24"/>
          <w:szCs w:val="24"/>
        </w:rPr>
        <w:t xml:space="preserve"> secara historis</w:t>
      </w:r>
      <w:r w:rsidRPr="002E26EC">
        <w:rPr>
          <w:rFonts w:ascii="Book Antiqua" w:hAnsi="Book Antiqua" w:cs="Times New Roman"/>
          <w:b/>
          <w:sz w:val="24"/>
          <w:szCs w:val="24"/>
        </w:rPr>
        <w:t xml:space="preserve"> dalam Kacamata Hukum </w:t>
      </w:r>
      <w:r w:rsidR="002347B0" w:rsidRPr="002E26EC">
        <w:rPr>
          <w:rFonts w:ascii="Book Antiqua" w:hAnsi="Book Antiqua" w:cs="Times New Roman"/>
          <w:b/>
          <w:sz w:val="24"/>
          <w:szCs w:val="24"/>
        </w:rPr>
        <w:t>dan Kriminal</w:t>
      </w:r>
    </w:p>
    <w:p w:rsidR="00255B73" w:rsidRPr="002E26EC" w:rsidRDefault="00A40973" w:rsidP="00BF2CDE">
      <w:pPr>
        <w:spacing w:line="276" w:lineRule="auto"/>
        <w:ind w:firstLine="720"/>
        <w:jc w:val="both"/>
        <w:rPr>
          <w:rFonts w:ascii="Book Antiqua" w:hAnsi="Book Antiqua" w:cs="Times New Roman"/>
          <w:sz w:val="24"/>
          <w:szCs w:val="24"/>
        </w:rPr>
      </w:pPr>
      <w:r w:rsidRPr="002E26EC">
        <w:rPr>
          <w:rFonts w:ascii="Book Antiqua" w:hAnsi="Book Antiqua" w:cs="Times New Roman"/>
          <w:sz w:val="24"/>
          <w:szCs w:val="24"/>
        </w:rPr>
        <w:t xml:space="preserve">Jeremy Waldron mengatakan berkaitan dengan isu hate speech tahun 1948, Perserikatan Bangsa-Bangsa (PBB)  sudah menuangkan aturan hukum </w:t>
      </w:r>
      <w:r w:rsidRPr="002E26EC">
        <w:rPr>
          <w:rFonts w:ascii="Book Antiqua" w:hAnsi="Book Antiqua" w:cs="Times New Roman"/>
          <w:sz w:val="24"/>
          <w:szCs w:val="24"/>
        </w:rPr>
        <w:lastRenderedPageBreak/>
        <w:t xml:space="preserve">yang ada dalam Hukum Internasional yang diambil dari deklarasi universal Hak Asasi Manusia (the Universal Declaration of Human Right). Dalam aturan itu Hate Speech masuk dalam konteks “fitnah” atau “ujaran kebencian” dianggap sebagai ujaran yang sangat berbahaya karen mempunyai peluang pada kebencian, kekerasan, merusak kebaikan di ruang public dan intimidasi diskriminasi. Tindakan-tindakan seperti ini secara langsung merusak martabat manusia dan para korbannya. </w:t>
      </w:r>
      <w:proofErr w:type="gramStart"/>
      <w:r w:rsidRPr="002E26EC">
        <w:rPr>
          <w:rFonts w:ascii="Book Antiqua" w:hAnsi="Book Antiqua" w:cs="Times New Roman"/>
          <w:sz w:val="24"/>
          <w:szCs w:val="24"/>
        </w:rPr>
        <w:t>Sejak tahun 2006, Indonesia telah menandatangani International Covenant on Civil and Political Right, namun belum mengeluarkan undang-undang tentang kejahatan ujaran kebencian.</w:t>
      </w:r>
      <w:proofErr w:type="gramEnd"/>
      <w:r w:rsidRPr="002E26EC">
        <w:rPr>
          <w:rFonts w:ascii="Book Antiqua" w:hAnsi="Book Antiqua" w:cs="Times New Roman"/>
          <w:sz w:val="24"/>
          <w:szCs w:val="24"/>
        </w:rPr>
        <w:t xml:space="preserve"> </w:t>
      </w:r>
    </w:p>
    <w:p w:rsidR="00A40973" w:rsidRPr="002E26EC" w:rsidRDefault="00A40973" w:rsidP="00BF2CDE">
      <w:pPr>
        <w:spacing w:line="276" w:lineRule="auto"/>
        <w:ind w:firstLine="720"/>
        <w:jc w:val="both"/>
        <w:rPr>
          <w:rFonts w:ascii="Book Antiqua" w:hAnsi="Book Antiqua" w:cs="Times New Roman"/>
          <w:sz w:val="24"/>
          <w:szCs w:val="24"/>
        </w:rPr>
      </w:pPr>
      <w:proofErr w:type="gramStart"/>
      <w:r w:rsidRPr="002E26EC">
        <w:rPr>
          <w:rFonts w:ascii="Book Antiqua" w:hAnsi="Book Antiqua" w:cs="Times New Roman"/>
          <w:sz w:val="24"/>
          <w:szCs w:val="24"/>
        </w:rPr>
        <w:t xml:space="preserve">Beberapa kasus ujaran kebencian </w:t>
      </w:r>
      <w:r w:rsidR="002347B0" w:rsidRPr="002E26EC">
        <w:rPr>
          <w:rFonts w:ascii="Book Antiqua" w:hAnsi="Book Antiqua" w:cs="Times New Roman"/>
          <w:sz w:val="24"/>
          <w:szCs w:val="24"/>
        </w:rPr>
        <w:t>yang terjadi pada waktu ini adalah sebuah kemunduran bagi bangsa, karena nilai-nilai yang dianut oleh bangsa ini seakan-akan menjadi tidak berarti dengan adanya kasus-kasus yang terjadi.</w:t>
      </w:r>
      <w:proofErr w:type="gramEnd"/>
      <w:r w:rsidR="002347B0" w:rsidRPr="002E26EC">
        <w:rPr>
          <w:rFonts w:ascii="Book Antiqua" w:hAnsi="Book Antiqua" w:cs="Times New Roman"/>
          <w:sz w:val="24"/>
          <w:szCs w:val="24"/>
        </w:rPr>
        <w:t xml:space="preserve"> Intoleransi mendorong banyak perilau masyarakat yang berujung pada kekerasan, ketika berhadapan dengan perbedaan pandangan politik, agama dan ras. </w:t>
      </w:r>
      <w:proofErr w:type="gramStart"/>
      <w:r w:rsidR="002347B0" w:rsidRPr="002E26EC">
        <w:rPr>
          <w:rFonts w:ascii="Book Antiqua" w:hAnsi="Book Antiqua" w:cs="Times New Roman"/>
          <w:sz w:val="24"/>
          <w:szCs w:val="24"/>
        </w:rPr>
        <w:t>Hal ini menjadi sorotan yang perlu untuk segera dilakukan upaya intervensi, mengingat hal ini sangat bertentangan dengan dasar Negara Indonesia yaitu Pancasila.</w:t>
      </w:r>
      <w:proofErr w:type="gramEnd"/>
      <w:r w:rsidR="002347B0" w:rsidRPr="002E26EC">
        <w:rPr>
          <w:rFonts w:ascii="Book Antiqua" w:hAnsi="Book Antiqua" w:cs="Times New Roman"/>
          <w:sz w:val="24"/>
          <w:szCs w:val="24"/>
        </w:rPr>
        <w:t xml:space="preserve"> </w:t>
      </w:r>
    </w:p>
    <w:p w:rsidR="002347B0" w:rsidRPr="002E26EC" w:rsidRDefault="002347B0" w:rsidP="00BF2CDE">
      <w:pPr>
        <w:spacing w:line="276" w:lineRule="auto"/>
        <w:ind w:firstLine="720"/>
        <w:jc w:val="both"/>
        <w:rPr>
          <w:rFonts w:ascii="Book Antiqua" w:hAnsi="Book Antiqua" w:cs="Times New Roman"/>
          <w:sz w:val="24"/>
          <w:szCs w:val="24"/>
        </w:rPr>
      </w:pPr>
      <w:r w:rsidRPr="002E26EC">
        <w:rPr>
          <w:rFonts w:ascii="Book Antiqua" w:hAnsi="Book Antiqua" w:cs="Times New Roman"/>
          <w:sz w:val="24"/>
          <w:szCs w:val="24"/>
        </w:rPr>
        <w:t xml:space="preserve">Menanggapi semakin meluasnya hate speech di media sosial, Menteri Komunikasi dari Informasi periode 2014-2019 mengatakan bahwa pemerintah “memberikan dengan bagi perusahaan yang tidak menghapus hate speech dan berita palsu”. Perusahaan seperti Facebook, twitter dan Google” memiliki kewajiban untuk membuat pasar yang sehat dan berkelanjutan. Selain itu pemerintah Indonesia juga tidak </w:t>
      </w:r>
      <w:proofErr w:type="gramStart"/>
      <w:r w:rsidRPr="002E26EC">
        <w:rPr>
          <w:rFonts w:ascii="Book Antiqua" w:hAnsi="Book Antiqua" w:cs="Times New Roman"/>
          <w:sz w:val="24"/>
          <w:szCs w:val="24"/>
        </w:rPr>
        <w:t>akan</w:t>
      </w:r>
      <w:proofErr w:type="gramEnd"/>
      <w:r w:rsidRPr="002E26EC">
        <w:rPr>
          <w:rFonts w:ascii="Book Antiqua" w:hAnsi="Book Antiqua" w:cs="Times New Roman"/>
          <w:sz w:val="24"/>
          <w:szCs w:val="24"/>
        </w:rPr>
        <w:t xml:space="preserve"> ragu untuk menghapus semua konten yang dianggap berpotensi mengancam persatuan Indonesia seperti radikalisme dan terorisme</w:t>
      </w:r>
      <w:r w:rsidR="00F3666A" w:rsidRPr="002E26EC">
        <w:rPr>
          <w:rFonts w:ascii="Book Antiqua" w:hAnsi="Book Antiqua" w:cs="Times New Roman"/>
          <w:sz w:val="24"/>
          <w:szCs w:val="24"/>
        </w:rPr>
        <w:t>.</w:t>
      </w:r>
    </w:p>
    <w:p w:rsidR="00F3666A" w:rsidRPr="002E26EC" w:rsidRDefault="00F3666A" w:rsidP="00BF2CDE">
      <w:pPr>
        <w:spacing w:line="276" w:lineRule="auto"/>
        <w:ind w:firstLine="720"/>
        <w:jc w:val="both"/>
        <w:rPr>
          <w:rFonts w:ascii="Book Antiqua" w:hAnsi="Book Antiqua" w:cs="Times New Roman"/>
          <w:sz w:val="24"/>
          <w:szCs w:val="24"/>
        </w:rPr>
      </w:pPr>
      <w:r w:rsidRPr="002E26EC">
        <w:rPr>
          <w:rFonts w:ascii="Book Antiqua" w:hAnsi="Book Antiqua" w:cs="Times New Roman"/>
          <w:sz w:val="24"/>
          <w:szCs w:val="24"/>
        </w:rPr>
        <w:t xml:space="preserve">Jika melihat dari secara garis besar hate speech dapat dikategorikan sebagai sebuah kejahatan. Kejahatan dalam pandangan R. </w:t>
      </w:r>
      <w:proofErr w:type="gramStart"/>
      <w:r w:rsidRPr="002E26EC">
        <w:rPr>
          <w:rFonts w:ascii="Book Antiqua" w:hAnsi="Book Antiqua" w:cs="Times New Roman"/>
          <w:sz w:val="24"/>
          <w:szCs w:val="24"/>
        </w:rPr>
        <w:t>Soesilo  secara</w:t>
      </w:r>
      <w:proofErr w:type="gramEnd"/>
      <w:r w:rsidRPr="002E26EC">
        <w:rPr>
          <w:rFonts w:ascii="Book Antiqua" w:hAnsi="Book Antiqua" w:cs="Times New Roman"/>
          <w:sz w:val="24"/>
          <w:szCs w:val="24"/>
        </w:rPr>
        <w:t xml:space="preserve"> sudut pandang dibagi menjadi dua, yang pertama dari sudut pandang Yuridis, dan yang kedua dari sudut pandang Sosiologis. Dari sudut pandang yuridis pengertian kejahatan adalah suatu perbuatan tingkah laku yang bertentangan dengan undang-undang. </w:t>
      </w:r>
      <w:proofErr w:type="gramStart"/>
      <w:r w:rsidRPr="002E26EC">
        <w:rPr>
          <w:rFonts w:ascii="Book Antiqua" w:hAnsi="Book Antiqua" w:cs="Times New Roman"/>
          <w:sz w:val="24"/>
          <w:szCs w:val="24"/>
        </w:rPr>
        <w:t>Lain halnya dari sudut pandang sosiologis, yaitu pengertian kejahatan adalah perbuatan atau tingkah laku yang selain dapat merugikan korban, juga dapat berakibat merugikan masyarakat, karena efeknya yaitu berupa hilangnya keseimbangan, ketertiban dan ketentraman.</w:t>
      </w:r>
      <w:proofErr w:type="gramEnd"/>
      <w:r w:rsidRPr="002E26EC">
        <w:rPr>
          <w:rFonts w:ascii="Book Antiqua" w:hAnsi="Book Antiqua" w:cs="Times New Roman"/>
          <w:sz w:val="24"/>
          <w:szCs w:val="24"/>
        </w:rPr>
        <w:t xml:space="preserve"> </w:t>
      </w:r>
    </w:p>
    <w:p w:rsidR="00F3666A" w:rsidRPr="002E26EC" w:rsidRDefault="00F3666A" w:rsidP="00BF2CDE">
      <w:pPr>
        <w:spacing w:line="276" w:lineRule="auto"/>
        <w:ind w:firstLine="720"/>
        <w:jc w:val="both"/>
        <w:rPr>
          <w:rFonts w:ascii="Book Antiqua" w:hAnsi="Book Antiqua" w:cs="Times New Roman"/>
          <w:sz w:val="24"/>
          <w:szCs w:val="24"/>
        </w:rPr>
      </w:pPr>
      <w:r w:rsidRPr="002E26EC">
        <w:rPr>
          <w:rFonts w:ascii="Book Antiqua" w:hAnsi="Book Antiqua" w:cs="Times New Roman"/>
          <w:sz w:val="24"/>
          <w:szCs w:val="24"/>
        </w:rPr>
        <w:t>Separovic (dalam Dharma M, 1996</w:t>
      </w:r>
      <w:proofErr w:type="gramStart"/>
      <w:r w:rsidRPr="002E26EC">
        <w:rPr>
          <w:rFonts w:ascii="Book Antiqua" w:hAnsi="Book Antiqua" w:cs="Times New Roman"/>
          <w:sz w:val="24"/>
          <w:szCs w:val="24"/>
        </w:rPr>
        <w:t>)  mengemukakan</w:t>
      </w:r>
      <w:proofErr w:type="gramEnd"/>
      <w:r w:rsidRPr="002E26EC">
        <w:rPr>
          <w:rFonts w:ascii="Book Antiqua" w:hAnsi="Book Antiqua" w:cs="Times New Roman"/>
          <w:sz w:val="24"/>
          <w:szCs w:val="24"/>
        </w:rPr>
        <w:t xml:space="preserve"> ada dua faktor yang menyebabkan terjadinya kejahatan yaitu :</w:t>
      </w:r>
    </w:p>
    <w:p w:rsidR="00F3666A" w:rsidRPr="002E26EC" w:rsidRDefault="00F3666A" w:rsidP="002E26EC">
      <w:pPr>
        <w:pStyle w:val="ListParagraph"/>
        <w:numPr>
          <w:ilvl w:val="0"/>
          <w:numId w:val="1"/>
        </w:numPr>
        <w:spacing w:line="276" w:lineRule="auto"/>
        <w:jc w:val="both"/>
        <w:rPr>
          <w:rFonts w:ascii="Book Antiqua" w:hAnsi="Book Antiqua" w:cs="Times New Roman"/>
          <w:sz w:val="24"/>
          <w:szCs w:val="24"/>
        </w:rPr>
      </w:pPr>
      <w:r w:rsidRPr="002E26EC">
        <w:rPr>
          <w:rFonts w:ascii="Book Antiqua" w:hAnsi="Book Antiqua" w:cs="Times New Roman"/>
          <w:sz w:val="24"/>
          <w:szCs w:val="24"/>
        </w:rPr>
        <w:lastRenderedPageBreak/>
        <w:t>Faktor personal, termasuk didalamnya faktor biologis (umur, jenis kelamin, keadaan mental dan lain-lain) dan psikologis (agresivitas, kecerobohan, dan keterasingan)</w:t>
      </w:r>
    </w:p>
    <w:p w:rsidR="00F3666A" w:rsidRPr="002E26EC" w:rsidRDefault="00F3666A" w:rsidP="002E26EC">
      <w:pPr>
        <w:pStyle w:val="ListParagraph"/>
        <w:numPr>
          <w:ilvl w:val="0"/>
          <w:numId w:val="1"/>
        </w:numPr>
        <w:spacing w:line="276" w:lineRule="auto"/>
        <w:jc w:val="both"/>
        <w:rPr>
          <w:rFonts w:ascii="Book Antiqua" w:hAnsi="Book Antiqua" w:cs="Times New Roman"/>
          <w:sz w:val="24"/>
          <w:szCs w:val="24"/>
        </w:rPr>
      </w:pPr>
      <w:r w:rsidRPr="002E26EC">
        <w:rPr>
          <w:rFonts w:ascii="Book Antiqua" w:hAnsi="Book Antiqua" w:cs="Times New Roman"/>
          <w:sz w:val="24"/>
          <w:szCs w:val="24"/>
        </w:rPr>
        <w:t xml:space="preserve">Faktor situasional, seperti situasi konflik, faktor tempat dan waktu. </w:t>
      </w:r>
    </w:p>
    <w:p w:rsidR="00F3666A" w:rsidRPr="002E26EC" w:rsidRDefault="00F3666A" w:rsidP="002E26EC">
      <w:pPr>
        <w:spacing w:line="276" w:lineRule="auto"/>
        <w:jc w:val="both"/>
        <w:rPr>
          <w:rFonts w:ascii="Book Antiqua" w:hAnsi="Book Antiqua" w:cs="Times New Roman"/>
          <w:sz w:val="24"/>
          <w:szCs w:val="24"/>
        </w:rPr>
      </w:pPr>
      <w:r w:rsidRPr="002E26EC">
        <w:rPr>
          <w:rFonts w:ascii="Book Antiqua" w:hAnsi="Book Antiqua" w:cs="Times New Roman"/>
          <w:sz w:val="24"/>
          <w:szCs w:val="24"/>
        </w:rPr>
        <w:t xml:space="preserve">Kartono (1992) dalam bukunya patologi sosial menyebutkan penyebab terjadinya kejahatan menurut beberapa teori, antara </w:t>
      </w:r>
      <w:proofErr w:type="gramStart"/>
      <w:r w:rsidRPr="002E26EC">
        <w:rPr>
          <w:rFonts w:ascii="Book Antiqua" w:hAnsi="Book Antiqua" w:cs="Times New Roman"/>
          <w:sz w:val="24"/>
          <w:szCs w:val="24"/>
        </w:rPr>
        <w:t>lain :</w:t>
      </w:r>
      <w:proofErr w:type="gramEnd"/>
    </w:p>
    <w:p w:rsidR="00F3666A" w:rsidRPr="002E26EC" w:rsidRDefault="00657B93" w:rsidP="002E26EC">
      <w:pPr>
        <w:pStyle w:val="ListParagraph"/>
        <w:numPr>
          <w:ilvl w:val="0"/>
          <w:numId w:val="2"/>
        </w:numPr>
        <w:spacing w:line="276" w:lineRule="auto"/>
        <w:jc w:val="both"/>
        <w:rPr>
          <w:rFonts w:ascii="Book Antiqua" w:hAnsi="Book Antiqua" w:cs="Times New Roman"/>
          <w:sz w:val="24"/>
          <w:szCs w:val="24"/>
        </w:rPr>
      </w:pPr>
      <w:r w:rsidRPr="002E26EC">
        <w:rPr>
          <w:rFonts w:ascii="Book Antiqua" w:hAnsi="Book Antiqua" w:cs="Times New Roman"/>
          <w:sz w:val="24"/>
          <w:szCs w:val="24"/>
        </w:rPr>
        <w:t>Teori Kontrol S</w:t>
      </w:r>
      <w:r w:rsidR="00F3666A" w:rsidRPr="002E26EC">
        <w:rPr>
          <w:rFonts w:ascii="Book Antiqua" w:hAnsi="Book Antiqua" w:cs="Times New Roman"/>
          <w:sz w:val="24"/>
          <w:szCs w:val="24"/>
        </w:rPr>
        <w:t xml:space="preserve">osial dan </w:t>
      </w:r>
      <w:r w:rsidR="00F3666A" w:rsidRPr="002E26EC">
        <w:rPr>
          <w:rFonts w:ascii="Book Antiqua" w:hAnsi="Book Antiqua" w:cs="Times New Roman"/>
          <w:i/>
          <w:sz w:val="24"/>
          <w:szCs w:val="24"/>
        </w:rPr>
        <w:t>Contaiment</w:t>
      </w:r>
    </w:p>
    <w:p w:rsidR="00F3666A" w:rsidRPr="002E26EC" w:rsidRDefault="0038403E" w:rsidP="002E26EC">
      <w:pPr>
        <w:pStyle w:val="ListParagraph"/>
        <w:spacing w:line="276" w:lineRule="auto"/>
        <w:jc w:val="both"/>
        <w:rPr>
          <w:rFonts w:ascii="Book Antiqua" w:hAnsi="Book Antiqua" w:cs="Times New Roman"/>
          <w:sz w:val="24"/>
          <w:szCs w:val="24"/>
        </w:rPr>
      </w:pPr>
      <w:r w:rsidRPr="002E26EC">
        <w:rPr>
          <w:rFonts w:ascii="Book Antiqua" w:hAnsi="Book Antiqua" w:cs="Times New Roman"/>
          <w:sz w:val="24"/>
          <w:szCs w:val="24"/>
        </w:rPr>
        <w:t>Pengertian teori kontrol sosial merujuk pada setiap perspektif yang membahas ikhwal perkembangan tingkah laku manusia, dimana permasalahan kejahatan dan kenakalan yang dikaitkan dengan variabel-variabel yang bersifat sosiologis, antara lain struktur keluarga, pendidikan dan “peergrups”.</w:t>
      </w:r>
    </w:p>
    <w:p w:rsidR="0038403E" w:rsidRPr="002E26EC" w:rsidRDefault="0038403E" w:rsidP="002E26EC">
      <w:pPr>
        <w:pStyle w:val="ListParagraph"/>
        <w:numPr>
          <w:ilvl w:val="0"/>
          <w:numId w:val="2"/>
        </w:numPr>
        <w:spacing w:line="276" w:lineRule="auto"/>
        <w:jc w:val="both"/>
        <w:rPr>
          <w:rFonts w:ascii="Book Antiqua" w:hAnsi="Book Antiqua" w:cs="Times New Roman"/>
          <w:sz w:val="24"/>
          <w:szCs w:val="24"/>
        </w:rPr>
      </w:pPr>
      <w:r w:rsidRPr="002E26EC">
        <w:rPr>
          <w:rFonts w:ascii="Book Antiqua" w:hAnsi="Book Antiqua" w:cs="Times New Roman"/>
          <w:sz w:val="24"/>
          <w:szCs w:val="24"/>
        </w:rPr>
        <w:t xml:space="preserve">Teori </w:t>
      </w:r>
      <w:r w:rsidRPr="002E26EC">
        <w:rPr>
          <w:rFonts w:ascii="Book Antiqua" w:hAnsi="Book Antiqua" w:cs="Times New Roman"/>
          <w:i/>
          <w:sz w:val="24"/>
          <w:szCs w:val="24"/>
        </w:rPr>
        <w:t xml:space="preserve">Differintial Asossication </w:t>
      </w:r>
    </w:p>
    <w:p w:rsidR="0038403E" w:rsidRPr="002E26EC" w:rsidRDefault="0038403E" w:rsidP="002E26EC">
      <w:pPr>
        <w:pStyle w:val="ListParagraph"/>
        <w:spacing w:line="276" w:lineRule="auto"/>
        <w:jc w:val="both"/>
        <w:rPr>
          <w:rFonts w:ascii="Book Antiqua" w:hAnsi="Book Antiqua" w:cs="Times New Roman"/>
          <w:sz w:val="24"/>
          <w:szCs w:val="24"/>
        </w:rPr>
      </w:pPr>
      <w:r w:rsidRPr="002E26EC">
        <w:rPr>
          <w:rFonts w:ascii="Book Antiqua" w:hAnsi="Book Antiqua" w:cs="Times New Roman"/>
          <w:sz w:val="24"/>
          <w:szCs w:val="24"/>
        </w:rPr>
        <w:t xml:space="preserve">Teori ini mengemukakan bahwa mengapa terdapat individu yang menyetujui perbuatan melanggar hukum dalam masyarakat. Tingkah laku kriminal adalah tingkah laku yang dipelajari (learning process). Pada dasarnya teori ini mengatakan bahwa perilaku kriminal adalah </w:t>
      </w:r>
      <w:proofErr w:type="gramStart"/>
      <w:r w:rsidRPr="002E26EC">
        <w:rPr>
          <w:rFonts w:ascii="Book Antiqua" w:hAnsi="Book Antiqua" w:cs="Times New Roman"/>
          <w:sz w:val="24"/>
          <w:szCs w:val="24"/>
        </w:rPr>
        <w:t>sama</w:t>
      </w:r>
      <w:proofErr w:type="gramEnd"/>
      <w:r w:rsidRPr="002E26EC">
        <w:rPr>
          <w:rFonts w:ascii="Book Antiqua" w:hAnsi="Book Antiqua" w:cs="Times New Roman"/>
          <w:sz w:val="24"/>
          <w:szCs w:val="24"/>
        </w:rPr>
        <w:t xml:space="preserve"> polanya dengan tingkah laku non kriminal yaitu dengan melalui proses belajar. </w:t>
      </w:r>
    </w:p>
    <w:p w:rsidR="0038403E" w:rsidRPr="002E26EC" w:rsidRDefault="00657B93" w:rsidP="002E26EC">
      <w:pPr>
        <w:pStyle w:val="ListParagraph"/>
        <w:numPr>
          <w:ilvl w:val="0"/>
          <w:numId w:val="2"/>
        </w:numPr>
        <w:spacing w:line="276" w:lineRule="auto"/>
        <w:jc w:val="both"/>
        <w:rPr>
          <w:rFonts w:ascii="Book Antiqua" w:hAnsi="Book Antiqua" w:cs="Times New Roman"/>
          <w:sz w:val="24"/>
          <w:szCs w:val="24"/>
        </w:rPr>
      </w:pPr>
      <w:r w:rsidRPr="002E26EC">
        <w:rPr>
          <w:rFonts w:ascii="Book Antiqua" w:hAnsi="Book Antiqua" w:cs="Times New Roman"/>
          <w:sz w:val="24"/>
          <w:szCs w:val="24"/>
        </w:rPr>
        <w:t>Teori K</w:t>
      </w:r>
      <w:r w:rsidR="0038403E" w:rsidRPr="002E26EC">
        <w:rPr>
          <w:rFonts w:ascii="Book Antiqua" w:hAnsi="Book Antiqua" w:cs="Times New Roman"/>
          <w:sz w:val="24"/>
          <w:szCs w:val="24"/>
        </w:rPr>
        <w:t>onflik</w:t>
      </w:r>
    </w:p>
    <w:p w:rsidR="00657B93" w:rsidRPr="002E26EC" w:rsidRDefault="0038403E" w:rsidP="002E26EC">
      <w:pPr>
        <w:pStyle w:val="ListParagraph"/>
        <w:spacing w:line="276" w:lineRule="auto"/>
        <w:jc w:val="both"/>
        <w:rPr>
          <w:rFonts w:ascii="Book Antiqua" w:hAnsi="Book Antiqua" w:cs="Times New Roman"/>
          <w:sz w:val="24"/>
          <w:szCs w:val="24"/>
        </w:rPr>
      </w:pPr>
      <w:r w:rsidRPr="002E26EC">
        <w:rPr>
          <w:rFonts w:ascii="Book Antiqua" w:hAnsi="Book Antiqua" w:cs="Times New Roman"/>
          <w:sz w:val="24"/>
          <w:szCs w:val="24"/>
        </w:rPr>
        <w:t xml:space="preserve">Teori konflik pendekatannya </w:t>
      </w:r>
      <w:r w:rsidR="00657B93" w:rsidRPr="002E26EC">
        <w:rPr>
          <w:rFonts w:ascii="Book Antiqua" w:hAnsi="Book Antiqua" w:cs="Times New Roman"/>
          <w:sz w:val="24"/>
          <w:szCs w:val="24"/>
        </w:rPr>
        <w:t xml:space="preserve">pada model yang memandang kejahatan dan peradilan pidana lahir sebagai adanya konsensus yang terjadi di masyarakat. Jadi consensus menentukan berkaitan dengan </w:t>
      </w:r>
      <w:proofErr w:type="gramStart"/>
      <w:r w:rsidR="00657B93" w:rsidRPr="002E26EC">
        <w:rPr>
          <w:rFonts w:ascii="Book Antiqua" w:hAnsi="Book Antiqua" w:cs="Times New Roman"/>
          <w:sz w:val="24"/>
          <w:szCs w:val="24"/>
        </w:rPr>
        <w:t>apa</w:t>
      </w:r>
      <w:proofErr w:type="gramEnd"/>
      <w:r w:rsidR="00657B93" w:rsidRPr="002E26EC">
        <w:rPr>
          <w:rFonts w:ascii="Book Antiqua" w:hAnsi="Book Antiqua" w:cs="Times New Roman"/>
          <w:sz w:val="24"/>
          <w:szCs w:val="24"/>
        </w:rPr>
        <w:t xml:space="preserve"> yang benar dan apa yang salah, dan konstruksi hukum yang ada secara pragmatis digunakan untuk menyelesaikan perselisihan yang terjadi, ketika ada suatu hal perilaku yang melanggar norma dan ketentuan yang sudah disetujui oleh masyarakat. Secara lebih jauh proses interaksi yang mengakibatkan konflik dikarenakan adanya kepentingan dan pertarungan antara kelompok yang berbeda. Bisa dilihat dari kelompok stratifikasi masyarakat, masyarakat secara umum mempunyai stratifikasi yang berbeda yang merujuk terjadinya kelas sosial, jadi antara stratifikasi kelompok satu dengan yang lainnya </w:t>
      </w:r>
      <w:proofErr w:type="gramStart"/>
      <w:r w:rsidR="00657B93" w:rsidRPr="002E26EC">
        <w:rPr>
          <w:rFonts w:ascii="Book Antiqua" w:hAnsi="Book Antiqua" w:cs="Times New Roman"/>
          <w:sz w:val="24"/>
          <w:szCs w:val="24"/>
        </w:rPr>
        <w:t>akan</w:t>
      </w:r>
      <w:proofErr w:type="gramEnd"/>
      <w:r w:rsidR="00657B93" w:rsidRPr="002E26EC">
        <w:rPr>
          <w:rFonts w:ascii="Book Antiqua" w:hAnsi="Book Antiqua" w:cs="Times New Roman"/>
          <w:sz w:val="24"/>
          <w:szCs w:val="24"/>
        </w:rPr>
        <w:t xml:space="preserve"> terjadi konflik dalam usaha untuk melindungi kepentingannya masing-masing. </w:t>
      </w:r>
    </w:p>
    <w:p w:rsidR="00657B93" w:rsidRPr="002E26EC" w:rsidRDefault="00657B93" w:rsidP="002E26EC">
      <w:pPr>
        <w:pStyle w:val="ListParagraph"/>
        <w:numPr>
          <w:ilvl w:val="0"/>
          <w:numId w:val="2"/>
        </w:numPr>
        <w:spacing w:line="276" w:lineRule="auto"/>
        <w:jc w:val="both"/>
        <w:rPr>
          <w:rFonts w:ascii="Book Antiqua" w:hAnsi="Book Antiqua" w:cs="Times New Roman"/>
          <w:sz w:val="24"/>
          <w:szCs w:val="24"/>
        </w:rPr>
      </w:pPr>
      <w:r w:rsidRPr="002E26EC">
        <w:rPr>
          <w:rFonts w:ascii="Book Antiqua" w:hAnsi="Book Antiqua" w:cs="Times New Roman"/>
          <w:sz w:val="24"/>
          <w:szCs w:val="24"/>
        </w:rPr>
        <w:t>Teori Bio Sosiologis</w:t>
      </w:r>
    </w:p>
    <w:p w:rsidR="00657B93" w:rsidRPr="002E26EC" w:rsidRDefault="00657B93" w:rsidP="002E26EC">
      <w:pPr>
        <w:pStyle w:val="ListParagraph"/>
        <w:spacing w:line="276" w:lineRule="auto"/>
        <w:jc w:val="both"/>
        <w:rPr>
          <w:rFonts w:ascii="Book Antiqua" w:hAnsi="Book Antiqua" w:cs="Times New Roman"/>
          <w:sz w:val="24"/>
          <w:szCs w:val="24"/>
        </w:rPr>
      </w:pPr>
      <w:r w:rsidRPr="002E26EC">
        <w:rPr>
          <w:rFonts w:ascii="Book Antiqua" w:hAnsi="Book Antiqua" w:cs="Times New Roman"/>
          <w:sz w:val="24"/>
          <w:szCs w:val="24"/>
        </w:rPr>
        <w:t>Teori ini merupakan interaksi atau dikombinasikan dari teori Biologis-Antropologis, melalui teori ini Enrico Ferry menekankan bahwa kejahatan karena adanya hubungan erat antara faktor fisik, antropologis dan sosial.</w:t>
      </w:r>
    </w:p>
    <w:p w:rsidR="00657B93" w:rsidRPr="002E26EC" w:rsidRDefault="00657B93" w:rsidP="002E26EC">
      <w:pPr>
        <w:pStyle w:val="ListParagraph"/>
        <w:numPr>
          <w:ilvl w:val="0"/>
          <w:numId w:val="3"/>
        </w:numPr>
        <w:spacing w:line="276" w:lineRule="auto"/>
        <w:jc w:val="both"/>
        <w:rPr>
          <w:rFonts w:ascii="Book Antiqua" w:hAnsi="Book Antiqua" w:cs="Times New Roman"/>
          <w:sz w:val="24"/>
          <w:szCs w:val="24"/>
        </w:rPr>
      </w:pPr>
      <w:r w:rsidRPr="002E26EC">
        <w:rPr>
          <w:rFonts w:ascii="Book Antiqua" w:hAnsi="Book Antiqua" w:cs="Times New Roman"/>
          <w:sz w:val="24"/>
          <w:szCs w:val="24"/>
        </w:rPr>
        <w:lastRenderedPageBreak/>
        <w:t xml:space="preserve">Faktor </w:t>
      </w:r>
      <w:proofErr w:type="gramStart"/>
      <w:r w:rsidRPr="002E26EC">
        <w:rPr>
          <w:rFonts w:ascii="Book Antiqua" w:hAnsi="Book Antiqua" w:cs="Times New Roman"/>
          <w:sz w:val="24"/>
          <w:szCs w:val="24"/>
        </w:rPr>
        <w:t>Fisik :</w:t>
      </w:r>
      <w:proofErr w:type="gramEnd"/>
      <w:r w:rsidRPr="002E26EC">
        <w:rPr>
          <w:rFonts w:ascii="Book Antiqua" w:hAnsi="Book Antiqua" w:cs="Times New Roman"/>
          <w:sz w:val="24"/>
          <w:szCs w:val="24"/>
        </w:rPr>
        <w:t xml:space="preserve"> suku bangsa, iklim, letak geografis, pengaruh musim, temperatur dan sebagainya. </w:t>
      </w:r>
    </w:p>
    <w:p w:rsidR="00657B93" w:rsidRPr="002E26EC" w:rsidRDefault="00657B93" w:rsidP="002E26EC">
      <w:pPr>
        <w:pStyle w:val="ListParagraph"/>
        <w:numPr>
          <w:ilvl w:val="0"/>
          <w:numId w:val="3"/>
        </w:numPr>
        <w:spacing w:line="276" w:lineRule="auto"/>
        <w:jc w:val="both"/>
        <w:rPr>
          <w:rFonts w:ascii="Book Antiqua" w:hAnsi="Book Antiqua" w:cs="Times New Roman"/>
          <w:sz w:val="24"/>
          <w:szCs w:val="24"/>
        </w:rPr>
      </w:pPr>
      <w:r w:rsidRPr="002E26EC">
        <w:rPr>
          <w:rFonts w:ascii="Book Antiqua" w:hAnsi="Book Antiqua" w:cs="Times New Roman"/>
          <w:sz w:val="24"/>
          <w:szCs w:val="24"/>
        </w:rPr>
        <w:t xml:space="preserve">Faktor </w:t>
      </w:r>
      <w:proofErr w:type="gramStart"/>
      <w:r w:rsidRPr="002E26EC">
        <w:rPr>
          <w:rFonts w:ascii="Book Antiqua" w:hAnsi="Book Antiqua" w:cs="Times New Roman"/>
          <w:sz w:val="24"/>
          <w:szCs w:val="24"/>
        </w:rPr>
        <w:t>Antropologis :</w:t>
      </w:r>
      <w:proofErr w:type="gramEnd"/>
      <w:r w:rsidRPr="002E26EC">
        <w:rPr>
          <w:rFonts w:ascii="Book Antiqua" w:hAnsi="Book Antiqua" w:cs="Times New Roman"/>
          <w:sz w:val="24"/>
          <w:szCs w:val="24"/>
        </w:rPr>
        <w:t xml:space="preserve"> umur, jenis kelamin, kondisi organis, kondisi psikologis dan sebagainya. </w:t>
      </w:r>
    </w:p>
    <w:p w:rsidR="00726DF7" w:rsidRPr="002E26EC" w:rsidRDefault="00726DF7" w:rsidP="002E26EC">
      <w:pPr>
        <w:pStyle w:val="ListParagraph"/>
        <w:numPr>
          <w:ilvl w:val="0"/>
          <w:numId w:val="3"/>
        </w:numPr>
        <w:spacing w:line="276" w:lineRule="auto"/>
        <w:jc w:val="both"/>
        <w:rPr>
          <w:rFonts w:ascii="Book Antiqua" w:hAnsi="Book Antiqua" w:cs="Times New Roman"/>
          <w:sz w:val="24"/>
          <w:szCs w:val="24"/>
        </w:rPr>
      </w:pPr>
      <w:r w:rsidRPr="002E26EC">
        <w:rPr>
          <w:rFonts w:ascii="Book Antiqua" w:hAnsi="Book Antiqua" w:cs="Times New Roman"/>
          <w:sz w:val="24"/>
          <w:szCs w:val="24"/>
        </w:rPr>
        <w:t xml:space="preserve">Faktor-faktor </w:t>
      </w:r>
      <w:proofErr w:type="gramStart"/>
      <w:r w:rsidRPr="002E26EC">
        <w:rPr>
          <w:rFonts w:ascii="Book Antiqua" w:hAnsi="Book Antiqua" w:cs="Times New Roman"/>
          <w:sz w:val="24"/>
          <w:szCs w:val="24"/>
        </w:rPr>
        <w:t>sosial :</w:t>
      </w:r>
      <w:proofErr w:type="gramEnd"/>
      <w:r w:rsidRPr="002E26EC">
        <w:rPr>
          <w:rFonts w:ascii="Book Antiqua" w:hAnsi="Book Antiqua" w:cs="Times New Roman"/>
          <w:sz w:val="24"/>
          <w:szCs w:val="24"/>
        </w:rPr>
        <w:t xml:space="preserve"> padatnya jumlah penduduk, hirarki di dalam masyarakat, perbedaan status ekonomi, kondisi </w:t>
      </w:r>
      <w:r w:rsidR="008E3D40" w:rsidRPr="002E26EC">
        <w:rPr>
          <w:rFonts w:ascii="Book Antiqua" w:hAnsi="Book Antiqua" w:cs="Times New Roman"/>
          <w:sz w:val="24"/>
          <w:szCs w:val="24"/>
        </w:rPr>
        <w:t>industri</w:t>
      </w:r>
      <w:r w:rsidRPr="002E26EC">
        <w:rPr>
          <w:rFonts w:ascii="Book Antiqua" w:hAnsi="Book Antiqua" w:cs="Times New Roman"/>
          <w:sz w:val="24"/>
          <w:szCs w:val="24"/>
        </w:rPr>
        <w:t xml:space="preserve"> dan sebagainya.</w:t>
      </w:r>
    </w:p>
    <w:p w:rsidR="008E3D40" w:rsidRPr="002E26EC" w:rsidRDefault="008E3D40" w:rsidP="002E26EC">
      <w:pPr>
        <w:spacing w:line="276" w:lineRule="auto"/>
        <w:ind w:left="720"/>
        <w:jc w:val="both"/>
        <w:rPr>
          <w:rFonts w:ascii="Book Antiqua" w:hAnsi="Book Antiqua" w:cs="Times New Roman"/>
          <w:sz w:val="24"/>
          <w:szCs w:val="24"/>
        </w:rPr>
      </w:pPr>
      <w:r w:rsidRPr="002E26EC">
        <w:rPr>
          <w:rFonts w:ascii="Book Antiqua" w:hAnsi="Book Antiqua" w:cs="Times New Roman"/>
          <w:sz w:val="24"/>
          <w:szCs w:val="24"/>
        </w:rPr>
        <w:t>Perspektif teori ini memandang kejahatan bukan hanya disebabkan karena individu terlahir sebagai seseorang yang jahat, tetapi karena faktor-faktor lain ya</w:t>
      </w:r>
      <w:r w:rsidR="005512AE" w:rsidRPr="002E26EC">
        <w:rPr>
          <w:rFonts w:ascii="Book Antiqua" w:hAnsi="Book Antiqua" w:cs="Times New Roman"/>
          <w:sz w:val="24"/>
          <w:szCs w:val="24"/>
        </w:rPr>
        <w:t xml:space="preserve">ng ada disekitar orang tersebut. Teori ini mengacu pada konsep Durkheim tentang penyimpangan perilaku yang disebabkan oleh kondisi ekonomi masyarakat. </w:t>
      </w:r>
    </w:p>
    <w:p w:rsidR="005512AE" w:rsidRPr="002E26EC" w:rsidRDefault="005512AE" w:rsidP="002E26EC">
      <w:pPr>
        <w:pStyle w:val="ListParagraph"/>
        <w:numPr>
          <w:ilvl w:val="0"/>
          <w:numId w:val="2"/>
        </w:numPr>
        <w:spacing w:line="276" w:lineRule="auto"/>
        <w:jc w:val="both"/>
        <w:rPr>
          <w:rFonts w:ascii="Book Antiqua" w:hAnsi="Book Antiqua" w:cs="Times New Roman"/>
          <w:sz w:val="24"/>
          <w:szCs w:val="24"/>
        </w:rPr>
      </w:pPr>
      <w:r w:rsidRPr="002E26EC">
        <w:rPr>
          <w:rFonts w:ascii="Book Antiqua" w:hAnsi="Book Antiqua" w:cs="Times New Roman"/>
          <w:sz w:val="24"/>
          <w:szCs w:val="24"/>
        </w:rPr>
        <w:t>Teori Labeling</w:t>
      </w:r>
    </w:p>
    <w:p w:rsidR="005512AE" w:rsidRPr="002E26EC" w:rsidRDefault="005512AE" w:rsidP="002E26EC">
      <w:pPr>
        <w:pStyle w:val="ListParagraph"/>
        <w:spacing w:line="276" w:lineRule="auto"/>
        <w:jc w:val="both"/>
        <w:rPr>
          <w:rFonts w:ascii="Book Antiqua" w:hAnsi="Book Antiqua" w:cs="Times New Roman"/>
          <w:sz w:val="24"/>
          <w:szCs w:val="24"/>
        </w:rPr>
      </w:pPr>
      <w:r w:rsidRPr="002E26EC">
        <w:rPr>
          <w:rFonts w:ascii="Book Antiqua" w:hAnsi="Book Antiqua" w:cs="Times New Roman"/>
          <w:sz w:val="24"/>
          <w:szCs w:val="24"/>
        </w:rPr>
        <w:t xml:space="preserve">Teori ini memandang kriminalitas </w:t>
      </w:r>
      <w:proofErr w:type="gramStart"/>
      <w:r w:rsidRPr="002E26EC">
        <w:rPr>
          <w:rFonts w:ascii="Book Antiqua" w:hAnsi="Book Antiqua" w:cs="Times New Roman"/>
          <w:sz w:val="24"/>
          <w:szCs w:val="24"/>
        </w:rPr>
        <w:t>memandang  kejahatan</w:t>
      </w:r>
      <w:proofErr w:type="gramEnd"/>
      <w:r w:rsidRPr="002E26EC">
        <w:rPr>
          <w:rFonts w:ascii="Book Antiqua" w:hAnsi="Book Antiqua" w:cs="Times New Roman"/>
          <w:sz w:val="24"/>
          <w:szCs w:val="24"/>
        </w:rPr>
        <w:t xml:space="preserve"> bukan satu-satunya faktor dalam perbuatan-perbuatan yang melanggar aturan. </w:t>
      </w:r>
      <w:r w:rsidR="006B08C7" w:rsidRPr="002E26EC">
        <w:rPr>
          <w:rFonts w:ascii="Book Antiqua" w:hAnsi="Book Antiqua" w:cs="Times New Roman"/>
          <w:sz w:val="24"/>
          <w:szCs w:val="24"/>
          <w:shd w:val="clear" w:color="auto" w:fill="F3FDFE"/>
        </w:rPr>
        <w:t>Kejahatan terbentuk karena aturan-aturan lingkungan, sifat individualistik, serta reaksi masyarakat terhadap kejahatan. Karena adanya reaksi masyarakat terhadap suatu perilaku, maka dapat menimbulkan suatu perilaku yang jahat.</w:t>
      </w:r>
    </w:p>
    <w:p w:rsidR="00726DF7" w:rsidRDefault="003F3D7F" w:rsidP="002E26EC">
      <w:pPr>
        <w:spacing w:line="276" w:lineRule="auto"/>
        <w:ind w:firstLine="720"/>
        <w:jc w:val="both"/>
        <w:rPr>
          <w:rFonts w:ascii="Book Antiqua" w:hAnsi="Book Antiqua" w:cs="Times New Roman"/>
          <w:sz w:val="24"/>
          <w:szCs w:val="24"/>
        </w:rPr>
      </w:pPr>
      <w:r w:rsidRPr="002E26EC">
        <w:rPr>
          <w:rFonts w:ascii="Book Antiqua" w:hAnsi="Book Antiqua" w:cs="Times New Roman"/>
          <w:sz w:val="24"/>
          <w:szCs w:val="24"/>
        </w:rPr>
        <w:t>Jika melihat hate speech</w:t>
      </w:r>
      <w:r w:rsidR="007E09E3">
        <w:rPr>
          <w:rFonts w:ascii="Book Antiqua" w:hAnsi="Book Antiqua" w:cs="Times New Roman"/>
          <w:sz w:val="24"/>
          <w:szCs w:val="24"/>
        </w:rPr>
        <w:t xml:space="preserve"> yang terjadi di media sosial penulis bisa memberikan analisis bahwa hate speech di media sosial bisa dimasukan dalam teori bio sosiologis dan kontrol sosial. </w:t>
      </w:r>
      <w:r w:rsidR="00E10981">
        <w:rPr>
          <w:rFonts w:ascii="Book Antiqua" w:hAnsi="Book Antiqua" w:cs="Times New Roman"/>
          <w:sz w:val="24"/>
          <w:szCs w:val="24"/>
        </w:rPr>
        <w:t xml:space="preserve">Hate speech melalui teori kontrol sosial dibentuk melalui pembelajaran orang melalui lingkungan sosialnya, lingkungan pertemanan, interaksi interpersonal sangat mempengaruhi bagaimana </w:t>
      </w:r>
      <w:proofErr w:type="gramStart"/>
      <w:r w:rsidR="00E10981">
        <w:rPr>
          <w:rFonts w:ascii="Book Antiqua" w:hAnsi="Book Antiqua" w:cs="Times New Roman"/>
          <w:sz w:val="24"/>
          <w:szCs w:val="24"/>
        </w:rPr>
        <w:t>cara</w:t>
      </w:r>
      <w:proofErr w:type="gramEnd"/>
      <w:r w:rsidR="00E10981">
        <w:rPr>
          <w:rFonts w:ascii="Book Antiqua" w:hAnsi="Book Antiqua" w:cs="Times New Roman"/>
          <w:sz w:val="24"/>
          <w:szCs w:val="24"/>
        </w:rPr>
        <w:t xml:space="preserve"> orang berpikir dan berbuat, hal ini memungkinkan munculnya perilaku hate speech karena pengaruh sosial. </w:t>
      </w:r>
      <w:r w:rsidR="003D2E5A">
        <w:rPr>
          <w:rFonts w:ascii="Book Antiqua" w:hAnsi="Book Antiqua" w:cs="Times New Roman"/>
          <w:sz w:val="24"/>
          <w:szCs w:val="24"/>
        </w:rPr>
        <w:t xml:space="preserve">Ditambah dengan adanya “pemantik” berita-berita yang mengandung unsur kebencian kepada kelompok lain, seseorang </w:t>
      </w:r>
      <w:proofErr w:type="gramStart"/>
      <w:r w:rsidR="003D2E5A">
        <w:rPr>
          <w:rFonts w:ascii="Book Antiqua" w:hAnsi="Book Antiqua" w:cs="Times New Roman"/>
          <w:sz w:val="24"/>
          <w:szCs w:val="24"/>
        </w:rPr>
        <w:t>akan</w:t>
      </w:r>
      <w:proofErr w:type="gramEnd"/>
      <w:r w:rsidR="003D2E5A">
        <w:rPr>
          <w:rFonts w:ascii="Book Antiqua" w:hAnsi="Book Antiqua" w:cs="Times New Roman"/>
          <w:sz w:val="24"/>
          <w:szCs w:val="24"/>
        </w:rPr>
        <w:t xml:space="preserve"> semakin muncul perilaku yang bermuatan kebencian terhadap kelompok lain yang berbeda pandangan. </w:t>
      </w:r>
    </w:p>
    <w:p w:rsidR="003D2E5A" w:rsidRDefault="003D2E5A" w:rsidP="003D2E5A">
      <w:pPr>
        <w:spacing w:line="276" w:lineRule="auto"/>
        <w:ind w:firstLine="567"/>
        <w:jc w:val="both"/>
        <w:rPr>
          <w:rFonts w:ascii="Book Antiqua" w:hAnsi="Book Antiqua" w:cs="Times New Roman"/>
          <w:sz w:val="24"/>
          <w:szCs w:val="24"/>
        </w:rPr>
      </w:pPr>
      <w:r w:rsidRPr="003D2E5A">
        <w:rPr>
          <w:rFonts w:ascii="Book Antiqua" w:hAnsi="Book Antiqua" w:cs="Times New Roman"/>
          <w:sz w:val="24"/>
          <w:szCs w:val="24"/>
        </w:rPr>
        <w:t>Dari teori bio sosiologis</w:t>
      </w:r>
      <w:r>
        <w:rPr>
          <w:rFonts w:ascii="Book Antiqua" w:hAnsi="Book Antiqua" w:cs="Times New Roman"/>
          <w:sz w:val="24"/>
          <w:szCs w:val="24"/>
        </w:rPr>
        <w:t xml:space="preserve"> yang berpengaruh terhadap perilaku seseorang dan sekelompok orang beberapa faktor yang berpengaruh dan dapat dijabarkan antara lain</w:t>
      </w:r>
      <w:r w:rsidRPr="003D2E5A">
        <w:rPr>
          <w:rFonts w:ascii="Book Antiqua" w:hAnsi="Book Antiqua" w:cs="Times New Roman"/>
          <w:sz w:val="24"/>
          <w:szCs w:val="24"/>
        </w:rPr>
        <w:t xml:space="preserve"> padatnya jumlah penduduk, hirarki di dalam masyarakat, perbedaan status ekonomi, kondisi industri dan sebagainya.</w:t>
      </w:r>
      <w:r>
        <w:rPr>
          <w:rFonts w:ascii="Book Antiqua" w:hAnsi="Book Antiqua" w:cs="Times New Roman"/>
          <w:sz w:val="24"/>
          <w:szCs w:val="24"/>
        </w:rPr>
        <w:t xml:space="preserve"> Melalui teori ini peneliti menekankan pada permasalahan kesenjangan sosial. Diketahui bahwa sekitar 80 persen kontr</w:t>
      </w:r>
      <w:r w:rsidR="001609D1">
        <w:rPr>
          <w:rFonts w:ascii="Book Antiqua" w:hAnsi="Book Antiqua" w:cs="Times New Roman"/>
          <w:sz w:val="24"/>
          <w:szCs w:val="24"/>
        </w:rPr>
        <w:t>ibusi wilayah terhadap pertumbuh</w:t>
      </w:r>
      <w:r>
        <w:rPr>
          <w:rFonts w:ascii="Book Antiqua" w:hAnsi="Book Antiqua" w:cs="Times New Roman"/>
          <w:sz w:val="24"/>
          <w:szCs w:val="24"/>
        </w:rPr>
        <w:t xml:space="preserve">an ekonomi nasional berasal dari wilayah barat di Indonesia, khususnya yang berada di </w:t>
      </w:r>
      <w:r w:rsidR="001609D1">
        <w:rPr>
          <w:rFonts w:ascii="Book Antiqua" w:hAnsi="Book Antiqua" w:cs="Times New Roman"/>
          <w:sz w:val="24"/>
          <w:szCs w:val="24"/>
        </w:rPr>
        <w:t xml:space="preserve">pulau Sumatera dan Jawa, kawasan Indonesia di Timur belum </w:t>
      </w:r>
      <w:r w:rsidR="001609D1">
        <w:rPr>
          <w:rFonts w:ascii="Book Antiqua" w:hAnsi="Book Antiqua" w:cs="Times New Roman"/>
          <w:sz w:val="24"/>
          <w:szCs w:val="24"/>
        </w:rPr>
        <w:lastRenderedPageBreak/>
        <w:t xml:space="preserve">memiliki kontribusi optimal terhadap pertumbuhan ekonomi nasional. Ditambah lagi belum meratanya kesejahteraan ekonomi di Indonesia. Menurut Susaningtyas dikutip dari portal berita satu, salah satu faktor pemicu radikalisme adalah kemiskinan dan kesenjangan sosial. Gerakan radikal di seluruh dunia secara umum muncul berawal </w:t>
      </w:r>
      <w:r w:rsidR="00AC3731">
        <w:rPr>
          <w:rFonts w:ascii="Book Antiqua" w:hAnsi="Book Antiqua" w:cs="Times New Roman"/>
          <w:sz w:val="24"/>
          <w:szCs w:val="24"/>
        </w:rPr>
        <w:t xml:space="preserve">dari tingginya kemiskinan dan kesenjangan sosial warganya. Rakyat yang memiliki </w:t>
      </w:r>
      <w:proofErr w:type="gramStart"/>
      <w:r w:rsidR="00AC3731">
        <w:rPr>
          <w:rFonts w:ascii="Book Antiqua" w:hAnsi="Book Antiqua" w:cs="Times New Roman"/>
          <w:sz w:val="24"/>
          <w:szCs w:val="24"/>
        </w:rPr>
        <w:t>tingkat  ekonomi</w:t>
      </w:r>
      <w:proofErr w:type="gramEnd"/>
      <w:r w:rsidR="00AC3731">
        <w:rPr>
          <w:rFonts w:ascii="Book Antiqua" w:hAnsi="Book Antiqua" w:cs="Times New Roman"/>
          <w:sz w:val="24"/>
          <w:szCs w:val="24"/>
        </w:rPr>
        <w:t xml:space="preserve"> bawah mempunyai kecenderungan memiliki tingkat frustasi yang tinggi. Tingkat masyarakat ini mempunyai kerentanan</w:t>
      </w:r>
      <w:r w:rsidR="00A33946">
        <w:rPr>
          <w:rFonts w:ascii="Book Antiqua" w:hAnsi="Book Antiqua" w:cs="Times New Roman"/>
          <w:sz w:val="24"/>
          <w:szCs w:val="24"/>
        </w:rPr>
        <w:t xml:space="preserve"> kognitif sehingga mudah dimanfaatkan oleh para penyebar radikalisme dalam kisis-kisi agama. Radikalisme berhubungan erat dengan kebencian. </w:t>
      </w:r>
    </w:p>
    <w:p w:rsidR="00A33946" w:rsidRPr="006D3CF1" w:rsidRDefault="006D3CF1" w:rsidP="00A33946">
      <w:pPr>
        <w:spacing w:line="276" w:lineRule="auto"/>
        <w:jc w:val="both"/>
        <w:rPr>
          <w:rFonts w:ascii="Book Antiqua" w:hAnsi="Book Antiqua" w:cs="Times New Roman"/>
          <w:b/>
          <w:sz w:val="24"/>
          <w:szCs w:val="24"/>
        </w:rPr>
      </w:pPr>
      <w:r w:rsidRPr="006D3CF1">
        <w:rPr>
          <w:rFonts w:ascii="Book Antiqua" w:hAnsi="Book Antiqua" w:cs="Times New Roman"/>
          <w:b/>
          <w:sz w:val="24"/>
          <w:szCs w:val="24"/>
        </w:rPr>
        <w:t>Hate Speech dalam Pandangan Psikologi Kebencian</w:t>
      </w:r>
    </w:p>
    <w:p w:rsidR="006D3CF1" w:rsidRDefault="006D3CF1" w:rsidP="00BF2CDE">
      <w:pPr>
        <w:spacing w:line="276" w:lineRule="auto"/>
        <w:ind w:firstLine="720"/>
        <w:jc w:val="both"/>
        <w:rPr>
          <w:rFonts w:ascii="Book Antiqua" w:hAnsi="Book Antiqua" w:cs="Times New Roman"/>
          <w:sz w:val="24"/>
          <w:szCs w:val="24"/>
        </w:rPr>
      </w:pPr>
      <w:proofErr w:type="gramStart"/>
      <w:r>
        <w:rPr>
          <w:rFonts w:ascii="Book Antiqua" w:hAnsi="Book Antiqua" w:cs="Times New Roman"/>
          <w:sz w:val="24"/>
          <w:szCs w:val="24"/>
        </w:rPr>
        <w:t>Kebencian adalah perasaan negative melawan objek kebencian.</w:t>
      </w:r>
      <w:proofErr w:type="gramEnd"/>
      <w:r>
        <w:rPr>
          <w:rFonts w:ascii="Book Antiqua" w:hAnsi="Book Antiqua" w:cs="Times New Roman"/>
          <w:sz w:val="24"/>
          <w:szCs w:val="24"/>
        </w:rPr>
        <w:t xml:space="preserve"> Subjek pembenci melihat objek kebencian sebagai sesuatu yang buruk, tidak bermoral, berbahaya dan kesemuanya bisa menjadi faktor yang mendukung perasaan membenci (Staub, 2003). </w:t>
      </w:r>
      <w:r w:rsidR="00AF67DA">
        <w:rPr>
          <w:rFonts w:ascii="Book Antiqua" w:hAnsi="Book Antiqua" w:cs="Times New Roman"/>
          <w:sz w:val="24"/>
          <w:szCs w:val="24"/>
        </w:rPr>
        <w:t xml:space="preserve">Kekerasan dan perilaku menyakiti juga tampak dalam kebencian. Kebencian didasarkan pada persepsi kepada orang </w:t>
      </w:r>
      <w:proofErr w:type="gramStart"/>
      <w:r w:rsidR="00AF67DA">
        <w:rPr>
          <w:rFonts w:ascii="Book Antiqua" w:hAnsi="Book Antiqua" w:cs="Times New Roman"/>
          <w:sz w:val="24"/>
          <w:szCs w:val="24"/>
        </w:rPr>
        <w:t>lain</w:t>
      </w:r>
      <w:proofErr w:type="gramEnd"/>
      <w:r w:rsidR="00AF67DA">
        <w:rPr>
          <w:rFonts w:ascii="Book Antiqua" w:hAnsi="Book Antiqua" w:cs="Times New Roman"/>
          <w:sz w:val="24"/>
          <w:szCs w:val="24"/>
        </w:rPr>
        <w:t xml:space="preserve">, dan juga berhubungan dengan diri sendiri, perjalanan hidup seseorang, dan hubuvannya dengan keperibadian, perasaan, ide, kepercayaan, dan khususnya identitas. </w:t>
      </w:r>
      <w:proofErr w:type="gramStart"/>
      <w:r w:rsidR="00AF67DA">
        <w:rPr>
          <w:rFonts w:ascii="Book Antiqua" w:hAnsi="Book Antiqua" w:cs="Times New Roman"/>
          <w:sz w:val="24"/>
          <w:szCs w:val="24"/>
        </w:rPr>
        <w:t>Beberapa hal yang bisa mempengaruhi kebencian adalah kecemburuan, kegagalan, perasaaan salah dan yang lainnya.</w:t>
      </w:r>
      <w:proofErr w:type="gramEnd"/>
      <w:r w:rsidR="00AF67DA">
        <w:rPr>
          <w:rFonts w:ascii="Book Antiqua" w:hAnsi="Book Antiqua" w:cs="Times New Roman"/>
          <w:sz w:val="24"/>
          <w:szCs w:val="24"/>
        </w:rPr>
        <w:t xml:space="preserve"> </w:t>
      </w:r>
    </w:p>
    <w:p w:rsidR="00AF67DA" w:rsidRDefault="00AF67DA" w:rsidP="00BF2CDE">
      <w:pPr>
        <w:spacing w:line="276" w:lineRule="auto"/>
        <w:ind w:firstLine="720"/>
        <w:jc w:val="both"/>
        <w:rPr>
          <w:rFonts w:ascii="Book Antiqua" w:hAnsi="Book Antiqua" w:cs="Times New Roman"/>
          <w:sz w:val="24"/>
          <w:szCs w:val="24"/>
        </w:rPr>
      </w:pPr>
      <w:proofErr w:type="gramStart"/>
      <w:r>
        <w:rPr>
          <w:rFonts w:ascii="Book Antiqua" w:hAnsi="Book Antiqua" w:cs="Times New Roman"/>
          <w:sz w:val="24"/>
          <w:szCs w:val="24"/>
        </w:rPr>
        <w:t>Secara mudahnya kebencian dibangun dari perpaduan antara kognisi dan emosi.</w:t>
      </w:r>
      <w:proofErr w:type="gramEnd"/>
      <w:r>
        <w:rPr>
          <w:rFonts w:ascii="Book Antiqua" w:hAnsi="Book Antiqua" w:cs="Times New Roman"/>
          <w:sz w:val="24"/>
          <w:szCs w:val="24"/>
        </w:rPr>
        <w:t xml:space="preserve"> Komponen kognitif </w:t>
      </w:r>
      <w:r w:rsidR="00306443">
        <w:rPr>
          <w:rFonts w:ascii="Book Antiqua" w:hAnsi="Book Antiqua" w:cs="Times New Roman"/>
          <w:sz w:val="24"/>
          <w:szCs w:val="24"/>
        </w:rPr>
        <w:t>berhubungan dengan bagian dari emosi seperti misalnya perasaan marah, ketakutan, stress, dsb</w:t>
      </w:r>
      <w:r w:rsidR="00BC0AF1">
        <w:rPr>
          <w:rFonts w:ascii="Book Antiqua" w:hAnsi="Book Antiqua" w:cs="Times New Roman"/>
          <w:sz w:val="24"/>
          <w:szCs w:val="24"/>
        </w:rPr>
        <w:t xml:space="preserve">. Salah satu karakter kebencian adalah adanya devaluasi korban yang semakin banyak. </w:t>
      </w:r>
      <w:proofErr w:type="gramStart"/>
      <w:r w:rsidR="009E04AB">
        <w:rPr>
          <w:rFonts w:ascii="Book Antiqua" w:hAnsi="Book Antiqua" w:cs="Times New Roman"/>
          <w:sz w:val="24"/>
          <w:szCs w:val="24"/>
        </w:rPr>
        <w:t>objek</w:t>
      </w:r>
      <w:proofErr w:type="gramEnd"/>
      <w:r w:rsidR="009E04AB">
        <w:rPr>
          <w:rFonts w:ascii="Book Antiqua" w:hAnsi="Book Antiqua" w:cs="Times New Roman"/>
          <w:sz w:val="24"/>
          <w:szCs w:val="24"/>
        </w:rPr>
        <w:t xml:space="preserve"> pelaku kebencian dalam perspektif pembenci akan dianggap tidak memiliki nilai moral yang ada dalam diri. Ketika ada peningkatan kebencian keinginan fanatic untuk menyingkirkan orang yang menjadi objek kebencian </w:t>
      </w:r>
      <w:proofErr w:type="gramStart"/>
      <w:r w:rsidR="009E04AB">
        <w:rPr>
          <w:rFonts w:ascii="Book Antiqua" w:hAnsi="Book Antiqua" w:cs="Times New Roman"/>
          <w:sz w:val="24"/>
          <w:szCs w:val="24"/>
        </w:rPr>
        <w:t>akan</w:t>
      </w:r>
      <w:proofErr w:type="gramEnd"/>
      <w:r w:rsidR="009E04AB">
        <w:rPr>
          <w:rFonts w:ascii="Book Antiqua" w:hAnsi="Book Antiqua" w:cs="Times New Roman"/>
          <w:sz w:val="24"/>
          <w:szCs w:val="24"/>
        </w:rPr>
        <w:t xml:space="preserve"> dengan mudah muncul (Opotow, 1990). </w:t>
      </w:r>
      <w:proofErr w:type="gramStart"/>
      <w:r w:rsidR="009E04AB">
        <w:rPr>
          <w:rFonts w:ascii="Book Antiqua" w:hAnsi="Book Antiqua" w:cs="Times New Roman"/>
          <w:sz w:val="24"/>
          <w:szCs w:val="24"/>
        </w:rPr>
        <w:t xml:space="preserve">Dalam sejarah umat manusia banyak peristiwa pembersihan etnis tertentu dikarenakan karena kebencian, misalnya peristiwa </w:t>
      </w:r>
      <w:r w:rsidR="006F4D75">
        <w:rPr>
          <w:rFonts w:ascii="Book Antiqua" w:hAnsi="Book Antiqua" w:cs="Times New Roman"/>
          <w:sz w:val="24"/>
          <w:szCs w:val="24"/>
        </w:rPr>
        <w:t>“Holocaust” yaitu pemusnahan etnis Yahudi.</w:t>
      </w:r>
      <w:proofErr w:type="gramEnd"/>
      <w:r w:rsidR="006F4D75">
        <w:rPr>
          <w:rFonts w:ascii="Book Antiqua" w:hAnsi="Book Antiqua" w:cs="Times New Roman"/>
          <w:sz w:val="24"/>
          <w:szCs w:val="24"/>
        </w:rPr>
        <w:t xml:space="preserve"> </w:t>
      </w:r>
    </w:p>
    <w:p w:rsidR="004A12A7" w:rsidRDefault="004A12A7" w:rsidP="00BF2CDE">
      <w:pPr>
        <w:spacing w:line="276" w:lineRule="auto"/>
        <w:ind w:firstLine="720"/>
        <w:jc w:val="both"/>
        <w:rPr>
          <w:rFonts w:ascii="Book Antiqua" w:hAnsi="Book Antiqua" w:cs="Times New Roman"/>
          <w:sz w:val="24"/>
          <w:szCs w:val="24"/>
        </w:rPr>
      </w:pPr>
      <w:r>
        <w:rPr>
          <w:rFonts w:ascii="Book Antiqua" w:hAnsi="Book Antiqua" w:cs="Times New Roman"/>
          <w:sz w:val="24"/>
          <w:szCs w:val="24"/>
        </w:rPr>
        <w:t xml:space="preserve">Post (2005) menemukan bahwa secara perspektif kognitif dan perilaku dapat dijelaskan bagaimana proses terjadinya kebencian, sehingga pada dasarnya </w:t>
      </w:r>
      <w:proofErr w:type="gramStart"/>
      <w:r>
        <w:rPr>
          <w:rFonts w:ascii="Book Antiqua" w:hAnsi="Book Antiqua" w:cs="Times New Roman"/>
          <w:sz w:val="24"/>
          <w:szCs w:val="24"/>
        </w:rPr>
        <w:t>akan</w:t>
      </w:r>
      <w:proofErr w:type="gramEnd"/>
      <w:r>
        <w:rPr>
          <w:rFonts w:ascii="Book Antiqua" w:hAnsi="Book Antiqua" w:cs="Times New Roman"/>
          <w:sz w:val="24"/>
          <w:szCs w:val="24"/>
        </w:rPr>
        <w:t xml:space="preserve"> dapat dimunculkan bagaimana strategi dalam pencegatan dan intervensi. Perspektif kognitif dibangun dari intuisi seseorang yang dipengaruhi oleh respon emosional dan perilaku. Ide penolakan, kegagalan, atau kehilangan membuat manusia merasa sedih dan manusia membentuk sebuah tendensi untuk menghilangkan dan menghindari perasaan tersebut. Jadi perasaan dihargai, kesuksesan, dan diterima oleh orang lain harus tetap </w:t>
      </w:r>
      <w:r>
        <w:rPr>
          <w:rFonts w:ascii="Book Antiqua" w:hAnsi="Book Antiqua" w:cs="Times New Roman"/>
          <w:sz w:val="24"/>
          <w:szCs w:val="24"/>
        </w:rPr>
        <w:lastRenderedPageBreak/>
        <w:t xml:space="preserve">ada. Munculnya perasaan takut </w:t>
      </w:r>
      <w:proofErr w:type="gramStart"/>
      <w:r>
        <w:rPr>
          <w:rFonts w:ascii="Book Antiqua" w:hAnsi="Book Antiqua" w:cs="Times New Roman"/>
          <w:sz w:val="24"/>
          <w:szCs w:val="24"/>
        </w:rPr>
        <w:t>akan</w:t>
      </w:r>
      <w:proofErr w:type="gramEnd"/>
      <w:r>
        <w:rPr>
          <w:rFonts w:ascii="Book Antiqua" w:hAnsi="Book Antiqua" w:cs="Times New Roman"/>
          <w:sz w:val="24"/>
          <w:szCs w:val="24"/>
        </w:rPr>
        <w:t xml:space="preserve"> bahaya menimbulkan kecemasan dan orang akan melakukan apa saja untuk mencegahnya</w:t>
      </w:r>
      <w:r w:rsidR="0059389B">
        <w:rPr>
          <w:rFonts w:ascii="Book Antiqua" w:hAnsi="Book Antiqua" w:cs="Times New Roman"/>
          <w:sz w:val="24"/>
          <w:szCs w:val="24"/>
        </w:rPr>
        <w:t xml:space="preserve">. Hal ini menimbulkan pemikiran yang salah yang memunculkan kemarahan yang pada akhirnya </w:t>
      </w:r>
      <w:proofErr w:type="gramStart"/>
      <w:r w:rsidR="0059389B">
        <w:rPr>
          <w:rFonts w:ascii="Book Antiqua" w:hAnsi="Book Antiqua" w:cs="Times New Roman"/>
          <w:sz w:val="24"/>
          <w:szCs w:val="24"/>
        </w:rPr>
        <w:t>akan</w:t>
      </w:r>
      <w:proofErr w:type="gramEnd"/>
      <w:r w:rsidR="0059389B">
        <w:rPr>
          <w:rFonts w:ascii="Book Antiqua" w:hAnsi="Book Antiqua" w:cs="Times New Roman"/>
          <w:sz w:val="24"/>
          <w:szCs w:val="24"/>
        </w:rPr>
        <w:t xml:space="preserve"> ada perilaku balas dendam. </w:t>
      </w:r>
    </w:p>
    <w:p w:rsidR="0059389B" w:rsidRDefault="0059389B" w:rsidP="00BF2CDE">
      <w:pPr>
        <w:spacing w:line="276" w:lineRule="auto"/>
        <w:ind w:firstLine="720"/>
        <w:jc w:val="both"/>
        <w:rPr>
          <w:rFonts w:ascii="Book Antiqua" w:hAnsi="Book Antiqua" w:cs="Times New Roman"/>
          <w:sz w:val="24"/>
          <w:szCs w:val="24"/>
        </w:rPr>
      </w:pPr>
      <w:proofErr w:type="gramStart"/>
      <w:r>
        <w:rPr>
          <w:rFonts w:ascii="Book Antiqua" w:hAnsi="Book Antiqua" w:cs="Times New Roman"/>
          <w:sz w:val="24"/>
          <w:szCs w:val="24"/>
        </w:rPr>
        <w:t>Beck (2005) mengatakan bahwa pemikiran menimbulkan reaksi emosi yang sangat kuat dan sangat signifikan terhadap sebuah perilaku.</w:t>
      </w:r>
      <w:proofErr w:type="gramEnd"/>
      <w:r>
        <w:rPr>
          <w:rFonts w:ascii="Book Antiqua" w:hAnsi="Book Antiqua" w:cs="Times New Roman"/>
          <w:sz w:val="24"/>
          <w:szCs w:val="24"/>
        </w:rPr>
        <w:t xml:space="preserve"> Teori-teori yang dibangun diatas didasarkan atas observasi dan eksperimen emosi pada beberapa orang.  Beberpa observasi berkaitan dengan pemikiran orang yang menyangkut perilaku kebencian antara </w:t>
      </w:r>
      <w:proofErr w:type="gramStart"/>
      <w:r>
        <w:rPr>
          <w:rFonts w:ascii="Book Antiqua" w:hAnsi="Book Antiqua" w:cs="Times New Roman"/>
          <w:sz w:val="24"/>
          <w:szCs w:val="24"/>
        </w:rPr>
        <w:t>lain :</w:t>
      </w:r>
      <w:proofErr w:type="gramEnd"/>
    </w:p>
    <w:p w:rsidR="0059389B" w:rsidRDefault="0059389B" w:rsidP="0059389B">
      <w:pPr>
        <w:pStyle w:val="ListParagraph"/>
        <w:numPr>
          <w:ilvl w:val="0"/>
          <w:numId w:val="5"/>
        </w:numPr>
        <w:spacing w:line="276" w:lineRule="auto"/>
        <w:ind w:left="284" w:hanging="284"/>
        <w:jc w:val="both"/>
        <w:rPr>
          <w:rFonts w:ascii="Book Antiqua" w:hAnsi="Book Antiqua" w:cs="Times New Roman"/>
          <w:sz w:val="24"/>
          <w:szCs w:val="24"/>
        </w:rPr>
      </w:pPr>
      <w:r>
        <w:rPr>
          <w:rFonts w:ascii="Book Antiqua" w:hAnsi="Book Antiqua" w:cs="Times New Roman"/>
          <w:sz w:val="24"/>
          <w:szCs w:val="24"/>
        </w:rPr>
        <w:t xml:space="preserve">Manusia secara subjektif sangat dimungkinkan beresiko </w:t>
      </w:r>
      <w:r w:rsidR="0098734D">
        <w:rPr>
          <w:rFonts w:ascii="Book Antiqua" w:hAnsi="Book Antiqua" w:cs="Times New Roman"/>
          <w:sz w:val="24"/>
          <w:szCs w:val="24"/>
        </w:rPr>
        <w:t xml:space="preserve">melakukan kesalahan di dalam berpikir atau sering disebut sebagai “distorsi kognitif”sehingga berpengaruh pada individu untuk dapat menginterpretasi </w:t>
      </w:r>
      <w:proofErr w:type="gramStart"/>
      <w:r w:rsidR="0098734D">
        <w:rPr>
          <w:rFonts w:ascii="Book Antiqua" w:hAnsi="Book Antiqua" w:cs="Times New Roman"/>
          <w:sz w:val="24"/>
          <w:szCs w:val="24"/>
        </w:rPr>
        <w:t>apa</w:t>
      </w:r>
      <w:proofErr w:type="gramEnd"/>
      <w:r w:rsidR="0098734D">
        <w:rPr>
          <w:rFonts w:ascii="Book Antiqua" w:hAnsi="Book Antiqua" w:cs="Times New Roman"/>
          <w:sz w:val="24"/>
          <w:szCs w:val="24"/>
        </w:rPr>
        <w:t xml:space="preserve"> yang terjadi. Misalnya ketika seseorang dalam kemarahan </w:t>
      </w:r>
      <w:proofErr w:type="gramStart"/>
      <w:r w:rsidR="0098734D">
        <w:rPr>
          <w:rFonts w:ascii="Book Antiqua" w:hAnsi="Book Antiqua" w:cs="Times New Roman"/>
          <w:sz w:val="24"/>
          <w:szCs w:val="24"/>
        </w:rPr>
        <w:t>akan</w:t>
      </w:r>
      <w:proofErr w:type="gramEnd"/>
      <w:r w:rsidR="0098734D">
        <w:rPr>
          <w:rFonts w:ascii="Book Antiqua" w:hAnsi="Book Antiqua" w:cs="Times New Roman"/>
          <w:sz w:val="24"/>
          <w:szCs w:val="24"/>
        </w:rPr>
        <w:t xml:space="preserve"> menginterpretasi apa yang terjadi pada orang lain sebagai suatu hal yang egosentris dan cenderung berlebihan dalam memandang suatu yang merugikan. </w:t>
      </w:r>
    </w:p>
    <w:p w:rsidR="0098734D" w:rsidRDefault="0098734D" w:rsidP="0059389B">
      <w:pPr>
        <w:pStyle w:val="ListParagraph"/>
        <w:numPr>
          <w:ilvl w:val="0"/>
          <w:numId w:val="5"/>
        </w:numPr>
        <w:spacing w:line="276" w:lineRule="auto"/>
        <w:ind w:left="284" w:hanging="284"/>
        <w:jc w:val="both"/>
        <w:rPr>
          <w:rFonts w:ascii="Book Antiqua" w:hAnsi="Book Antiqua" w:cs="Times New Roman"/>
          <w:sz w:val="24"/>
          <w:szCs w:val="24"/>
        </w:rPr>
      </w:pPr>
      <w:r>
        <w:rPr>
          <w:rFonts w:ascii="Book Antiqua" w:hAnsi="Book Antiqua" w:cs="Times New Roman"/>
          <w:sz w:val="24"/>
          <w:szCs w:val="24"/>
        </w:rPr>
        <w:t xml:space="preserve">Yang kedua manusia menginterpretasi </w:t>
      </w:r>
      <w:proofErr w:type="gramStart"/>
      <w:r>
        <w:rPr>
          <w:rFonts w:ascii="Book Antiqua" w:hAnsi="Book Antiqua" w:cs="Times New Roman"/>
          <w:sz w:val="24"/>
          <w:szCs w:val="24"/>
        </w:rPr>
        <w:t>apa</w:t>
      </w:r>
      <w:proofErr w:type="gramEnd"/>
      <w:r>
        <w:rPr>
          <w:rFonts w:ascii="Book Antiqua" w:hAnsi="Book Antiqua" w:cs="Times New Roman"/>
          <w:sz w:val="24"/>
          <w:szCs w:val="24"/>
        </w:rPr>
        <w:t xml:space="preserve"> yang terjadi pada diri sebagai bagian dari kepercayaan dan prekonsepsi yang didapatkan dari pengalaman masa lalu. Hal ini termasuk kepercayaan yang tidak terkondisi, terkondisi, maupun strategi interpersonal. </w:t>
      </w:r>
    </w:p>
    <w:p w:rsidR="0098734D" w:rsidRDefault="00995F30" w:rsidP="00BF2CDE">
      <w:pPr>
        <w:spacing w:line="276" w:lineRule="auto"/>
        <w:ind w:firstLine="720"/>
        <w:jc w:val="both"/>
        <w:rPr>
          <w:rFonts w:ascii="Book Antiqua" w:hAnsi="Book Antiqua" w:cs="Times New Roman"/>
          <w:sz w:val="24"/>
          <w:szCs w:val="24"/>
        </w:rPr>
      </w:pPr>
      <w:r>
        <w:rPr>
          <w:rFonts w:ascii="Book Antiqua" w:hAnsi="Book Antiqua" w:cs="Times New Roman"/>
          <w:noProof/>
          <w:sz w:val="24"/>
          <w:szCs w:val="24"/>
        </w:rPr>
        <mc:AlternateContent>
          <mc:Choice Requires="wps">
            <w:drawing>
              <wp:anchor distT="0" distB="0" distL="114300" distR="114300" simplePos="0" relativeHeight="251574784" behindDoc="0" locked="0" layoutInCell="1" allowOverlap="1" wp14:anchorId="59C2B337" wp14:editId="1D621814">
                <wp:simplePos x="0" y="0"/>
                <wp:positionH relativeFrom="column">
                  <wp:posOffset>85725</wp:posOffset>
                </wp:positionH>
                <wp:positionV relativeFrom="paragraph">
                  <wp:posOffset>1351280</wp:posOffset>
                </wp:positionV>
                <wp:extent cx="5191125" cy="228600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5191125" cy="22860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157C2513" id="Rectangle 1" o:spid="_x0000_s1026" style="position:absolute;margin-left:6.75pt;margin-top:106.4pt;width:408.75pt;height:180pt;z-index:2515747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" fillcolor="white [3201]" strokecolor="#70ad47 [3209]" strokeweight="1pt"/>
            </w:pict>
          </mc:Fallback>
        </mc:AlternateContent>
      </w:r>
      <w:r w:rsidR="00F72670">
        <w:rPr>
          <w:rFonts w:ascii="Book Antiqua" w:hAnsi="Book Antiqua" w:cs="Times New Roman"/>
          <w:sz w:val="24"/>
          <w:szCs w:val="24"/>
        </w:rPr>
        <w:t>Beberapa distorsi dari pikiran muncul secara umum dan dapat menjadi sebuah “trigger” munculnya kebencian dan reaksi ekstrim. Beck and Pretzer (2005) melakukan obervasi klinis yang menunjukkan</w:t>
      </w:r>
      <w:r w:rsidR="0098734D">
        <w:rPr>
          <w:rFonts w:ascii="Book Antiqua" w:hAnsi="Book Antiqua" w:cs="Times New Roman"/>
          <w:sz w:val="24"/>
          <w:szCs w:val="24"/>
        </w:rPr>
        <w:t xml:space="preserve"> bahwa beberapa orang yang </w:t>
      </w:r>
      <w:r w:rsidR="00F72670">
        <w:rPr>
          <w:rFonts w:ascii="Book Antiqua" w:hAnsi="Book Antiqua" w:cs="Times New Roman"/>
          <w:sz w:val="24"/>
          <w:szCs w:val="24"/>
        </w:rPr>
        <w:t xml:space="preserve">berpandangan berlebihan dan salah interpretasi, secara reaksi emosi dan perilaku terdistorsi oleh pemikiran mereka. Hal ini dapat dilihat dari gambar 1, bagaimana sebuah pemikiran dapat </w:t>
      </w:r>
      <w:proofErr w:type="gramStart"/>
      <w:r w:rsidR="00F72670">
        <w:rPr>
          <w:rFonts w:ascii="Book Antiqua" w:hAnsi="Book Antiqua" w:cs="Times New Roman"/>
          <w:sz w:val="24"/>
          <w:szCs w:val="24"/>
        </w:rPr>
        <w:t>muncul :</w:t>
      </w:r>
      <w:proofErr w:type="gramEnd"/>
      <w:r w:rsidR="00F72670">
        <w:rPr>
          <w:rFonts w:ascii="Book Antiqua" w:hAnsi="Book Antiqua" w:cs="Times New Roman"/>
          <w:sz w:val="24"/>
          <w:szCs w:val="24"/>
        </w:rPr>
        <w:t xml:space="preserve"> </w:t>
      </w:r>
    </w:p>
    <w:p w:rsidR="00F72670" w:rsidRDefault="00F72670" w:rsidP="0098734D">
      <w:pPr>
        <w:spacing w:line="276" w:lineRule="auto"/>
        <w:jc w:val="both"/>
        <w:rPr>
          <w:rFonts w:ascii="Book Antiqua" w:hAnsi="Book Antiqua" w:cs="Times New Roman"/>
          <w:sz w:val="24"/>
          <w:szCs w:val="24"/>
        </w:rPr>
      </w:pPr>
      <w:r>
        <w:rPr>
          <w:rFonts w:ascii="Book Antiqua" w:hAnsi="Book Antiqua" w:cs="Times New Roman"/>
          <w:noProof/>
          <w:sz w:val="24"/>
          <w:szCs w:val="24"/>
        </w:rPr>
        <mc:AlternateContent>
          <mc:Choice Requires="wps">
            <w:drawing>
              <wp:anchor distT="0" distB="0" distL="114300" distR="114300" simplePos="0" relativeHeight="251646464" behindDoc="0" locked="0" layoutInCell="1" allowOverlap="1" wp14:anchorId="37494F5B" wp14:editId="12762E41">
                <wp:simplePos x="0" y="0"/>
                <wp:positionH relativeFrom="column">
                  <wp:posOffset>3381375</wp:posOffset>
                </wp:positionH>
                <wp:positionV relativeFrom="paragraph">
                  <wp:posOffset>294005</wp:posOffset>
                </wp:positionV>
                <wp:extent cx="942975" cy="37147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942975" cy="371475"/>
                        </a:xfrm>
                        <a:prstGeom prst="rect">
                          <a:avLst/>
                        </a:prstGeom>
                      </wps:spPr>
                      <wps:style>
                        <a:lnRef idx="2">
                          <a:schemeClr val="accent5"/>
                        </a:lnRef>
                        <a:fillRef idx="1">
                          <a:schemeClr val="lt1"/>
                        </a:fillRef>
                        <a:effectRef idx="0">
                          <a:schemeClr val="accent5"/>
                        </a:effectRef>
                        <a:fontRef idx="minor">
                          <a:schemeClr val="dk1"/>
                        </a:fontRef>
                      </wps:style>
                      <wps:txbx>
                        <w:txbxContent>
                          <w:p w:rsidR="00995F30" w:rsidRPr="00995F30" w:rsidRDefault="00995F30" w:rsidP="00995F30">
                            <w:pPr>
                              <w:jc w:val="center"/>
                              <w:rPr>
                                <w:b/>
                                <w:sz w:val="16"/>
                                <w:szCs w:val="16"/>
                              </w:rPr>
                            </w:pPr>
                            <w:r w:rsidRPr="00995F30">
                              <w:rPr>
                                <w:b/>
                                <w:sz w:val="16"/>
                                <w:szCs w:val="16"/>
                              </w:rPr>
                              <w:t>Peristiwa diluar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rect w14:anchorId="37494F5B" id="Rectangle 6" o:spid="_x0000_s1026" style="position:absolute;left:0;text-align:left;margin-left:266.25pt;margin-top:23.15pt;width:74.25pt;height:29.25pt;z-index:251646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" fillcolor="white [3201]" strokecolor="#4472c4 [3208]" strokeweight="1pt">
                <v:textbox>
                  <w:txbxContent>
                    <w:p w:rsidR="00995F30" w:rsidRPr="00995F30" w:rsidRDefault="00995F30" w:rsidP="00995F30">
                      <w:pPr>
                        <w:jc w:val="center"/>
                        <w:rPr>
                          <w:b/>
                          <w:sz w:val="16"/>
                          <w:szCs w:val="16"/>
                        </w:rPr>
                      </w:pPr>
                      <w:r w:rsidRPr="00995F30">
                        <w:rPr>
                          <w:b/>
                          <w:sz w:val="16"/>
                          <w:szCs w:val="16"/>
                        </w:rPr>
                        <w:t>Peristiwa diluar</w:t>
                      </w:r>
                    </w:p>
                  </w:txbxContent>
                </v:textbox>
              </v:rect>
            </w:pict>
          </mc:Fallback>
        </mc:AlternateContent>
      </w:r>
      <w:r>
        <w:rPr>
          <w:rFonts w:ascii="Book Antiqua" w:hAnsi="Book Antiqua" w:cs="Times New Roman"/>
          <w:noProof/>
          <w:sz w:val="24"/>
          <w:szCs w:val="24"/>
        </w:rPr>
        <mc:AlternateContent>
          <mc:Choice Requires="wps">
            <w:drawing>
              <wp:anchor distT="0" distB="0" distL="114300" distR="114300" simplePos="0" relativeHeight="251593216" behindDoc="0" locked="0" layoutInCell="1" allowOverlap="1" wp14:anchorId="5AD91F12" wp14:editId="5689DCDD">
                <wp:simplePos x="0" y="0"/>
                <wp:positionH relativeFrom="column">
                  <wp:posOffset>1018540</wp:posOffset>
                </wp:positionH>
                <wp:positionV relativeFrom="paragraph">
                  <wp:posOffset>267335</wp:posOffset>
                </wp:positionV>
                <wp:extent cx="981075" cy="37147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981075" cy="371475"/>
                        </a:xfrm>
                        <a:prstGeom prst="rect">
                          <a:avLst/>
                        </a:prstGeom>
                      </wps:spPr>
                      <wps:style>
                        <a:lnRef idx="2">
                          <a:schemeClr val="accent5"/>
                        </a:lnRef>
                        <a:fillRef idx="1">
                          <a:schemeClr val="lt1"/>
                        </a:fillRef>
                        <a:effectRef idx="0">
                          <a:schemeClr val="accent5"/>
                        </a:effectRef>
                        <a:fontRef idx="minor">
                          <a:schemeClr val="dk1"/>
                        </a:fontRef>
                      </wps:style>
                      <wps:txbx>
                        <w:txbxContent>
                          <w:p w:rsidR="007E6D99" w:rsidRPr="007E6D99" w:rsidRDefault="007E6D99" w:rsidP="007E6D99">
                            <w:pPr>
                              <w:jc w:val="center"/>
                              <w:rPr>
                                <w:b/>
                                <w:sz w:val="16"/>
                                <w:szCs w:val="16"/>
                              </w:rPr>
                            </w:pPr>
                            <w:r w:rsidRPr="007E6D99">
                              <w:rPr>
                                <w:b/>
                                <w:sz w:val="16"/>
                                <w:szCs w:val="16"/>
                              </w:rPr>
                              <w:t>Kepercayaan dan ide masa lalu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rect w14:anchorId="5AD91F12" id="Rectangle 2" o:spid="_x0000_s1027" style="position:absolute;left:0;text-align:left;margin-left:80.2pt;margin-top:21.05pt;width:77.25pt;height:29.25pt;z-index:251593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" fillcolor="white [3201]" strokecolor="#4472c4 [3208]" strokeweight="1pt">
                <v:textbox>
                  <w:txbxContent>
                    <w:p w:rsidR="007E6D99" w:rsidRPr="007E6D99" w:rsidRDefault="007E6D99" w:rsidP="007E6D99">
                      <w:pPr>
                        <w:jc w:val="center"/>
                        <w:rPr>
                          <w:b/>
                          <w:sz w:val="16"/>
                          <w:szCs w:val="16"/>
                        </w:rPr>
                      </w:pPr>
                      <w:r w:rsidRPr="007E6D99">
                        <w:rPr>
                          <w:b/>
                          <w:sz w:val="16"/>
                          <w:szCs w:val="16"/>
                        </w:rPr>
                        <w:t>Kepercayaan dan ide masa lalu</w:t>
                      </w:r>
                    </w:p>
                  </w:txbxContent>
                </v:textbox>
              </v:rect>
            </w:pict>
          </mc:Fallback>
        </mc:AlternateContent>
      </w:r>
    </w:p>
    <w:p w:rsidR="00F72670" w:rsidRDefault="007E6D99" w:rsidP="0098734D">
      <w:pPr>
        <w:spacing w:line="276" w:lineRule="auto"/>
        <w:jc w:val="both"/>
        <w:rPr>
          <w:rFonts w:ascii="Book Antiqua" w:hAnsi="Book Antiqua" w:cs="Times New Roman"/>
          <w:sz w:val="24"/>
          <w:szCs w:val="24"/>
        </w:rPr>
      </w:pPr>
      <w:r>
        <w:rPr>
          <w:rFonts w:ascii="Book Antiqua" w:hAnsi="Book Antiqua" w:cs="Times New Roman"/>
          <w:noProof/>
          <w:sz w:val="24"/>
          <w:szCs w:val="24"/>
        </w:rPr>
        <mc:AlternateContent>
          <mc:Choice Requires="wps">
            <w:drawing>
              <wp:anchor distT="0" distB="0" distL="114300" distR="114300" simplePos="0" relativeHeight="251716096" behindDoc="0" locked="0" layoutInCell="1" allowOverlap="1" wp14:anchorId="4CA84F1F" wp14:editId="6FF02D01">
                <wp:simplePos x="0" y="0"/>
                <wp:positionH relativeFrom="column">
                  <wp:posOffset>2828925</wp:posOffset>
                </wp:positionH>
                <wp:positionV relativeFrom="paragraph">
                  <wp:posOffset>128905</wp:posOffset>
                </wp:positionV>
                <wp:extent cx="0" cy="600075"/>
                <wp:effectExtent l="76200" t="0" r="57150" b="47625"/>
                <wp:wrapNone/>
                <wp:docPr id="16" name="Straight Arrow Connector 16"/>
                <wp:cNvGraphicFramePr/>
                <a:graphic xmlns:a="http://schemas.openxmlformats.org/drawingml/2006/main">
                  <a:graphicData uri="http://schemas.microsoft.com/office/word/2010/wordprocessingShape">
                    <wps:wsp>
                      <wps:cNvCnPr/>
                      <wps:spPr>
                        <a:xfrm>
                          <a:off x="0" y="0"/>
                          <a:ext cx="0" cy="6000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type w14:anchorId="7F8FC183" id="_x0000_t32" coordsize="21600,21600" o:spt="32" o:oned="t" path="m,l21600,21600e" filled="f">
                <v:path arrowok="t" fillok="f" o:connecttype="none"/>
                <o:lock v:ext="edit" shapetype="t"/>
              </v:shapetype>
              <v:shape id="Straight Arrow Connector 16" o:spid="_x0000_s1026" type="#_x0000_t32" style="position:absolute;margin-left:222.75pt;margin-top:10.15pt;width:0;height:47.25pt;z-index:2517160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" strokecolor="#5b9bd5 [3204]" strokeweight=".5pt">
                <v:stroke endarrow="block" joinstyle="miter"/>
              </v:shape>
            </w:pict>
          </mc:Fallback>
        </mc:AlternateContent>
      </w:r>
      <w:r>
        <w:rPr>
          <w:rFonts w:ascii="Book Antiqua" w:hAnsi="Book Antiqua" w:cs="Times New Roman"/>
          <w:noProof/>
          <w:sz w:val="24"/>
          <w:szCs w:val="24"/>
        </w:rPr>
        <mc:AlternateContent>
          <mc:Choice Requires="wps">
            <w:drawing>
              <wp:anchor distT="0" distB="0" distL="114300" distR="114300" simplePos="0" relativeHeight="251708928" behindDoc="0" locked="0" layoutInCell="1" allowOverlap="1" wp14:anchorId="6BFB69E9" wp14:editId="271AF4E0">
                <wp:simplePos x="0" y="0"/>
                <wp:positionH relativeFrom="column">
                  <wp:posOffset>2552700</wp:posOffset>
                </wp:positionH>
                <wp:positionV relativeFrom="paragraph">
                  <wp:posOffset>147955</wp:posOffset>
                </wp:positionV>
                <wp:extent cx="0" cy="581025"/>
                <wp:effectExtent l="76200" t="0" r="57150" b="47625"/>
                <wp:wrapNone/>
                <wp:docPr id="15" name="Straight Arrow Connector 15"/>
                <wp:cNvGraphicFramePr/>
                <a:graphic xmlns:a="http://schemas.openxmlformats.org/drawingml/2006/main">
                  <a:graphicData uri="http://schemas.microsoft.com/office/word/2010/wordprocessingShape">
                    <wps:wsp>
                      <wps:cNvCnPr/>
                      <wps:spPr>
                        <a:xfrm>
                          <a:off x="0" y="0"/>
                          <a:ext cx="0" cy="5810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452FFEAA" id="Straight Arrow Connector 15" o:spid="_x0000_s1026" type="#_x0000_t32" style="position:absolute;margin-left:201pt;margin-top:11.65pt;width:0;height:45.75pt;z-index:2517089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" strokecolor="#5b9bd5 [3204]" strokeweight=".5pt">
                <v:stroke endarrow="block" joinstyle="miter"/>
              </v:shape>
            </w:pict>
          </mc:Fallback>
        </mc:AlternateContent>
      </w:r>
      <w:r w:rsidR="00F72670">
        <w:rPr>
          <w:rFonts w:ascii="Book Antiqua" w:hAnsi="Book Antiqua" w:cs="Times New Roman"/>
          <w:noProof/>
          <w:sz w:val="24"/>
          <w:szCs w:val="24"/>
        </w:rPr>
        <mc:AlternateContent>
          <mc:Choice Requires="wps">
            <w:drawing>
              <wp:anchor distT="0" distB="0" distL="114300" distR="114300" simplePos="0" relativeHeight="251689472" behindDoc="0" locked="0" layoutInCell="1" allowOverlap="1" wp14:anchorId="5030F823" wp14:editId="01AC2A7D">
                <wp:simplePos x="0" y="0"/>
                <wp:positionH relativeFrom="column">
                  <wp:posOffset>2828925</wp:posOffset>
                </wp:positionH>
                <wp:positionV relativeFrom="paragraph">
                  <wp:posOffset>136525</wp:posOffset>
                </wp:positionV>
                <wp:extent cx="552450" cy="9525"/>
                <wp:effectExtent l="0" t="0" r="19050" b="28575"/>
                <wp:wrapNone/>
                <wp:docPr id="12" name="Straight Connector 12"/>
                <wp:cNvGraphicFramePr/>
                <a:graphic xmlns:a="http://schemas.openxmlformats.org/drawingml/2006/main">
                  <a:graphicData uri="http://schemas.microsoft.com/office/word/2010/wordprocessingShape">
                    <wps:wsp>
                      <wps:cNvCnPr/>
                      <wps:spPr>
                        <a:xfrm>
                          <a:off x="0" y="0"/>
                          <a:ext cx="55245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60A7221D" id="Straight Connector 12" o:spid="_x0000_s1026" style="position:absolute;z-index:251689472;visibility:visible;mso-wrap-style:square;mso-wrap-distance-left:9pt;mso-wrap-distance-top:0;mso-wrap-distance-right:9pt;mso-wrap-distance-bottom:0;mso-position-horizontal:absolute;mso-position-horizontal-relative:text;mso-position-vertical:absolute;mso-position-vertical-relative:text" from="222.75pt,10.75pt" to="266.2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" strokecolor="#5b9bd5 [3204]" strokeweight=".5pt">
                <v:stroke joinstyle="miter"/>
              </v:line>
            </w:pict>
          </mc:Fallback>
        </mc:AlternateContent>
      </w:r>
      <w:r w:rsidR="00F72670">
        <w:rPr>
          <w:rFonts w:ascii="Book Antiqua" w:hAnsi="Book Antiqua" w:cs="Times New Roman"/>
          <w:noProof/>
          <w:sz w:val="24"/>
          <w:szCs w:val="24"/>
        </w:rPr>
        <mc:AlternateContent>
          <mc:Choice Requires="wps">
            <w:drawing>
              <wp:anchor distT="0" distB="0" distL="114300" distR="114300" simplePos="0" relativeHeight="251676160" behindDoc="0" locked="0" layoutInCell="1" allowOverlap="1" wp14:anchorId="44E6B3BC" wp14:editId="618A0139">
                <wp:simplePos x="0" y="0"/>
                <wp:positionH relativeFrom="column">
                  <wp:posOffset>2000250</wp:posOffset>
                </wp:positionH>
                <wp:positionV relativeFrom="paragraph">
                  <wp:posOffset>128905</wp:posOffset>
                </wp:positionV>
                <wp:extent cx="552450" cy="9525"/>
                <wp:effectExtent l="0" t="0" r="19050" b="28575"/>
                <wp:wrapNone/>
                <wp:docPr id="11" name="Straight Connector 11"/>
                <wp:cNvGraphicFramePr/>
                <a:graphic xmlns:a="http://schemas.openxmlformats.org/drawingml/2006/main">
                  <a:graphicData uri="http://schemas.microsoft.com/office/word/2010/wordprocessingShape">
                    <wps:wsp>
                      <wps:cNvCnPr/>
                      <wps:spPr>
                        <a:xfrm>
                          <a:off x="0" y="0"/>
                          <a:ext cx="55245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358A4B6D" id="Straight Connector 11" o:spid="_x0000_s1026" style="position:absolute;z-index:251676160;visibility:visible;mso-wrap-style:square;mso-wrap-distance-left:9pt;mso-wrap-distance-top:0;mso-wrap-distance-right:9pt;mso-wrap-distance-bottom:0;mso-position-horizontal:absolute;mso-position-horizontal-relative:text;mso-position-vertical:absolute;mso-position-vertical-relative:text" from="157.5pt,10.15pt" to="201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" strokecolor="#5b9bd5 [3204]" strokeweight=".5pt">
                <v:stroke joinstyle="miter"/>
              </v:line>
            </w:pict>
          </mc:Fallback>
        </mc:AlternateContent>
      </w:r>
    </w:p>
    <w:p w:rsidR="00F72670" w:rsidRPr="0098734D" w:rsidRDefault="007E6D99" w:rsidP="0098734D">
      <w:pPr>
        <w:spacing w:line="276" w:lineRule="auto"/>
        <w:jc w:val="both"/>
        <w:rPr>
          <w:rFonts w:ascii="Book Antiqua" w:hAnsi="Book Antiqua" w:cs="Times New Roman"/>
          <w:sz w:val="24"/>
          <w:szCs w:val="24"/>
        </w:rPr>
      </w:pPr>
      <w:r>
        <w:rPr>
          <w:rFonts w:ascii="Book Antiqua" w:hAnsi="Book Antiqua" w:cs="Times New Roman"/>
          <w:noProof/>
          <w:sz w:val="24"/>
          <w:szCs w:val="24"/>
        </w:rPr>
        <mc:AlternateContent>
          <mc:Choice Requires="wps">
            <w:drawing>
              <wp:anchor distT="0" distB="0" distL="114300" distR="114300" simplePos="0" relativeHeight="251697152" behindDoc="0" locked="0" layoutInCell="1" allowOverlap="1">
                <wp:simplePos x="0" y="0"/>
                <wp:positionH relativeFrom="column">
                  <wp:posOffset>2381250</wp:posOffset>
                </wp:positionH>
                <wp:positionV relativeFrom="paragraph">
                  <wp:posOffset>228600</wp:posOffset>
                </wp:positionV>
                <wp:extent cx="0" cy="180975"/>
                <wp:effectExtent l="76200" t="0" r="57150" b="47625"/>
                <wp:wrapNone/>
                <wp:docPr id="31" name="Straight Arrow Connector 31"/>
                <wp:cNvGraphicFramePr/>
                <a:graphic xmlns:a="http://schemas.openxmlformats.org/drawingml/2006/main">
                  <a:graphicData uri="http://schemas.microsoft.com/office/word/2010/wordprocessingShape">
                    <wps:wsp>
                      <wps:cNvCnPr/>
                      <wps:spPr>
                        <a:xfrm>
                          <a:off x="0" y="0"/>
                          <a:ext cx="0" cy="1809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28C1FDEF" id="Straight Arrow Connector 31" o:spid="_x0000_s1026" type="#_x0000_t32" style="position:absolute;margin-left:187.5pt;margin-top:18pt;width:0;height:14.25pt;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" strokecolor="#5b9bd5 [3204]" strokeweight=".5pt">
                <v:stroke endarrow="block" joinstyle="miter"/>
              </v:shape>
            </w:pict>
          </mc:Fallback>
        </mc:AlternateContent>
      </w:r>
      <w:r>
        <w:rPr>
          <w:rFonts w:ascii="Book Antiqua" w:hAnsi="Book Antiqua" w:cs="Times New Roman"/>
          <w:noProof/>
          <w:sz w:val="24"/>
          <w:szCs w:val="24"/>
        </w:rPr>
        <mc:AlternateContent>
          <mc:Choice Requires="wps">
            <w:drawing>
              <wp:anchor distT="0" distB="0" distL="114300" distR="114300" simplePos="0" relativeHeight="251696128" behindDoc="0" locked="0" layoutInCell="1" allowOverlap="1">
                <wp:simplePos x="0" y="0"/>
                <wp:positionH relativeFrom="column">
                  <wp:posOffset>771525</wp:posOffset>
                </wp:positionH>
                <wp:positionV relativeFrom="paragraph">
                  <wp:posOffset>219075</wp:posOffset>
                </wp:positionV>
                <wp:extent cx="0" cy="190500"/>
                <wp:effectExtent l="0" t="0" r="19050" b="19050"/>
                <wp:wrapNone/>
                <wp:docPr id="30" name="Straight Connector 30"/>
                <wp:cNvGraphicFramePr/>
                <a:graphic xmlns:a="http://schemas.openxmlformats.org/drawingml/2006/main">
                  <a:graphicData uri="http://schemas.microsoft.com/office/word/2010/wordprocessingShape">
                    <wps:wsp>
                      <wps:cNvCnPr/>
                      <wps:spPr>
                        <a:xfrm>
                          <a:off x="0" y="0"/>
                          <a:ext cx="0" cy="1905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1F23D616" id="Straight Connector 30" o:spid="_x0000_s1026" style="position:absolute;z-index:251696128;visibility:visible;mso-wrap-style:square;mso-wrap-distance-left:9pt;mso-wrap-distance-top:0;mso-wrap-distance-right:9pt;mso-wrap-distance-bottom:0;mso-position-horizontal:absolute;mso-position-horizontal-relative:text;mso-position-vertical:absolute;mso-position-vertical-relative:text" from="60.75pt,17.25pt" to="60.75pt,3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" strokecolor="#5b9bd5 [3204]" strokeweight=".5pt">
                <v:stroke joinstyle="miter"/>
              </v:line>
            </w:pict>
          </mc:Fallback>
        </mc:AlternateContent>
      </w:r>
      <w:r>
        <w:rPr>
          <w:rFonts w:ascii="Book Antiqua" w:hAnsi="Book Antiqua" w:cs="Times New Roman"/>
          <w:noProof/>
          <w:sz w:val="24"/>
          <w:szCs w:val="24"/>
        </w:rPr>
        <mc:AlternateContent>
          <mc:Choice Requires="wps">
            <w:drawing>
              <wp:anchor distT="0" distB="0" distL="114300" distR="114300" simplePos="0" relativeHeight="251755008" behindDoc="0" locked="0" layoutInCell="1" allowOverlap="1">
                <wp:simplePos x="0" y="0"/>
                <wp:positionH relativeFrom="column">
                  <wp:posOffset>771524</wp:posOffset>
                </wp:positionH>
                <wp:positionV relativeFrom="paragraph">
                  <wp:posOffset>219075</wp:posOffset>
                </wp:positionV>
                <wp:extent cx="1609725" cy="9525"/>
                <wp:effectExtent l="0" t="0" r="28575" b="28575"/>
                <wp:wrapNone/>
                <wp:docPr id="27" name="Straight Connector 27"/>
                <wp:cNvGraphicFramePr/>
                <a:graphic xmlns:a="http://schemas.openxmlformats.org/drawingml/2006/main">
                  <a:graphicData uri="http://schemas.microsoft.com/office/word/2010/wordprocessingShape">
                    <wps:wsp>
                      <wps:cNvCnPr/>
                      <wps:spPr>
                        <a:xfrm>
                          <a:off x="0" y="0"/>
                          <a:ext cx="160972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6D395CA2" id="Straight Connector 27" o:spid="_x0000_s1026" style="position:absolute;z-index:251755008;visibility:visible;mso-wrap-style:square;mso-wrap-distance-left:9pt;mso-wrap-distance-top:0;mso-wrap-distance-right:9pt;mso-wrap-distance-bottom:0;mso-position-horizontal:absolute;mso-position-horizontal-relative:text;mso-position-vertical:absolute;mso-position-vertical-relative:text" from="60.75pt,17.25pt" to="187.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" strokecolor="#5b9bd5 [3204]" strokeweight=".5pt">
                <v:stroke joinstyle="miter"/>
              </v:line>
            </w:pict>
          </mc:Fallback>
        </mc:AlternateContent>
      </w:r>
      <w:r>
        <w:rPr>
          <w:rFonts w:ascii="Book Antiqua" w:hAnsi="Book Antiqua" w:cs="Times New Roman"/>
          <w:noProof/>
          <w:sz w:val="24"/>
          <w:szCs w:val="24"/>
        </w:rPr>
        <mc:AlternateContent>
          <mc:Choice Requires="wps">
            <w:drawing>
              <wp:anchor distT="0" distB="0" distL="114300" distR="114300" simplePos="0" relativeHeight="251660800" behindDoc="0" locked="0" layoutInCell="1" allowOverlap="1" wp14:anchorId="7DE9AE3A" wp14:editId="08CDE8C6">
                <wp:simplePos x="0" y="0"/>
                <wp:positionH relativeFrom="column">
                  <wp:posOffset>4121785</wp:posOffset>
                </wp:positionH>
                <wp:positionV relativeFrom="paragraph">
                  <wp:posOffset>283845</wp:posOffset>
                </wp:positionV>
                <wp:extent cx="942975" cy="371475"/>
                <wp:effectExtent l="0" t="0" r="28575" b="28575"/>
                <wp:wrapNone/>
                <wp:docPr id="7" name="Rectangle 7"/>
                <wp:cNvGraphicFramePr/>
                <a:graphic xmlns:a="http://schemas.openxmlformats.org/drawingml/2006/main">
                  <a:graphicData uri="http://schemas.microsoft.com/office/word/2010/wordprocessingShape">
                    <wps:wsp>
                      <wps:cNvSpPr/>
                      <wps:spPr>
                        <a:xfrm>
                          <a:off x="0" y="0"/>
                          <a:ext cx="942975" cy="371475"/>
                        </a:xfrm>
                        <a:prstGeom prst="rect">
                          <a:avLst/>
                        </a:prstGeom>
                      </wps:spPr>
                      <wps:style>
                        <a:lnRef idx="2">
                          <a:schemeClr val="accent5"/>
                        </a:lnRef>
                        <a:fillRef idx="1">
                          <a:schemeClr val="lt1"/>
                        </a:fillRef>
                        <a:effectRef idx="0">
                          <a:schemeClr val="accent5"/>
                        </a:effectRef>
                        <a:fontRef idx="minor">
                          <a:schemeClr val="dk1"/>
                        </a:fontRef>
                      </wps:style>
                      <wps:txbx>
                        <w:txbxContent>
                          <w:p w:rsidR="00995F30" w:rsidRPr="00995F30" w:rsidRDefault="00995F30" w:rsidP="00995F30">
                            <w:pPr>
                              <w:jc w:val="center"/>
                              <w:rPr>
                                <w:b/>
                                <w:sz w:val="16"/>
                                <w:szCs w:val="16"/>
                              </w:rPr>
                            </w:pPr>
                            <w:r w:rsidRPr="00995F30">
                              <w:rPr>
                                <w:b/>
                                <w:sz w:val="16"/>
                                <w:szCs w:val="16"/>
                              </w:rPr>
                              <w:t>Respon lain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rect w14:anchorId="7DE9AE3A" id="Rectangle 7" o:spid="_x0000_s1028" style="position:absolute;left:0;text-align:left;margin-left:324.55pt;margin-top:22.35pt;width:74.25pt;height:29.25pt;z-index:251660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" fillcolor="white [3201]" strokecolor="#4472c4 [3208]" strokeweight="1pt">
                <v:textbox>
                  <w:txbxContent>
                    <w:p w:rsidR="00995F30" w:rsidRPr="00995F30" w:rsidRDefault="00995F30" w:rsidP="00995F30">
                      <w:pPr>
                        <w:jc w:val="center"/>
                        <w:rPr>
                          <w:b/>
                          <w:sz w:val="16"/>
                          <w:szCs w:val="16"/>
                        </w:rPr>
                      </w:pPr>
                      <w:r w:rsidRPr="00995F30">
                        <w:rPr>
                          <w:b/>
                          <w:sz w:val="16"/>
                          <w:szCs w:val="16"/>
                        </w:rPr>
                        <w:t>Respon lain</w:t>
                      </w:r>
                    </w:p>
                  </w:txbxContent>
                </v:textbox>
              </v:rect>
            </w:pict>
          </mc:Fallback>
        </mc:AlternateContent>
      </w:r>
    </w:p>
    <w:p w:rsidR="00F72670" w:rsidRDefault="007E6D99" w:rsidP="00A33946">
      <w:pPr>
        <w:spacing w:line="276" w:lineRule="auto"/>
        <w:jc w:val="both"/>
        <w:rPr>
          <w:rFonts w:ascii="Book Antiqua" w:hAnsi="Book Antiqua" w:cs="Times New Roman"/>
          <w:color w:val="FF0000"/>
          <w:sz w:val="24"/>
          <w:szCs w:val="24"/>
        </w:rPr>
      </w:pPr>
      <w:r>
        <w:rPr>
          <w:rFonts w:ascii="Book Antiqua" w:hAnsi="Book Antiqua" w:cs="Times New Roman"/>
          <w:noProof/>
          <w:sz w:val="24"/>
          <w:szCs w:val="24"/>
        </w:rPr>
        <mc:AlternateContent>
          <mc:Choice Requires="wps">
            <w:drawing>
              <wp:anchor distT="0" distB="0" distL="114300" distR="114300" simplePos="0" relativeHeight="251695104" behindDoc="0" locked="0" layoutInCell="1" allowOverlap="1">
                <wp:simplePos x="0" y="0"/>
                <wp:positionH relativeFrom="column">
                  <wp:posOffset>3076575</wp:posOffset>
                </wp:positionH>
                <wp:positionV relativeFrom="paragraph">
                  <wp:posOffset>147320</wp:posOffset>
                </wp:positionV>
                <wp:extent cx="1047750" cy="114300"/>
                <wp:effectExtent l="0" t="76200" r="0" b="19050"/>
                <wp:wrapNone/>
                <wp:docPr id="29" name="Elbow Connector 29"/>
                <wp:cNvGraphicFramePr/>
                <a:graphic xmlns:a="http://schemas.openxmlformats.org/drawingml/2006/main">
                  <a:graphicData uri="http://schemas.microsoft.com/office/word/2010/wordprocessingShape">
                    <wps:wsp>
                      <wps:cNvCnPr/>
                      <wps:spPr>
                        <a:xfrm flipV="1">
                          <a:off x="0" y="0"/>
                          <a:ext cx="1047750" cy="114300"/>
                        </a:xfrm>
                        <a:prstGeom prst="bent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type w14:anchorId="2BE5658C"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29" o:spid="_x0000_s1026" type="#_x0000_t34" style="position:absolute;margin-left:242.25pt;margin-top:11.6pt;width:82.5pt;height:9pt;flip:y;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" strokecolor="#5b9bd5 [3204]" strokeweight=".5pt">
                <v:stroke endarrow="block"/>
              </v:shape>
            </w:pict>
          </mc:Fallback>
        </mc:AlternateContent>
      </w:r>
      <w:r w:rsidR="00F72670">
        <w:rPr>
          <w:rFonts w:ascii="Book Antiqua" w:hAnsi="Book Antiqua" w:cs="Times New Roman"/>
          <w:noProof/>
          <w:sz w:val="24"/>
          <w:szCs w:val="24"/>
        </w:rPr>
        <mc:AlternateContent>
          <mc:Choice Requires="wps">
            <w:drawing>
              <wp:anchor distT="0" distB="0" distL="114300" distR="114300" simplePos="0" relativeHeight="251632128" behindDoc="0" locked="0" layoutInCell="1" allowOverlap="1" wp14:anchorId="27F95BC0" wp14:editId="244199D6">
                <wp:simplePos x="0" y="0"/>
                <wp:positionH relativeFrom="column">
                  <wp:posOffset>2133600</wp:posOffset>
                </wp:positionH>
                <wp:positionV relativeFrom="paragraph">
                  <wp:posOffset>88265</wp:posOffset>
                </wp:positionV>
                <wp:extent cx="942975" cy="37147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942975" cy="371475"/>
                        </a:xfrm>
                        <a:prstGeom prst="rect">
                          <a:avLst/>
                        </a:prstGeom>
                      </wps:spPr>
                      <wps:style>
                        <a:lnRef idx="2">
                          <a:schemeClr val="accent5"/>
                        </a:lnRef>
                        <a:fillRef idx="1">
                          <a:schemeClr val="lt1"/>
                        </a:fillRef>
                        <a:effectRef idx="0">
                          <a:schemeClr val="accent5"/>
                        </a:effectRef>
                        <a:fontRef idx="minor">
                          <a:schemeClr val="dk1"/>
                        </a:fontRef>
                      </wps:style>
                      <wps:txbx>
                        <w:txbxContent>
                          <w:p w:rsidR="00995F30" w:rsidRPr="00995F30" w:rsidRDefault="00995F30" w:rsidP="00995F30">
                            <w:pPr>
                              <w:jc w:val="center"/>
                              <w:rPr>
                                <w:b/>
                                <w:sz w:val="16"/>
                                <w:szCs w:val="16"/>
                              </w:rPr>
                            </w:pPr>
                            <w:r w:rsidRPr="00995F30">
                              <w:rPr>
                                <w:b/>
                                <w:sz w:val="16"/>
                                <w:szCs w:val="16"/>
                              </w:rPr>
                              <w:t>Pemikiran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rect w14:anchorId="27F95BC0" id="Rectangle 5" o:spid="_x0000_s1029" style="position:absolute;left:0;text-align:left;margin-left:168pt;margin-top:6.95pt;width:74.25pt;height:29.25pt;z-index:251632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" fillcolor="white [3201]" strokecolor="#4472c4 [3208]" strokeweight="1pt">
                <v:textbox>
                  <w:txbxContent>
                    <w:p w:rsidR="00995F30" w:rsidRPr="00995F30" w:rsidRDefault="00995F30" w:rsidP="00995F30">
                      <w:pPr>
                        <w:jc w:val="center"/>
                        <w:rPr>
                          <w:b/>
                          <w:sz w:val="16"/>
                          <w:szCs w:val="16"/>
                        </w:rPr>
                      </w:pPr>
                      <w:r w:rsidRPr="00995F30">
                        <w:rPr>
                          <w:b/>
                          <w:sz w:val="16"/>
                          <w:szCs w:val="16"/>
                        </w:rPr>
                        <w:t>Pemikiran</w:t>
                      </w:r>
                    </w:p>
                  </w:txbxContent>
                </v:textbox>
              </v:rect>
            </w:pict>
          </mc:Fallback>
        </mc:AlternateContent>
      </w:r>
      <w:r w:rsidR="00F72670">
        <w:rPr>
          <w:rFonts w:ascii="Book Antiqua" w:hAnsi="Book Antiqua" w:cs="Times New Roman"/>
          <w:noProof/>
          <w:sz w:val="24"/>
          <w:szCs w:val="24"/>
        </w:rPr>
        <mc:AlternateContent>
          <mc:Choice Requires="wps">
            <w:drawing>
              <wp:anchor distT="0" distB="0" distL="114300" distR="114300" simplePos="0" relativeHeight="251609600" behindDoc="0" locked="0" layoutInCell="1" allowOverlap="1" wp14:anchorId="03B76C5B" wp14:editId="2EC488B8">
                <wp:simplePos x="0" y="0"/>
                <wp:positionH relativeFrom="column">
                  <wp:posOffset>370840</wp:posOffset>
                </wp:positionH>
                <wp:positionV relativeFrom="paragraph">
                  <wp:posOffset>90170</wp:posOffset>
                </wp:positionV>
                <wp:extent cx="942975" cy="37147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942975" cy="371475"/>
                        </a:xfrm>
                        <a:prstGeom prst="rect">
                          <a:avLst/>
                        </a:prstGeom>
                      </wps:spPr>
                      <wps:style>
                        <a:lnRef idx="2">
                          <a:schemeClr val="accent5"/>
                        </a:lnRef>
                        <a:fillRef idx="1">
                          <a:schemeClr val="lt1"/>
                        </a:fillRef>
                        <a:effectRef idx="0">
                          <a:schemeClr val="accent5"/>
                        </a:effectRef>
                        <a:fontRef idx="minor">
                          <a:schemeClr val="dk1"/>
                        </a:fontRef>
                      </wps:style>
                      <wps:txbx>
                        <w:txbxContent>
                          <w:p w:rsidR="007E6D99" w:rsidRPr="007E6D99" w:rsidRDefault="007E6D99" w:rsidP="007E6D99">
                            <w:pPr>
                              <w:jc w:val="center"/>
                              <w:rPr>
                                <w:b/>
                                <w:sz w:val="16"/>
                                <w:szCs w:val="16"/>
                              </w:rPr>
                            </w:pPr>
                            <w:r w:rsidRPr="007E6D99">
                              <w:rPr>
                                <w:b/>
                                <w:sz w:val="16"/>
                                <w:szCs w:val="16"/>
                              </w:rPr>
                              <w:t>Persepsi dan Memori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rect w14:anchorId="03B76C5B" id="Rectangle 3" o:spid="_x0000_s1030" style="position:absolute;left:0;text-align:left;margin-left:29.2pt;margin-top:7.1pt;width:74.25pt;height:29.25pt;z-index:251609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" fillcolor="white [3201]" strokecolor="#4472c4 [3208]" strokeweight="1pt">
                <v:textbox>
                  <w:txbxContent>
                    <w:p w:rsidR="007E6D99" w:rsidRPr="007E6D99" w:rsidRDefault="007E6D99" w:rsidP="007E6D99">
                      <w:pPr>
                        <w:jc w:val="center"/>
                        <w:rPr>
                          <w:b/>
                          <w:sz w:val="16"/>
                          <w:szCs w:val="16"/>
                        </w:rPr>
                      </w:pPr>
                      <w:r w:rsidRPr="007E6D99">
                        <w:rPr>
                          <w:b/>
                          <w:sz w:val="16"/>
                          <w:szCs w:val="16"/>
                        </w:rPr>
                        <w:t>Persepsi dan Memori</w:t>
                      </w:r>
                    </w:p>
                  </w:txbxContent>
                </v:textbox>
              </v:rect>
            </w:pict>
          </mc:Fallback>
        </mc:AlternateContent>
      </w:r>
    </w:p>
    <w:p w:rsidR="00F72670" w:rsidRDefault="007E6D99" w:rsidP="00A33946">
      <w:pPr>
        <w:spacing w:line="276" w:lineRule="auto"/>
        <w:jc w:val="both"/>
        <w:rPr>
          <w:rFonts w:ascii="Book Antiqua" w:hAnsi="Book Antiqua" w:cs="Times New Roman"/>
          <w:color w:val="FF0000"/>
          <w:sz w:val="24"/>
          <w:szCs w:val="24"/>
        </w:rPr>
      </w:pPr>
      <w:r>
        <w:rPr>
          <w:rFonts w:ascii="Book Antiqua" w:hAnsi="Book Antiqua" w:cs="Times New Roman"/>
          <w:noProof/>
          <w:sz w:val="24"/>
          <w:szCs w:val="24"/>
        </w:rPr>
        <mc:AlternateContent>
          <mc:Choice Requires="wps">
            <w:drawing>
              <wp:anchor distT="0" distB="0" distL="114300" distR="114300" simplePos="0" relativeHeight="251691008" behindDoc="0" locked="0" layoutInCell="1" allowOverlap="1">
                <wp:simplePos x="0" y="0"/>
                <wp:positionH relativeFrom="column">
                  <wp:posOffset>4686300</wp:posOffset>
                </wp:positionH>
                <wp:positionV relativeFrom="paragraph">
                  <wp:posOffset>18415</wp:posOffset>
                </wp:positionV>
                <wp:extent cx="0" cy="600075"/>
                <wp:effectExtent l="76200" t="38100" r="57150" b="9525"/>
                <wp:wrapNone/>
                <wp:docPr id="26" name="Straight Arrow Connector 26"/>
                <wp:cNvGraphicFramePr/>
                <a:graphic xmlns:a="http://schemas.openxmlformats.org/drawingml/2006/main">
                  <a:graphicData uri="http://schemas.microsoft.com/office/word/2010/wordprocessingShape">
                    <wps:wsp>
                      <wps:cNvCnPr/>
                      <wps:spPr>
                        <a:xfrm flipV="1">
                          <a:off x="0" y="0"/>
                          <a:ext cx="0" cy="6000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80D329C" id="Straight Arrow Connector 26" o:spid="_x0000_s1026" type="#_x0000_t32" style="position:absolute;margin-left:369pt;margin-top:1.45pt;width:0;height:47.25pt;flip: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" strokecolor="#5b9bd5 [3204]" strokeweight=".5pt">
                <v:stroke endarrow="block" joinstyle="miter"/>
              </v:shape>
            </w:pict>
          </mc:Fallback>
        </mc:AlternateContent>
      </w:r>
      <w:r>
        <w:rPr>
          <w:rFonts w:ascii="Book Antiqua" w:hAnsi="Book Antiqua" w:cs="Times New Roman"/>
          <w:noProof/>
          <w:sz w:val="24"/>
          <w:szCs w:val="24"/>
        </w:rPr>
        <mc:AlternateContent>
          <mc:Choice Requires="wps">
            <w:drawing>
              <wp:anchor distT="0" distB="0" distL="114300" distR="114300" simplePos="0" relativeHeight="251740672" behindDoc="0" locked="0" layoutInCell="1" allowOverlap="1" wp14:anchorId="54887A41" wp14:editId="12C702A2">
                <wp:simplePos x="0" y="0"/>
                <wp:positionH relativeFrom="column">
                  <wp:posOffset>3981450</wp:posOffset>
                </wp:positionH>
                <wp:positionV relativeFrom="paragraph">
                  <wp:posOffset>313690</wp:posOffset>
                </wp:positionV>
                <wp:extent cx="0" cy="161925"/>
                <wp:effectExtent l="76200" t="0" r="57150" b="47625"/>
                <wp:wrapNone/>
                <wp:docPr id="23" name="Straight Arrow Connector 23"/>
                <wp:cNvGraphicFramePr/>
                <a:graphic xmlns:a="http://schemas.openxmlformats.org/drawingml/2006/main">
                  <a:graphicData uri="http://schemas.microsoft.com/office/word/2010/wordprocessingShape">
                    <wps:wsp>
                      <wps:cNvCnPr/>
                      <wps:spPr>
                        <a:xfrm>
                          <a:off x="0" y="0"/>
                          <a:ext cx="0" cy="1619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2A1BF530" id="Straight Arrow Connector 23" o:spid="_x0000_s1026" type="#_x0000_t32" style="position:absolute;margin-left:313.5pt;margin-top:24.7pt;width:0;height:12.75pt;z-index:251740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" strokecolor="#5b9bd5 [3204]" strokeweight=".5pt">
                <v:stroke endarrow="block" joinstyle="miter"/>
              </v:shape>
            </w:pict>
          </mc:Fallback>
        </mc:AlternateContent>
      </w:r>
      <w:r>
        <w:rPr>
          <w:rFonts w:ascii="Book Antiqua" w:hAnsi="Book Antiqua" w:cs="Times New Roman"/>
          <w:noProof/>
          <w:sz w:val="24"/>
          <w:szCs w:val="24"/>
        </w:rPr>
        <mc:AlternateContent>
          <mc:Choice Requires="wps">
            <w:drawing>
              <wp:anchor distT="0" distB="0" distL="114300" distR="114300" simplePos="0" relativeHeight="251736576" behindDoc="0" locked="0" layoutInCell="1" allowOverlap="1" wp14:anchorId="77BCAD5B" wp14:editId="1C537838">
                <wp:simplePos x="0" y="0"/>
                <wp:positionH relativeFrom="column">
                  <wp:posOffset>1762125</wp:posOffset>
                </wp:positionH>
                <wp:positionV relativeFrom="paragraph">
                  <wp:posOffset>323215</wp:posOffset>
                </wp:positionV>
                <wp:extent cx="0" cy="200025"/>
                <wp:effectExtent l="76200" t="0" r="57150" b="47625"/>
                <wp:wrapNone/>
                <wp:docPr id="22" name="Straight Arrow Connector 22"/>
                <wp:cNvGraphicFramePr/>
                <a:graphic xmlns:a="http://schemas.openxmlformats.org/drawingml/2006/main">
                  <a:graphicData uri="http://schemas.microsoft.com/office/word/2010/wordprocessingShape">
                    <wps:wsp>
                      <wps:cNvCnPr/>
                      <wps:spPr>
                        <a:xfrm>
                          <a:off x="0" y="0"/>
                          <a:ext cx="0" cy="2000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51FCD967" id="Straight Arrow Connector 22" o:spid="_x0000_s1026" type="#_x0000_t32" style="position:absolute;margin-left:138.75pt;margin-top:25.45pt;width:0;height:15.75pt;z-index:251736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" strokecolor="#5b9bd5 [3204]" strokeweight=".5pt">
                <v:stroke endarrow="block" joinstyle="miter"/>
              </v:shape>
            </w:pict>
          </mc:Fallback>
        </mc:AlternateContent>
      </w:r>
      <w:r>
        <w:rPr>
          <w:rFonts w:ascii="Book Antiqua" w:hAnsi="Book Antiqua" w:cs="Times New Roman"/>
          <w:noProof/>
          <w:sz w:val="24"/>
          <w:szCs w:val="24"/>
        </w:rPr>
        <mc:AlternateContent>
          <mc:Choice Requires="wps">
            <w:drawing>
              <wp:anchor distT="0" distB="0" distL="114300" distR="114300" simplePos="0" relativeHeight="251734528" behindDoc="0" locked="0" layoutInCell="1" allowOverlap="1" wp14:anchorId="4937AF12" wp14:editId="78441E40">
                <wp:simplePos x="0" y="0"/>
                <wp:positionH relativeFrom="column">
                  <wp:posOffset>2600324</wp:posOffset>
                </wp:positionH>
                <wp:positionV relativeFrom="paragraph">
                  <wp:posOffset>313691</wp:posOffset>
                </wp:positionV>
                <wp:extent cx="1381125" cy="0"/>
                <wp:effectExtent l="0" t="0" r="28575" b="19050"/>
                <wp:wrapNone/>
                <wp:docPr id="19" name="Straight Connector 19"/>
                <wp:cNvGraphicFramePr/>
                <a:graphic xmlns:a="http://schemas.openxmlformats.org/drawingml/2006/main">
                  <a:graphicData uri="http://schemas.microsoft.com/office/word/2010/wordprocessingShape">
                    <wps:wsp>
                      <wps:cNvCnPr/>
                      <wps:spPr>
                        <a:xfrm>
                          <a:off x="0" y="0"/>
                          <a:ext cx="13811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6B931FF1" id="Straight Connector 19" o:spid="_x0000_s1026" style="position:absolute;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4.75pt,24.7pt" to="313.5pt,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" strokecolor="#5b9bd5 [3204]" strokeweight=".5pt">
                <v:stroke joinstyle="miter"/>
              </v:line>
            </w:pict>
          </mc:Fallback>
        </mc:AlternateContent>
      </w:r>
      <w:r>
        <w:rPr>
          <w:rFonts w:ascii="Book Antiqua" w:hAnsi="Book Antiqua" w:cs="Times New Roman"/>
          <w:noProof/>
          <w:sz w:val="24"/>
          <w:szCs w:val="24"/>
        </w:rPr>
        <mc:AlternateContent>
          <mc:Choice Requires="wps">
            <w:drawing>
              <wp:anchor distT="0" distB="0" distL="114300" distR="114300" simplePos="0" relativeHeight="251726336" behindDoc="0" locked="0" layoutInCell="1" allowOverlap="1" wp14:anchorId="68497FD9" wp14:editId="66BA98BF">
                <wp:simplePos x="0" y="0"/>
                <wp:positionH relativeFrom="column">
                  <wp:posOffset>1762125</wp:posOffset>
                </wp:positionH>
                <wp:positionV relativeFrom="paragraph">
                  <wp:posOffset>313690</wp:posOffset>
                </wp:positionV>
                <wp:extent cx="838200" cy="0"/>
                <wp:effectExtent l="0" t="0" r="19050" b="19050"/>
                <wp:wrapNone/>
                <wp:docPr id="18" name="Straight Connector 18"/>
                <wp:cNvGraphicFramePr/>
                <a:graphic xmlns:a="http://schemas.openxmlformats.org/drawingml/2006/main">
                  <a:graphicData uri="http://schemas.microsoft.com/office/word/2010/wordprocessingShape">
                    <wps:wsp>
                      <wps:cNvCnPr/>
                      <wps:spPr>
                        <a:xfrm>
                          <a:off x="0" y="0"/>
                          <a:ext cx="8382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75937D67" id="Straight Connector 18" o:spid="_x0000_s1026" style="position:absolute;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8.75pt,24.7pt" to="204.75pt,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" strokecolor="#5b9bd5 [3204]" strokeweight=".5pt">
                <v:stroke joinstyle="miter"/>
              </v:line>
            </w:pict>
          </mc:Fallback>
        </mc:AlternateContent>
      </w:r>
      <w:r>
        <w:rPr>
          <w:rFonts w:ascii="Book Antiqua" w:hAnsi="Book Antiqua" w:cs="Times New Roman"/>
          <w:noProof/>
          <w:color w:val="FF0000"/>
          <w:sz w:val="24"/>
          <w:szCs w:val="24"/>
        </w:rPr>
        <mc:AlternateContent>
          <mc:Choice Requires="wps">
            <w:drawing>
              <wp:anchor distT="0" distB="0" distL="114300" distR="114300" simplePos="0" relativeHeight="251718144" behindDoc="0" locked="0" layoutInCell="1" allowOverlap="1" wp14:anchorId="1F82CD53" wp14:editId="780BBF3E">
                <wp:simplePos x="0" y="0"/>
                <wp:positionH relativeFrom="column">
                  <wp:posOffset>2600325</wp:posOffset>
                </wp:positionH>
                <wp:positionV relativeFrom="paragraph">
                  <wp:posOffset>142240</wp:posOffset>
                </wp:positionV>
                <wp:extent cx="0" cy="180975"/>
                <wp:effectExtent l="0" t="0" r="19050" b="28575"/>
                <wp:wrapNone/>
                <wp:docPr id="17" name="Straight Connector 17"/>
                <wp:cNvGraphicFramePr/>
                <a:graphic xmlns:a="http://schemas.openxmlformats.org/drawingml/2006/main">
                  <a:graphicData uri="http://schemas.microsoft.com/office/word/2010/wordprocessingShape">
                    <wps:wsp>
                      <wps:cNvCnPr/>
                      <wps:spPr>
                        <a:xfrm>
                          <a:off x="0" y="0"/>
                          <a:ext cx="0" cy="1809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02EF1DE3" id="Straight Connector 17" o:spid="_x0000_s1026" style="position:absolute;z-index:251718144;visibility:visible;mso-wrap-style:square;mso-wrap-distance-left:9pt;mso-wrap-distance-top:0;mso-wrap-distance-right:9pt;mso-wrap-distance-bottom:0;mso-position-horizontal:absolute;mso-position-horizontal-relative:text;mso-position-vertical:absolute;mso-position-vertical-relative:text" from="204.75pt,11.2pt" to="204.75pt,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" strokecolor="#5b9bd5 [3204]" strokeweight=".5pt">
                <v:stroke joinstyle="miter"/>
              </v:line>
            </w:pict>
          </mc:Fallback>
        </mc:AlternateContent>
      </w:r>
      <w:r>
        <w:rPr>
          <w:rFonts w:ascii="Book Antiqua" w:hAnsi="Book Antiqua" w:cs="Times New Roman"/>
          <w:noProof/>
          <w:color w:val="FF0000"/>
          <w:sz w:val="24"/>
          <w:szCs w:val="24"/>
        </w:rPr>
        <mc:AlternateContent>
          <mc:Choice Requires="wps">
            <w:drawing>
              <wp:anchor distT="0" distB="0" distL="114300" distR="114300" simplePos="0" relativeHeight="251701760" behindDoc="0" locked="0" layoutInCell="1" allowOverlap="1" wp14:anchorId="74635AB8" wp14:editId="229C3B88">
                <wp:simplePos x="0" y="0"/>
                <wp:positionH relativeFrom="column">
                  <wp:posOffset>771525</wp:posOffset>
                </wp:positionH>
                <wp:positionV relativeFrom="paragraph">
                  <wp:posOffset>142240</wp:posOffset>
                </wp:positionV>
                <wp:extent cx="0" cy="561975"/>
                <wp:effectExtent l="76200" t="38100" r="57150" b="9525"/>
                <wp:wrapNone/>
                <wp:docPr id="14" name="Straight Arrow Connector 14"/>
                <wp:cNvGraphicFramePr/>
                <a:graphic xmlns:a="http://schemas.openxmlformats.org/drawingml/2006/main">
                  <a:graphicData uri="http://schemas.microsoft.com/office/word/2010/wordprocessingShape">
                    <wps:wsp>
                      <wps:cNvCnPr/>
                      <wps:spPr>
                        <a:xfrm flipV="1">
                          <a:off x="0" y="0"/>
                          <a:ext cx="0" cy="5619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045B6F33" id="Straight Arrow Connector 14" o:spid="_x0000_s1026" type="#_x0000_t32" style="position:absolute;margin-left:60.75pt;margin-top:11.2pt;width:0;height:44.25pt;flip:y;z-index:2517017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" strokecolor="#5b9bd5 [3204]" strokeweight=".5pt">
                <v:stroke endarrow="block" joinstyle="miter"/>
              </v:shape>
            </w:pict>
          </mc:Fallback>
        </mc:AlternateContent>
      </w:r>
    </w:p>
    <w:p w:rsidR="00F72670" w:rsidRDefault="007E6D99" w:rsidP="00A33946">
      <w:pPr>
        <w:spacing w:line="276" w:lineRule="auto"/>
        <w:jc w:val="both"/>
        <w:rPr>
          <w:rFonts w:ascii="Book Antiqua" w:hAnsi="Book Antiqua" w:cs="Times New Roman"/>
          <w:color w:val="FF0000"/>
          <w:sz w:val="24"/>
          <w:szCs w:val="24"/>
        </w:rPr>
      </w:pPr>
      <w:r>
        <w:rPr>
          <w:rFonts w:ascii="Book Antiqua" w:hAnsi="Book Antiqua" w:cs="Times New Roman"/>
          <w:noProof/>
          <w:sz w:val="24"/>
          <w:szCs w:val="24"/>
        </w:rPr>
        <mc:AlternateContent>
          <mc:Choice Requires="wps">
            <w:drawing>
              <wp:anchor distT="0" distB="0" distL="114300" distR="114300" simplePos="0" relativeHeight="251749888" behindDoc="0" locked="0" layoutInCell="1" allowOverlap="1" wp14:anchorId="7CE65F82" wp14:editId="2CEAFF7B">
                <wp:simplePos x="0" y="0"/>
                <wp:positionH relativeFrom="column">
                  <wp:posOffset>4419601</wp:posOffset>
                </wp:positionH>
                <wp:positionV relativeFrom="paragraph">
                  <wp:posOffset>299085</wp:posOffset>
                </wp:positionV>
                <wp:extent cx="266700" cy="0"/>
                <wp:effectExtent l="0" t="0" r="19050" b="19050"/>
                <wp:wrapNone/>
                <wp:docPr id="24" name="Straight Connector 24"/>
                <wp:cNvGraphicFramePr/>
                <a:graphic xmlns:a="http://schemas.openxmlformats.org/drawingml/2006/main">
                  <a:graphicData uri="http://schemas.microsoft.com/office/word/2010/wordprocessingShape">
                    <wps:wsp>
                      <wps:cNvCnPr/>
                      <wps:spPr>
                        <a:xfrm>
                          <a:off x="0" y="0"/>
                          <a:ext cx="2667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686DE823" id="Straight Connector 24" o:spid="_x0000_s1026" style="position:absolute;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8pt,23.55pt" to="369pt,2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" strokecolor="#5b9bd5 [3204]" strokeweight=".5pt">
                <v:stroke joinstyle="miter"/>
              </v:line>
            </w:pict>
          </mc:Fallback>
        </mc:AlternateContent>
      </w:r>
      <w:r w:rsidR="00F72670">
        <w:rPr>
          <w:rFonts w:ascii="Book Antiqua" w:hAnsi="Book Antiqua" w:cs="Times New Roman"/>
          <w:noProof/>
          <w:sz w:val="24"/>
          <w:szCs w:val="24"/>
        </w:rPr>
        <mc:AlternateContent>
          <mc:Choice Requires="wps">
            <w:drawing>
              <wp:anchor distT="0" distB="0" distL="114300" distR="114300" simplePos="0" relativeHeight="251668992" behindDoc="0" locked="0" layoutInCell="1" allowOverlap="1" wp14:anchorId="4565015E" wp14:editId="4EF2402D">
                <wp:simplePos x="0" y="0"/>
                <wp:positionH relativeFrom="column">
                  <wp:posOffset>3476625</wp:posOffset>
                </wp:positionH>
                <wp:positionV relativeFrom="paragraph">
                  <wp:posOffset>154305</wp:posOffset>
                </wp:positionV>
                <wp:extent cx="942975" cy="37147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942975" cy="371475"/>
                        </a:xfrm>
                        <a:prstGeom prst="rect">
                          <a:avLst/>
                        </a:prstGeom>
                      </wps:spPr>
                      <wps:style>
                        <a:lnRef idx="2">
                          <a:schemeClr val="accent5"/>
                        </a:lnRef>
                        <a:fillRef idx="1">
                          <a:schemeClr val="lt1"/>
                        </a:fillRef>
                        <a:effectRef idx="0">
                          <a:schemeClr val="accent5"/>
                        </a:effectRef>
                        <a:fontRef idx="minor">
                          <a:schemeClr val="dk1"/>
                        </a:fontRef>
                      </wps:style>
                      <wps:txbx>
                        <w:txbxContent>
                          <w:p w:rsidR="00995F30" w:rsidRPr="00995F30" w:rsidRDefault="00995F30" w:rsidP="00995F30">
                            <w:pPr>
                              <w:jc w:val="center"/>
                              <w:rPr>
                                <w:rFonts w:cstheme="minorHAnsi"/>
                                <w:b/>
                                <w:sz w:val="16"/>
                                <w:szCs w:val="16"/>
                              </w:rPr>
                            </w:pPr>
                            <w:r w:rsidRPr="00995F30">
                              <w:rPr>
                                <w:rFonts w:cstheme="minorHAnsi"/>
                                <w:b/>
                                <w:sz w:val="16"/>
                                <w:szCs w:val="16"/>
                              </w:rPr>
                              <w:t>Perilaku Interpesonal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rect w14:anchorId="4565015E" id="Rectangle 8" o:spid="_x0000_s1031" style="position:absolute;left:0;text-align:left;margin-left:273.75pt;margin-top:12.15pt;width:74.25pt;height:29.25pt;z-index:2516689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" fillcolor="white [3201]" strokecolor="#4472c4 [3208]" strokeweight="1pt">
                <v:textbox>
                  <w:txbxContent>
                    <w:p w:rsidR="00995F30" w:rsidRPr="00995F30" w:rsidRDefault="00995F30" w:rsidP="00995F30">
                      <w:pPr>
                        <w:jc w:val="center"/>
                        <w:rPr>
                          <w:rFonts w:cstheme="minorHAnsi"/>
                          <w:b/>
                          <w:sz w:val="16"/>
                          <w:szCs w:val="16"/>
                        </w:rPr>
                      </w:pPr>
                      <w:r w:rsidRPr="00995F30">
                        <w:rPr>
                          <w:rFonts w:cstheme="minorHAnsi"/>
                          <w:b/>
                          <w:sz w:val="16"/>
                          <w:szCs w:val="16"/>
                        </w:rPr>
                        <w:t>Perilaku Interpesonal</w:t>
                      </w:r>
                    </w:p>
                  </w:txbxContent>
                </v:textbox>
              </v:rect>
            </w:pict>
          </mc:Fallback>
        </mc:AlternateContent>
      </w:r>
      <w:r w:rsidR="00F72670">
        <w:rPr>
          <w:rFonts w:ascii="Book Antiqua" w:hAnsi="Book Antiqua" w:cs="Times New Roman"/>
          <w:noProof/>
          <w:sz w:val="24"/>
          <w:szCs w:val="24"/>
        </w:rPr>
        <mc:AlternateContent>
          <mc:Choice Requires="wps">
            <w:drawing>
              <wp:anchor distT="0" distB="0" distL="114300" distR="114300" simplePos="0" relativeHeight="251620864" behindDoc="0" locked="0" layoutInCell="1" allowOverlap="1" wp14:anchorId="3E94CDB2" wp14:editId="6DA40D36">
                <wp:simplePos x="0" y="0"/>
                <wp:positionH relativeFrom="column">
                  <wp:posOffset>1152525</wp:posOffset>
                </wp:positionH>
                <wp:positionV relativeFrom="paragraph">
                  <wp:posOffset>201930</wp:posOffset>
                </wp:positionV>
                <wp:extent cx="981075" cy="37147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981075" cy="371475"/>
                        </a:xfrm>
                        <a:prstGeom prst="rect">
                          <a:avLst/>
                        </a:prstGeom>
                      </wps:spPr>
                      <wps:style>
                        <a:lnRef idx="2">
                          <a:schemeClr val="accent5"/>
                        </a:lnRef>
                        <a:fillRef idx="1">
                          <a:schemeClr val="lt1"/>
                        </a:fillRef>
                        <a:effectRef idx="0">
                          <a:schemeClr val="accent5"/>
                        </a:effectRef>
                        <a:fontRef idx="minor">
                          <a:schemeClr val="dk1"/>
                        </a:fontRef>
                      </wps:style>
                      <wps:txbx>
                        <w:txbxContent>
                          <w:p w:rsidR="007E6D99" w:rsidRPr="00995F30" w:rsidRDefault="007E6D99" w:rsidP="007E6D99">
                            <w:pPr>
                              <w:jc w:val="center"/>
                              <w:rPr>
                                <w:rFonts w:cstheme="minorHAnsi"/>
                                <w:sz w:val="16"/>
                                <w:szCs w:val="16"/>
                              </w:rPr>
                            </w:pPr>
                            <w:r w:rsidRPr="00995F30">
                              <w:rPr>
                                <w:rFonts w:cstheme="minorHAnsi"/>
                                <w:sz w:val="16"/>
                                <w:szCs w:val="16"/>
                              </w:rPr>
                              <w:t>Mood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rect w14:anchorId="3E94CDB2" id="Rectangle 4" o:spid="_x0000_s1032" style="position:absolute;left:0;text-align:left;margin-left:90.75pt;margin-top:15.9pt;width:77.25pt;height:29.25pt;z-index:251620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" fillcolor="white [3201]" strokecolor="#4472c4 [3208]" strokeweight="1pt">
                <v:textbox>
                  <w:txbxContent>
                    <w:p w:rsidR="007E6D99" w:rsidRPr="00995F30" w:rsidRDefault="007E6D99" w:rsidP="007E6D99">
                      <w:pPr>
                        <w:jc w:val="center"/>
                        <w:rPr>
                          <w:rFonts w:cstheme="minorHAnsi"/>
                          <w:sz w:val="16"/>
                          <w:szCs w:val="16"/>
                        </w:rPr>
                      </w:pPr>
                      <w:r w:rsidRPr="00995F30">
                        <w:rPr>
                          <w:rFonts w:cstheme="minorHAnsi"/>
                          <w:sz w:val="16"/>
                          <w:szCs w:val="16"/>
                        </w:rPr>
                        <w:t>Mood</w:t>
                      </w:r>
                    </w:p>
                  </w:txbxContent>
                </v:textbox>
              </v:rect>
            </w:pict>
          </mc:Fallback>
        </mc:AlternateContent>
      </w:r>
    </w:p>
    <w:p w:rsidR="00F72670" w:rsidRDefault="007E6D99" w:rsidP="00A33946">
      <w:pPr>
        <w:spacing w:line="276" w:lineRule="auto"/>
        <w:jc w:val="both"/>
        <w:rPr>
          <w:rFonts w:ascii="Book Antiqua" w:hAnsi="Book Antiqua" w:cs="Times New Roman"/>
          <w:color w:val="FF0000"/>
          <w:sz w:val="24"/>
          <w:szCs w:val="24"/>
        </w:rPr>
      </w:pPr>
      <w:r>
        <w:rPr>
          <w:rFonts w:ascii="Book Antiqua" w:hAnsi="Book Antiqua" w:cs="Times New Roman"/>
          <w:noProof/>
          <w:sz w:val="24"/>
          <w:szCs w:val="24"/>
        </w:rPr>
        <mc:AlternateContent>
          <mc:Choice Requires="wps">
            <w:drawing>
              <wp:anchor distT="0" distB="0" distL="114300" distR="114300" simplePos="0" relativeHeight="251699712" behindDoc="0" locked="0" layoutInCell="1" allowOverlap="1" wp14:anchorId="465439FF" wp14:editId="2841D536">
                <wp:simplePos x="0" y="0"/>
                <wp:positionH relativeFrom="column">
                  <wp:posOffset>771525</wp:posOffset>
                </wp:positionH>
                <wp:positionV relativeFrom="paragraph">
                  <wp:posOffset>65405</wp:posOffset>
                </wp:positionV>
                <wp:extent cx="381000" cy="0"/>
                <wp:effectExtent l="0" t="0" r="19050" b="19050"/>
                <wp:wrapNone/>
                <wp:docPr id="13" name="Straight Connector 13"/>
                <wp:cNvGraphicFramePr/>
                <a:graphic xmlns:a="http://schemas.openxmlformats.org/drawingml/2006/main">
                  <a:graphicData uri="http://schemas.microsoft.com/office/word/2010/wordprocessingShape">
                    <wps:wsp>
                      <wps:cNvCnPr/>
                      <wps:spPr>
                        <a:xfrm>
                          <a:off x="0" y="0"/>
                          <a:ext cx="381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33434659" id="Straight Connector 13" o:spid="_x0000_s1026" style="position:absolute;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0.75pt,5.15pt" to="90.7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" strokecolor="#5b9bd5 [3204]" strokeweight=".5pt">
                <v:stroke joinstyle="miter"/>
              </v:line>
            </w:pict>
          </mc:Fallback>
        </mc:AlternateContent>
      </w:r>
    </w:p>
    <w:p w:rsidR="00995F30" w:rsidRDefault="00995F30" w:rsidP="00A33946">
      <w:pPr>
        <w:spacing w:line="276" w:lineRule="auto"/>
        <w:jc w:val="both"/>
        <w:rPr>
          <w:rFonts w:ascii="Book Antiqua" w:hAnsi="Book Antiqua" w:cs="Times New Roman"/>
          <w:sz w:val="24"/>
          <w:szCs w:val="24"/>
        </w:rPr>
      </w:pPr>
      <w:r>
        <w:rPr>
          <w:rFonts w:ascii="Book Antiqua" w:hAnsi="Book Antiqua" w:cs="Times New Roman"/>
          <w:color w:val="FF0000"/>
          <w:sz w:val="24"/>
          <w:szCs w:val="24"/>
        </w:rPr>
        <w:t xml:space="preserve">  </w:t>
      </w:r>
      <w:r w:rsidRPr="00995F30">
        <w:rPr>
          <w:rFonts w:ascii="Book Antiqua" w:hAnsi="Book Antiqua" w:cs="Times New Roman"/>
          <w:sz w:val="24"/>
          <w:szCs w:val="24"/>
        </w:rPr>
        <w:t xml:space="preserve">Gambar 1. </w:t>
      </w:r>
      <w:r>
        <w:rPr>
          <w:rFonts w:ascii="Book Antiqua" w:hAnsi="Book Antiqua" w:cs="Times New Roman"/>
          <w:sz w:val="24"/>
          <w:szCs w:val="24"/>
        </w:rPr>
        <w:t xml:space="preserve">Munculnya Pemikiran (Beck and Pretzer, 2005). </w:t>
      </w:r>
    </w:p>
    <w:p w:rsidR="00995F30" w:rsidRDefault="00995F30" w:rsidP="00A33946">
      <w:pPr>
        <w:spacing w:line="276" w:lineRule="auto"/>
        <w:jc w:val="both"/>
        <w:rPr>
          <w:rFonts w:ascii="Book Antiqua" w:hAnsi="Book Antiqua" w:cs="Times New Roman"/>
          <w:sz w:val="24"/>
          <w:szCs w:val="24"/>
        </w:rPr>
      </w:pPr>
    </w:p>
    <w:p w:rsidR="00995F30" w:rsidRDefault="00995F30" w:rsidP="00A33946">
      <w:pPr>
        <w:spacing w:line="276" w:lineRule="auto"/>
        <w:jc w:val="both"/>
        <w:rPr>
          <w:rFonts w:ascii="Book Antiqua" w:hAnsi="Book Antiqua" w:cs="Times New Roman"/>
          <w:color w:val="FF0000"/>
          <w:sz w:val="24"/>
          <w:szCs w:val="24"/>
        </w:rPr>
      </w:pPr>
    </w:p>
    <w:p w:rsidR="00F72670" w:rsidRDefault="00995F30" w:rsidP="00995F30">
      <w:pPr>
        <w:spacing w:line="276" w:lineRule="auto"/>
        <w:jc w:val="both"/>
        <w:rPr>
          <w:rFonts w:ascii="Book Antiqua" w:hAnsi="Book Antiqua" w:cs="Times New Roman"/>
          <w:sz w:val="24"/>
          <w:szCs w:val="24"/>
        </w:rPr>
      </w:pPr>
      <w:r>
        <w:rPr>
          <w:rFonts w:ascii="Book Antiqua" w:hAnsi="Book Antiqua" w:cs="Times New Roman"/>
          <w:sz w:val="24"/>
          <w:szCs w:val="24"/>
        </w:rPr>
        <w:t xml:space="preserve">R Stenberg (2005) merefleksikan kebencian beberapa poin dari kebencian. Dia menemukan teori yang berujudl “duplex theory of hatred” dimana dasar teorinya adalah antara </w:t>
      </w:r>
      <w:proofErr w:type="gramStart"/>
      <w:r>
        <w:rPr>
          <w:rFonts w:ascii="Book Antiqua" w:hAnsi="Book Antiqua" w:cs="Times New Roman"/>
          <w:sz w:val="24"/>
          <w:szCs w:val="24"/>
        </w:rPr>
        <w:t>lain :</w:t>
      </w:r>
      <w:proofErr w:type="gramEnd"/>
      <w:r>
        <w:rPr>
          <w:rFonts w:ascii="Book Antiqua" w:hAnsi="Book Antiqua" w:cs="Times New Roman"/>
          <w:sz w:val="24"/>
          <w:szCs w:val="24"/>
        </w:rPr>
        <w:t xml:space="preserve"> </w:t>
      </w:r>
    </w:p>
    <w:p w:rsidR="00C43693" w:rsidRDefault="00C43693" w:rsidP="00C43693">
      <w:pPr>
        <w:pStyle w:val="ListParagraph"/>
        <w:numPr>
          <w:ilvl w:val="0"/>
          <w:numId w:val="6"/>
        </w:numPr>
        <w:spacing w:line="276" w:lineRule="auto"/>
        <w:jc w:val="both"/>
        <w:rPr>
          <w:rFonts w:ascii="Book Antiqua" w:hAnsi="Book Antiqua" w:cs="Times New Roman"/>
          <w:sz w:val="24"/>
          <w:szCs w:val="24"/>
        </w:rPr>
      </w:pPr>
      <w:r>
        <w:rPr>
          <w:rFonts w:ascii="Book Antiqua" w:hAnsi="Book Antiqua" w:cs="Times New Roman"/>
          <w:sz w:val="24"/>
          <w:szCs w:val="24"/>
        </w:rPr>
        <w:t>Kebencian secara psikologis berhubungan dengan cinta</w:t>
      </w:r>
    </w:p>
    <w:p w:rsidR="00C43693" w:rsidRDefault="00C43693" w:rsidP="00C43693">
      <w:pPr>
        <w:pStyle w:val="ListParagraph"/>
        <w:numPr>
          <w:ilvl w:val="0"/>
          <w:numId w:val="6"/>
        </w:numPr>
        <w:spacing w:line="276" w:lineRule="auto"/>
        <w:jc w:val="both"/>
        <w:rPr>
          <w:rFonts w:ascii="Book Antiqua" w:hAnsi="Book Antiqua" w:cs="Times New Roman"/>
          <w:sz w:val="24"/>
          <w:szCs w:val="24"/>
        </w:rPr>
      </w:pPr>
      <w:r>
        <w:rPr>
          <w:rFonts w:ascii="Book Antiqua" w:hAnsi="Book Antiqua" w:cs="Times New Roman"/>
          <w:sz w:val="24"/>
          <w:szCs w:val="24"/>
        </w:rPr>
        <w:t>Kebencian bukan merupakan lawan dari cinta, bukan juga tidak adanya cinta, hubungan antara hal ini cukup kompleks.</w:t>
      </w:r>
    </w:p>
    <w:p w:rsidR="00C43693" w:rsidRDefault="00C43693" w:rsidP="00C43693">
      <w:pPr>
        <w:pStyle w:val="ListParagraph"/>
        <w:numPr>
          <w:ilvl w:val="0"/>
          <w:numId w:val="6"/>
        </w:numPr>
        <w:spacing w:line="276" w:lineRule="auto"/>
        <w:jc w:val="both"/>
        <w:rPr>
          <w:rFonts w:ascii="Book Antiqua" w:hAnsi="Book Antiqua" w:cs="Times New Roman"/>
          <w:sz w:val="24"/>
          <w:szCs w:val="24"/>
        </w:rPr>
      </w:pPr>
      <w:r>
        <w:rPr>
          <w:rFonts w:ascii="Book Antiqua" w:hAnsi="Book Antiqua" w:cs="Times New Roman"/>
          <w:sz w:val="24"/>
          <w:szCs w:val="24"/>
        </w:rPr>
        <w:t>Kebencian seperti cinta, pada dasarnya menyangkut cerita berkaitan dengan karakter emosi.</w:t>
      </w:r>
    </w:p>
    <w:p w:rsidR="00C43693" w:rsidRDefault="00C43693" w:rsidP="00C43693">
      <w:pPr>
        <w:pStyle w:val="ListParagraph"/>
        <w:numPr>
          <w:ilvl w:val="0"/>
          <w:numId w:val="6"/>
        </w:numPr>
        <w:spacing w:line="276" w:lineRule="auto"/>
        <w:jc w:val="both"/>
        <w:rPr>
          <w:rFonts w:ascii="Book Antiqua" w:hAnsi="Book Antiqua" w:cs="Times New Roman"/>
          <w:sz w:val="24"/>
          <w:szCs w:val="24"/>
        </w:rPr>
      </w:pPr>
      <w:r>
        <w:rPr>
          <w:rFonts w:ascii="Book Antiqua" w:hAnsi="Book Antiqua" w:cs="Times New Roman"/>
          <w:sz w:val="24"/>
          <w:szCs w:val="24"/>
        </w:rPr>
        <w:t>Kebencian, seperti cinyta, dapat dijelaskan menggunakan struktur triangulasi didasarkan pada cerita individu, dan kompenen dari struktur tersebut adanya negasi dari keintiman, passion dan komitmen.</w:t>
      </w:r>
    </w:p>
    <w:p w:rsidR="00C43693" w:rsidRDefault="00C43693" w:rsidP="00C43693">
      <w:pPr>
        <w:pStyle w:val="ListParagraph"/>
        <w:numPr>
          <w:ilvl w:val="0"/>
          <w:numId w:val="6"/>
        </w:numPr>
        <w:spacing w:line="276" w:lineRule="auto"/>
        <w:jc w:val="both"/>
        <w:rPr>
          <w:rFonts w:ascii="Book Antiqua" w:hAnsi="Book Antiqua" w:cs="Times New Roman"/>
          <w:sz w:val="24"/>
          <w:szCs w:val="24"/>
        </w:rPr>
      </w:pPr>
      <w:r>
        <w:rPr>
          <w:rFonts w:ascii="Book Antiqua" w:hAnsi="Book Antiqua" w:cs="Times New Roman"/>
          <w:sz w:val="24"/>
          <w:szCs w:val="24"/>
        </w:rPr>
        <w:t>Kebencian adalah komponen utama yang memunculkan kekerasan secara besar (misal terorisme dan genosida).</w:t>
      </w:r>
    </w:p>
    <w:p w:rsidR="00D861D6" w:rsidRDefault="00D861D6" w:rsidP="00BF2CDE">
      <w:pPr>
        <w:spacing w:line="276" w:lineRule="auto"/>
        <w:ind w:firstLine="720"/>
        <w:jc w:val="both"/>
        <w:rPr>
          <w:rFonts w:ascii="Book Antiqua" w:hAnsi="Book Antiqua" w:cs="Times New Roman"/>
          <w:sz w:val="24"/>
          <w:szCs w:val="24"/>
        </w:rPr>
      </w:pPr>
      <w:r>
        <w:rPr>
          <w:rFonts w:ascii="Book Antiqua" w:hAnsi="Book Antiqua" w:cs="Times New Roman"/>
          <w:sz w:val="24"/>
          <w:szCs w:val="24"/>
        </w:rPr>
        <w:t>Echeburua (2000) menunjukkan bahwa lingkungan juga berpe</w:t>
      </w:r>
      <w:r w:rsidR="003E17DE">
        <w:rPr>
          <w:rFonts w:ascii="Book Antiqua" w:hAnsi="Book Antiqua" w:cs="Times New Roman"/>
          <w:sz w:val="24"/>
          <w:szCs w:val="24"/>
        </w:rPr>
        <w:t xml:space="preserve">ran dalam pembentukan kebencian yang diperkuat dengan adanya peristiwa misalnya kekerasan yang diterima anggota kelompoknya, menghabiskan waktu di penjara, hal-hal itu membangkitkan “brainwash” dan diterimaya realitas yang semu yang mendukung munculnya generasi kebencian. Beberapa faktor-faktor yang memunculkan kebencian antara </w:t>
      </w:r>
      <w:proofErr w:type="gramStart"/>
      <w:r w:rsidR="003E17DE">
        <w:rPr>
          <w:rFonts w:ascii="Book Antiqua" w:hAnsi="Book Antiqua" w:cs="Times New Roman"/>
          <w:sz w:val="24"/>
          <w:szCs w:val="24"/>
        </w:rPr>
        <w:t>lain :</w:t>
      </w:r>
      <w:proofErr w:type="gramEnd"/>
      <w:r w:rsidR="003E17DE">
        <w:rPr>
          <w:rFonts w:ascii="Book Antiqua" w:hAnsi="Book Antiqua" w:cs="Times New Roman"/>
          <w:sz w:val="24"/>
          <w:szCs w:val="24"/>
        </w:rPr>
        <w:t xml:space="preserve"> </w:t>
      </w:r>
    </w:p>
    <w:p w:rsidR="003E17DE" w:rsidRDefault="003E17DE" w:rsidP="003E17DE">
      <w:pPr>
        <w:pStyle w:val="ListParagraph"/>
        <w:numPr>
          <w:ilvl w:val="0"/>
          <w:numId w:val="7"/>
        </w:numPr>
        <w:spacing w:line="276" w:lineRule="auto"/>
        <w:jc w:val="both"/>
        <w:rPr>
          <w:rFonts w:ascii="Book Antiqua" w:hAnsi="Book Antiqua" w:cs="Times New Roman"/>
          <w:sz w:val="24"/>
          <w:szCs w:val="24"/>
        </w:rPr>
      </w:pPr>
      <w:r>
        <w:rPr>
          <w:rFonts w:ascii="Book Antiqua" w:hAnsi="Book Antiqua" w:cs="Times New Roman"/>
          <w:sz w:val="24"/>
          <w:szCs w:val="24"/>
        </w:rPr>
        <w:t xml:space="preserve">Faktor resiko </w:t>
      </w:r>
      <w:proofErr w:type="gramStart"/>
      <w:r>
        <w:rPr>
          <w:rFonts w:ascii="Book Antiqua" w:hAnsi="Book Antiqua" w:cs="Times New Roman"/>
          <w:sz w:val="24"/>
          <w:szCs w:val="24"/>
        </w:rPr>
        <w:t>psikologis :</w:t>
      </w:r>
      <w:proofErr w:type="gramEnd"/>
      <w:r>
        <w:rPr>
          <w:rFonts w:ascii="Book Antiqua" w:hAnsi="Book Antiqua" w:cs="Times New Roman"/>
          <w:sz w:val="24"/>
          <w:szCs w:val="24"/>
        </w:rPr>
        <w:t xml:space="preserve"> ketidakmatangan emosi dan ketergantungan</w:t>
      </w:r>
      <w:r w:rsidR="00EA508F">
        <w:rPr>
          <w:rFonts w:ascii="Book Antiqua" w:hAnsi="Book Antiqua" w:cs="Times New Roman"/>
          <w:sz w:val="24"/>
          <w:szCs w:val="24"/>
        </w:rPr>
        <w:t>, impulsive dan mencari sensasi ketika usia muda. Beberapa kasus adanya kepribadian paranoid</w:t>
      </w:r>
      <w:r w:rsidR="00850E8F">
        <w:rPr>
          <w:rFonts w:ascii="Book Antiqua" w:hAnsi="Book Antiqua" w:cs="Times New Roman"/>
          <w:sz w:val="24"/>
          <w:szCs w:val="24"/>
        </w:rPr>
        <w:t>, ketidakpercayaan patologis, miskin secara emosi, agresivitas yang berlebihan, dan kebanggaan yang berlebihan.</w:t>
      </w:r>
    </w:p>
    <w:p w:rsidR="00850E8F" w:rsidRDefault="00850E8F" w:rsidP="003E17DE">
      <w:pPr>
        <w:pStyle w:val="ListParagraph"/>
        <w:numPr>
          <w:ilvl w:val="0"/>
          <w:numId w:val="7"/>
        </w:numPr>
        <w:spacing w:line="276" w:lineRule="auto"/>
        <w:jc w:val="both"/>
        <w:rPr>
          <w:rFonts w:ascii="Book Antiqua" w:hAnsi="Book Antiqua" w:cs="Times New Roman"/>
          <w:sz w:val="24"/>
          <w:szCs w:val="24"/>
        </w:rPr>
      </w:pPr>
      <w:r>
        <w:rPr>
          <w:rFonts w:ascii="Book Antiqua" w:hAnsi="Book Antiqua" w:cs="Times New Roman"/>
          <w:sz w:val="24"/>
          <w:szCs w:val="24"/>
        </w:rPr>
        <w:t>Akumulasi dan frustasi personal, misalnya minimnya self esteem dalam diri.</w:t>
      </w:r>
    </w:p>
    <w:p w:rsidR="00850E8F" w:rsidRDefault="00850E8F" w:rsidP="003E17DE">
      <w:pPr>
        <w:pStyle w:val="ListParagraph"/>
        <w:numPr>
          <w:ilvl w:val="0"/>
          <w:numId w:val="7"/>
        </w:numPr>
        <w:spacing w:line="276" w:lineRule="auto"/>
        <w:jc w:val="both"/>
        <w:rPr>
          <w:rFonts w:ascii="Book Antiqua" w:hAnsi="Book Antiqua" w:cs="Times New Roman"/>
          <w:sz w:val="24"/>
          <w:szCs w:val="24"/>
        </w:rPr>
      </w:pPr>
      <w:r>
        <w:rPr>
          <w:rFonts w:ascii="Book Antiqua" w:hAnsi="Book Antiqua" w:cs="Times New Roman"/>
          <w:sz w:val="24"/>
          <w:szCs w:val="24"/>
        </w:rPr>
        <w:t>Keluarga dan konteks pendidikan, beberapa orang mengatribusikan semua kesalahan pada orang lain. Contohnya ada orang yang dipenjara, tetapi dalam lingkup lingkungannya dianggap sebagai pahlawan.</w:t>
      </w:r>
    </w:p>
    <w:p w:rsidR="00850E8F" w:rsidRPr="00850E8F" w:rsidRDefault="00850E8F" w:rsidP="00850E8F">
      <w:pPr>
        <w:pStyle w:val="ListParagraph"/>
        <w:numPr>
          <w:ilvl w:val="0"/>
          <w:numId w:val="7"/>
        </w:numPr>
        <w:spacing w:line="276" w:lineRule="auto"/>
        <w:jc w:val="both"/>
        <w:rPr>
          <w:rFonts w:ascii="Book Antiqua" w:hAnsi="Book Antiqua" w:cs="Times New Roman"/>
          <w:sz w:val="24"/>
          <w:szCs w:val="24"/>
        </w:rPr>
      </w:pPr>
      <w:r>
        <w:rPr>
          <w:rFonts w:ascii="Book Antiqua" w:hAnsi="Book Antiqua" w:cs="Times New Roman"/>
          <w:sz w:val="24"/>
          <w:szCs w:val="24"/>
        </w:rPr>
        <w:t xml:space="preserve">Peer Group, adanya emosi dan keterikatan secara perilaku dan ini memperkuat ikatan antara satu kelompok. </w:t>
      </w:r>
    </w:p>
    <w:p w:rsidR="00850E8F" w:rsidRDefault="00850E8F" w:rsidP="00A33946">
      <w:pPr>
        <w:spacing w:line="276" w:lineRule="auto"/>
        <w:jc w:val="both"/>
        <w:rPr>
          <w:rFonts w:ascii="Book Antiqua" w:hAnsi="Book Antiqua" w:cs="Times New Roman"/>
          <w:color w:val="FF0000"/>
          <w:sz w:val="24"/>
          <w:szCs w:val="24"/>
        </w:rPr>
      </w:pPr>
    </w:p>
    <w:p w:rsidR="00BF2CDE" w:rsidRDefault="00BF2CDE" w:rsidP="00A33946">
      <w:pPr>
        <w:spacing w:line="276" w:lineRule="auto"/>
        <w:jc w:val="both"/>
        <w:rPr>
          <w:rFonts w:ascii="Book Antiqua" w:hAnsi="Book Antiqua" w:cs="Times New Roman"/>
          <w:color w:val="FF0000"/>
          <w:sz w:val="24"/>
          <w:szCs w:val="24"/>
        </w:rPr>
      </w:pPr>
    </w:p>
    <w:p w:rsidR="00BF2CDE" w:rsidRDefault="00BF2CDE" w:rsidP="00A33946">
      <w:pPr>
        <w:spacing w:line="276" w:lineRule="auto"/>
        <w:jc w:val="both"/>
        <w:rPr>
          <w:rFonts w:ascii="Book Antiqua" w:hAnsi="Book Antiqua" w:cs="Times New Roman"/>
          <w:color w:val="FF0000"/>
          <w:sz w:val="24"/>
          <w:szCs w:val="24"/>
        </w:rPr>
      </w:pPr>
    </w:p>
    <w:p w:rsidR="00DF597C" w:rsidRDefault="00DF597C" w:rsidP="00A33946">
      <w:pPr>
        <w:spacing w:line="276" w:lineRule="auto"/>
        <w:jc w:val="both"/>
        <w:rPr>
          <w:rFonts w:ascii="Book Antiqua" w:hAnsi="Book Antiqua" w:cs="Times New Roman"/>
          <w:b/>
          <w:sz w:val="24"/>
          <w:szCs w:val="24"/>
        </w:rPr>
      </w:pPr>
      <w:r w:rsidRPr="00117DA3">
        <w:rPr>
          <w:rFonts w:ascii="Book Antiqua" w:hAnsi="Book Antiqua" w:cs="Times New Roman"/>
          <w:b/>
          <w:sz w:val="24"/>
          <w:szCs w:val="24"/>
        </w:rPr>
        <w:lastRenderedPageBreak/>
        <w:t>Pembahasan dan Kesimpulan</w:t>
      </w:r>
    </w:p>
    <w:p w:rsidR="005315F2" w:rsidRDefault="00850E8F" w:rsidP="00485E60">
      <w:pPr>
        <w:spacing w:line="276" w:lineRule="auto"/>
        <w:ind w:firstLine="720"/>
        <w:jc w:val="both"/>
        <w:rPr>
          <w:rFonts w:ascii="Book Antiqua" w:hAnsi="Book Antiqua" w:cs="Times New Roman"/>
          <w:sz w:val="24"/>
          <w:szCs w:val="24"/>
        </w:rPr>
      </w:pPr>
      <w:r>
        <w:rPr>
          <w:rFonts w:ascii="Book Antiqua" w:hAnsi="Book Antiqua" w:cs="Times New Roman"/>
          <w:sz w:val="24"/>
          <w:szCs w:val="24"/>
        </w:rPr>
        <w:t>K</w:t>
      </w:r>
      <w:r w:rsidR="005315F2" w:rsidRPr="005315F2">
        <w:rPr>
          <w:rFonts w:ascii="Book Antiqua" w:hAnsi="Book Antiqua" w:cs="Times New Roman"/>
          <w:sz w:val="24"/>
          <w:szCs w:val="24"/>
        </w:rPr>
        <w:t xml:space="preserve">eberadaan ujaran kebencian </w:t>
      </w:r>
      <w:r w:rsidR="005315F2">
        <w:rPr>
          <w:rFonts w:ascii="Book Antiqua" w:hAnsi="Book Antiqua" w:cs="Times New Roman"/>
          <w:sz w:val="24"/>
          <w:szCs w:val="24"/>
        </w:rPr>
        <w:t xml:space="preserve">saat ini marak di media sosial, dimana masalah tersebut </w:t>
      </w:r>
      <w:r w:rsidR="005315F2" w:rsidRPr="005315F2">
        <w:rPr>
          <w:rFonts w:ascii="Book Antiqua" w:hAnsi="Book Antiqua" w:cs="Times New Roman"/>
          <w:sz w:val="24"/>
          <w:szCs w:val="24"/>
        </w:rPr>
        <w:t>mengancam persatuan dan kesatuan bangsa</w:t>
      </w:r>
      <w:r w:rsidR="00695AB5">
        <w:rPr>
          <w:rFonts w:ascii="Book Antiqua" w:hAnsi="Book Antiqua" w:cs="Times New Roman"/>
          <w:sz w:val="24"/>
          <w:szCs w:val="24"/>
        </w:rPr>
        <w:t>,</w:t>
      </w:r>
      <w:r w:rsidR="005315F2">
        <w:rPr>
          <w:rFonts w:ascii="Book Antiqua" w:hAnsi="Book Antiqua" w:cs="Times New Roman"/>
          <w:sz w:val="24"/>
          <w:szCs w:val="24"/>
        </w:rPr>
        <w:t xml:space="preserve"> </w:t>
      </w:r>
      <w:proofErr w:type="gramStart"/>
      <w:r w:rsidR="005315F2">
        <w:rPr>
          <w:rFonts w:ascii="Book Antiqua" w:hAnsi="Book Antiqua" w:cs="Times New Roman"/>
          <w:sz w:val="24"/>
          <w:szCs w:val="24"/>
        </w:rPr>
        <w:t xml:space="preserve">sehingga </w:t>
      </w:r>
      <w:r w:rsidR="005315F2" w:rsidRPr="005315F2">
        <w:rPr>
          <w:rFonts w:ascii="Book Antiqua" w:hAnsi="Book Antiqua" w:cs="Times New Roman"/>
          <w:sz w:val="24"/>
          <w:szCs w:val="24"/>
        </w:rPr>
        <w:t xml:space="preserve"> harus</w:t>
      </w:r>
      <w:r w:rsidR="00695AB5">
        <w:rPr>
          <w:rFonts w:ascii="Book Antiqua" w:hAnsi="Book Antiqua" w:cs="Times New Roman"/>
          <w:sz w:val="24"/>
          <w:szCs w:val="24"/>
        </w:rPr>
        <w:t>lah</w:t>
      </w:r>
      <w:proofErr w:type="gramEnd"/>
      <w:r w:rsidR="00695AB5">
        <w:rPr>
          <w:rFonts w:ascii="Book Antiqua" w:hAnsi="Book Antiqua" w:cs="Times New Roman"/>
          <w:sz w:val="24"/>
          <w:szCs w:val="24"/>
        </w:rPr>
        <w:t xml:space="preserve"> </w:t>
      </w:r>
      <w:r w:rsidR="005315F2" w:rsidRPr="005315F2">
        <w:rPr>
          <w:rFonts w:ascii="Book Antiqua" w:hAnsi="Book Antiqua" w:cs="Times New Roman"/>
          <w:sz w:val="24"/>
          <w:szCs w:val="24"/>
        </w:rPr>
        <w:t xml:space="preserve"> ditekan penyebarannya.</w:t>
      </w:r>
      <w:r w:rsidR="005315F2">
        <w:rPr>
          <w:rFonts w:ascii="Book Antiqua" w:hAnsi="Book Antiqua" w:cs="Times New Roman"/>
          <w:sz w:val="24"/>
          <w:szCs w:val="24"/>
        </w:rPr>
        <w:t xml:space="preserve"> </w:t>
      </w:r>
      <w:r w:rsidR="00695AB5">
        <w:rPr>
          <w:rFonts w:ascii="Book Antiqua" w:hAnsi="Book Antiqua" w:cs="Times New Roman"/>
          <w:sz w:val="24"/>
          <w:szCs w:val="24"/>
        </w:rPr>
        <w:t>Bukan</w:t>
      </w:r>
      <w:r w:rsidR="005315F2" w:rsidRPr="005315F2">
        <w:rPr>
          <w:rFonts w:ascii="Book Antiqua" w:hAnsi="Book Antiqua" w:cs="Times New Roman"/>
          <w:sz w:val="24"/>
          <w:szCs w:val="24"/>
        </w:rPr>
        <w:t xml:space="preserve"> hal yang mudah unt</w:t>
      </w:r>
      <w:r w:rsidR="00695AB5">
        <w:rPr>
          <w:rFonts w:ascii="Book Antiqua" w:hAnsi="Book Antiqua" w:cs="Times New Roman"/>
          <w:sz w:val="24"/>
          <w:szCs w:val="24"/>
        </w:rPr>
        <w:t xml:space="preserve">uk menyikapi sebuah perbedaan terutama menyangkut keyakinan seseorang, baik itu terhadap agama maupun politik. </w:t>
      </w:r>
    </w:p>
    <w:p w:rsidR="00117DA3" w:rsidRDefault="00695AB5" w:rsidP="005315F2">
      <w:pPr>
        <w:spacing w:line="276" w:lineRule="auto"/>
        <w:jc w:val="both"/>
        <w:rPr>
          <w:rFonts w:ascii="Book Antiqua" w:hAnsi="Book Antiqua" w:cs="Times New Roman"/>
          <w:sz w:val="24"/>
          <w:szCs w:val="24"/>
        </w:rPr>
      </w:pPr>
      <w:r w:rsidRPr="00695AB5">
        <w:rPr>
          <w:rFonts w:ascii="Book Antiqua" w:hAnsi="Book Antiqua" w:cs="Times New Roman"/>
          <w:sz w:val="24"/>
          <w:szCs w:val="24"/>
        </w:rPr>
        <w:t xml:space="preserve">           Fenomena kekerasan atas </w:t>
      </w:r>
      <w:proofErr w:type="gramStart"/>
      <w:r w:rsidRPr="00695AB5">
        <w:rPr>
          <w:rFonts w:ascii="Book Antiqua" w:hAnsi="Book Antiqua" w:cs="Times New Roman"/>
          <w:sz w:val="24"/>
          <w:szCs w:val="24"/>
        </w:rPr>
        <w:t>nama</w:t>
      </w:r>
      <w:proofErr w:type="gramEnd"/>
      <w:r w:rsidRPr="00695AB5">
        <w:rPr>
          <w:rFonts w:ascii="Book Antiqua" w:hAnsi="Book Antiqua" w:cs="Times New Roman"/>
          <w:sz w:val="24"/>
          <w:szCs w:val="24"/>
        </w:rPr>
        <w:t xml:space="preserve"> agama </w:t>
      </w:r>
      <w:r>
        <w:rPr>
          <w:rFonts w:ascii="Book Antiqua" w:hAnsi="Book Antiqua" w:cs="Times New Roman"/>
          <w:sz w:val="24"/>
          <w:szCs w:val="24"/>
        </w:rPr>
        <w:t xml:space="preserve">misalnya </w:t>
      </w:r>
      <w:r w:rsidRPr="00695AB5">
        <w:rPr>
          <w:rFonts w:ascii="Book Antiqua" w:hAnsi="Book Antiqua" w:cs="Times New Roman"/>
          <w:sz w:val="24"/>
          <w:szCs w:val="24"/>
        </w:rPr>
        <w:t>yang sering dikenal dengan radikalisme agama semakin tampak, dan akhirnya melatarbelakangi gerakan terorisme yang selalu membayangi dan menjadi permasalahan yang kini dihadap</w:t>
      </w:r>
      <w:r>
        <w:rPr>
          <w:rFonts w:ascii="Book Antiqua" w:hAnsi="Book Antiqua" w:cs="Times New Roman"/>
          <w:sz w:val="24"/>
          <w:szCs w:val="24"/>
        </w:rPr>
        <w:t>i oleh Negara-negara di dunia, t</w:t>
      </w:r>
      <w:r w:rsidRPr="00695AB5">
        <w:rPr>
          <w:rFonts w:ascii="Book Antiqua" w:hAnsi="Book Antiqua" w:cs="Times New Roman"/>
          <w:sz w:val="24"/>
          <w:szCs w:val="24"/>
        </w:rPr>
        <w:t>ermasuk Indonesia. Pemahaman seperti ini sesungguhnya tidak disebabkan oleh faktor tunggal yang berdiri sendiri. Faktor sosial, ekonomi, lingkungan, politik bahkan pendidikanpun ikut andil</w:t>
      </w:r>
      <w:r>
        <w:rPr>
          <w:rFonts w:ascii="Book Antiqua" w:hAnsi="Book Antiqua" w:cs="Times New Roman"/>
          <w:sz w:val="24"/>
          <w:szCs w:val="24"/>
        </w:rPr>
        <w:t xml:space="preserve"> dalam mem</w:t>
      </w:r>
      <w:r w:rsidR="00117DA3">
        <w:rPr>
          <w:rFonts w:ascii="Book Antiqua" w:hAnsi="Book Antiqua" w:cs="Times New Roman"/>
          <w:sz w:val="24"/>
          <w:szCs w:val="24"/>
        </w:rPr>
        <w:t>p</w:t>
      </w:r>
      <w:r>
        <w:rPr>
          <w:rFonts w:ascii="Book Antiqua" w:hAnsi="Book Antiqua" w:cs="Times New Roman"/>
          <w:sz w:val="24"/>
          <w:szCs w:val="24"/>
        </w:rPr>
        <w:t xml:space="preserve">engaruhi radikalisme yang berdampak pada kekerasan verbal dan melahirkan ujaran kebencian. </w:t>
      </w:r>
      <w:proofErr w:type="gramStart"/>
      <w:r w:rsidRPr="00695AB5">
        <w:rPr>
          <w:rFonts w:ascii="Book Antiqua" w:hAnsi="Book Antiqua" w:cs="Times New Roman"/>
          <w:sz w:val="24"/>
          <w:szCs w:val="24"/>
        </w:rPr>
        <w:t>Namun demikian, radikalisme sering kali digerakkan oleh pemahaman keagamaan yang sempit, perasaan tertekan, terhegemoni, tidak aman secara psikososi</w:t>
      </w:r>
      <w:r w:rsidR="00623858">
        <w:rPr>
          <w:rFonts w:ascii="Book Antiqua" w:hAnsi="Book Antiqua" w:cs="Times New Roman"/>
          <w:sz w:val="24"/>
          <w:szCs w:val="24"/>
        </w:rPr>
        <w:t>al, serta ketidak adilan lokal m</w:t>
      </w:r>
      <w:r w:rsidRPr="00695AB5">
        <w:rPr>
          <w:rFonts w:ascii="Book Antiqua" w:hAnsi="Book Antiqua" w:cs="Times New Roman"/>
          <w:sz w:val="24"/>
          <w:szCs w:val="24"/>
        </w:rPr>
        <w:t>aupun global.</w:t>
      </w:r>
      <w:proofErr w:type="gramEnd"/>
      <w:r w:rsidR="00623858">
        <w:rPr>
          <w:rFonts w:ascii="Book Antiqua" w:hAnsi="Book Antiqua" w:cs="Times New Roman"/>
          <w:sz w:val="24"/>
          <w:szCs w:val="24"/>
        </w:rPr>
        <w:t xml:space="preserve"> </w:t>
      </w:r>
    </w:p>
    <w:p w:rsidR="00DF597C" w:rsidRDefault="00321E7E" w:rsidP="00683779">
      <w:pPr>
        <w:spacing w:line="276" w:lineRule="auto"/>
        <w:ind w:firstLine="720"/>
        <w:jc w:val="both"/>
        <w:rPr>
          <w:rFonts w:ascii="Book Antiqua" w:hAnsi="Book Antiqua" w:cs="Times New Roman"/>
          <w:sz w:val="24"/>
          <w:szCs w:val="24"/>
        </w:rPr>
      </w:pPr>
      <w:proofErr w:type="gramStart"/>
      <w:r>
        <w:rPr>
          <w:rFonts w:ascii="Book Antiqua" w:hAnsi="Book Antiqua" w:cs="Times New Roman"/>
          <w:sz w:val="24"/>
          <w:szCs w:val="24"/>
        </w:rPr>
        <w:t>Disinilah p</w:t>
      </w:r>
      <w:r w:rsidR="00623858">
        <w:rPr>
          <w:rFonts w:ascii="Book Antiqua" w:hAnsi="Book Antiqua" w:cs="Times New Roman"/>
          <w:sz w:val="24"/>
          <w:szCs w:val="24"/>
        </w:rPr>
        <w:t xml:space="preserve">entingnya peranan pendidikan </w:t>
      </w:r>
      <w:r w:rsidR="004666BC">
        <w:rPr>
          <w:rFonts w:ascii="Book Antiqua" w:hAnsi="Book Antiqua" w:cs="Times New Roman"/>
          <w:sz w:val="24"/>
          <w:szCs w:val="24"/>
        </w:rPr>
        <w:t xml:space="preserve">untuk memupuk </w:t>
      </w:r>
      <w:r w:rsidR="004666BC" w:rsidRPr="004666BC">
        <w:rPr>
          <w:rFonts w:ascii="Book Antiqua" w:hAnsi="Book Antiqua" w:cs="Times New Roman"/>
          <w:sz w:val="24"/>
          <w:szCs w:val="24"/>
        </w:rPr>
        <w:t xml:space="preserve">nilai-nilai toleransi </w:t>
      </w:r>
      <w:r w:rsidR="004666BC">
        <w:rPr>
          <w:rFonts w:ascii="Book Antiqua" w:hAnsi="Book Antiqua" w:cs="Times New Roman"/>
          <w:sz w:val="24"/>
          <w:szCs w:val="24"/>
        </w:rPr>
        <w:t xml:space="preserve">serta </w:t>
      </w:r>
      <w:r w:rsidR="004666BC" w:rsidRPr="004666BC">
        <w:rPr>
          <w:rFonts w:ascii="Book Antiqua" w:hAnsi="Book Antiqua" w:cs="Times New Roman"/>
          <w:sz w:val="24"/>
          <w:szCs w:val="24"/>
        </w:rPr>
        <w:t>memupuk pemahaman nilai keberagama</w:t>
      </w:r>
      <w:r w:rsidR="004666BC">
        <w:rPr>
          <w:rFonts w:ascii="Book Antiqua" w:hAnsi="Book Antiqua" w:cs="Times New Roman"/>
          <w:sz w:val="24"/>
          <w:szCs w:val="24"/>
        </w:rPr>
        <w:t>n yang ada di Indonesia.</w:t>
      </w:r>
      <w:proofErr w:type="gramEnd"/>
      <w:r w:rsidR="00DF597C" w:rsidRPr="00DF597C">
        <w:rPr>
          <w:rFonts w:ascii="Book Antiqua" w:hAnsi="Book Antiqua" w:cs="Times New Roman"/>
          <w:sz w:val="24"/>
          <w:szCs w:val="24"/>
        </w:rPr>
        <w:t xml:space="preserve"> Pendidikan adalah suatu proses yang sangat penting bagi kelangsungan hidup dan kehidupan manusia karena pendidikan adalah sebuah lembaga vital sekaligus menyediakan investasi jangka panjang bagi semua bangsa di dunia. Pendidikan juga dapat dikatakan </w:t>
      </w:r>
      <w:r w:rsidR="00117DA3">
        <w:rPr>
          <w:rFonts w:ascii="Book Antiqua" w:hAnsi="Book Antiqua" w:cs="Times New Roman"/>
          <w:sz w:val="24"/>
          <w:szCs w:val="24"/>
        </w:rPr>
        <w:t xml:space="preserve">sebagai </w:t>
      </w:r>
      <w:r w:rsidR="00DF597C" w:rsidRPr="00DF597C">
        <w:rPr>
          <w:rFonts w:ascii="Book Antiqua" w:hAnsi="Book Antiqua" w:cs="Times New Roman"/>
          <w:sz w:val="24"/>
          <w:szCs w:val="24"/>
        </w:rPr>
        <w:t>suatu indikator kemajuan peradaban suatu bangsa</w:t>
      </w:r>
      <w:r w:rsidR="00117DA3">
        <w:rPr>
          <w:rFonts w:ascii="Book Antiqua" w:hAnsi="Book Antiqua" w:cs="Times New Roman"/>
          <w:sz w:val="24"/>
          <w:szCs w:val="24"/>
        </w:rPr>
        <w:t>.</w:t>
      </w:r>
      <w:r w:rsidR="00E626DE">
        <w:rPr>
          <w:rFonts w:ascii="Book Antiqua" w:hAnsi="Book Antiqua" w:cs="Times New Roman"/>
          <w:sz w:val="24"/>
          <w:szCs w:val="24"/>
        </w:rPr>
        <w:t xml:space="preserve"> Ujaran kebencian adalah problem yang kompleks yang tidak dapat diselesaikan dengan solusi yang sederhana. Disini keluarga dan pendidikan di sekolag memainkan peranan yang penting sedari seseorang tumbuh di dalam masyarakat. </w:t>
      </w:r>
    </w:p>
    <w:p w:rsidR="00DF597C" w:rsidRDefault="00DF597C" w:rsidP="00DF597C">
      <w:pPr>
        <w:spacing w:line="276" w:lineRule="auto"/>
        <w:jc w:val="both"/>
        <w:rPr>
          <w:rFonts w:ascii="Book Antiqua" w:hAnsi="Book Antiqua" w:cs="Times New Roman"/>
          <w:sz w:val="24"/>
          <w:szCs w:val="24"/>
        </w:rPr>
      </w:pPr>
      <w:r w:rsidRPr="00DF597C">
        <w:rPr>
          <w:rFonts w:ascii="Book Antiqua" w:hAnsi="Book Antiqua" w:cs="Times New Roman"/>
          <w:sz w:val="24"/>
          <w:szCs w:val="24"/>
        </w:rPr>
        <w:t xml:space="preserve">               Lingkup internal merupakan lingkup yang berada dalam lembaga pendidikan sendiri dan merupakan salah satu pencegahan pertama dalam menangkal </w:t>
      </w:r>
      <w:r w:rsidR="00321E7E">
        <w:rPr>
          <w:rFonts w:ascii="Book Antiqua" w:hAnsi="Book Antiqua" w:cs="Times New Roman"/>
          <w:sz w:val="24"/>
          <w:szCs w:val="24"/>
        </w:rPr>
        <w:t>lahirnya ujaran kebencian.</w:t>
      </w:r>
      <w:r w:rsidRPr="00DF597C">
        <w:rPr>
          <w:rFonts w:ascii="Book Antiqua" w:hAnsi="Book Antiqua" w:cs="Times New Roman"/>
          <w:sz w:val="24"/>
          <w:szCs w:val="24"/>
        </w:rPr>
        <w:t xml:space="preserve"> </w:t>
      </w:r>
      <w:r w:rsidR="00321E7E">
        <w:rPr>
          <w:rFonts w:ascii="Book Antiqua" w:hAnsi="Book Antiqua" w:cs="Times New Roman"/>
          <w:sz w:val="24"/>
          <w:szCs w:val="24"/>
        </w:rPr>
        <w:t>M</w:t>
      </w:r>
      <w:r w:rsidRPr="00DF597C">
        <w:rPr>
          <w:rFonts w:ascii="Book Antiqua" w:hAnsi="Book Antiqua" w:cs="Times New Roman"/>
          <w:sz w:val="24"/>
          <w:szCs w:val="24"/>
        </w:rPr>
        <w:t xml:space="preserve">elalui beberapa komponen </w:t>
      </w:r>
      <w:r w:rsidR="001F437D">
        <w:rPr>
          <w:rFonts w:ascii="Book Antiqua" w:hAnsi="Book Antiqua" w:cs="Times New Roman"/>
          <w:sz w:val="24"/>
          <w:szCs w:val="24"/>
        </w:rPr>
        <w:t>yakni</w:t>
      </w:r>
      <w:proofErr w:type="gramStart"/>
      <w:r w:rsidR="001F437D">
        <w:rPr>
          <w:rFonts w:ascii="Book Antiqua" w:hAnsi="Book Antiqua" w:cs="Times New Roman"/>
          <w:sz w:val="24"/>
          <w:szCs w:val="24"/>
        </w:rPr>
        <w:t>,  kepala</w:t>
      </w:r>
      <w:proofErr w:type="gramEnd"/>
      <w:r w:rsidR="001F437D">
        <w:rPr>
          <w:rFonts w:ascii="Book Antiqua" w:hAnsi="Book Antiqua" w:cs="Times New Roman"/>
          <w:sz w:val="24"/>
          <w:szCs w:val="24"/>
        </w:rPr>
        <w:t xml:space="preserve"> sekolah, tenaga pengajar (guru), m</w:t>
      </w:r>
      <w:r w:rsidR="00117DA3">
        <w:rPr>
          <w:rFonts w:ascii="Book Antiqua" w:hAnsi="Book Antiqua" w:cs="Times New Roman"/>
          <w:sz w:val="24"/>
          <w:szCs w:val="24"/>
        </w:rPr>
        <w:t>emberikan pengalaman belajar a</w:t>
      </w:r>
      <w:r w:rsidRPr="00DF597C">
        <w:rPr>
          <w:rFonts w:ascii="Book Antiqua" w:hAnsi="Book Antiqua" w:cs="Times New Roman"/>
          <w:sz w:val="24"/>
          <w:szCs w:val="24"/>
        </w:rPr>
        <w:t>gama berbasis anti radikalisme yang dapat diberikan kepada peserta didik.</w:t>
      </w:r>
    </w:p>
    <w:p w:rsidR="00DF597C" w:rsidRPr="00DF597C" w:rsidRDefault="00DF597C" w:rsidP="00485E60">
      <w:pPr>
        <w:spacing w:line="276" w:lineRule="auto"/>
        <w:ind w:firstLine="720"/>
        <w:jc w:val="both"/>
        <w:rPr>
          <w:rFonts w:ascii="Book Antiqua" w:hAnsi="Book Antiqua" w:cs="Times New Roman"/>
          <w:sz w:val="24"/>
          <w:szCs w:val="24"/>
        </w:rPr>
      </w:pPr>
      <w:r w:rsidRPr="00DF597C">
        <w:rPr>
          <w:rFonts w:ascii="Book Antiqua" w:hAnsi="Book Antiqua" w:cs="Times New Roman"/>
          <w:sz w:val="24"/>
          <w:szCs w:val="24"/>
        </w:rPr>
        <w:t>Insitusi pendidikan pada dasarnya merupakan tempat untuk memanusiakan manusia. Artinya bahwa ada upaya-upaya nyata, sadar dan sistematis yang dilakukan secara terus menerus untuk merubah pola pikir dan pola sikap seseorang yang sebelumnya tidak baik bahkan jahat menjadi baik, lebih baik dan sangat baik. Konsep dasar pendidikan inilah yang seharusnya menjadi acuan dan pe</w:t>
      </w:r>
      <w:r w:rsidR="00117DA3">
        <w:rPr>
          <w:rFonts w:ascii="Book Antiqua" w:hAnsi="Book Antiqua" w:cs="Times New Roman"/>
          <w:sz w:val="24"/>
          <w:szCs w:val="24"/>
        </w:rPr>
        <w:t>doman nyata bagi pendidikan</w:t>
      </w:r>
      <w:r w:rsidRPr="00DF597C">
        <w:rPr>
          <w:rFonts w:ascii="Book Antiqua" w:hAnsi="Book Antiqua" w:cs="Times New Roman"/>
          <w:sz w:val="24"/>
          <w:szCs w:val="24"/>
        </w:rPr>
        <w:t xml:space="preserve"> dalam </w:t>
      </w:r>
      <w:r w:rsidRPr="00DF597C">
        <w:rPr>
          <w:rFonts w:ascii="Book Antiqua" w:hAnsi="Book Antiqua" w:cs="Times New Roman"/>
          <w:sz w:val="24"/>
          <w:szCs w:val="24"/>
        </w:rPr>
        <w:lastRenderedPageBreak/>
        <w:t>rangka memanusiakan manusia.</w:t>
      </w:r>
      <w:r w:rsidR="00485E60">
        <w:rPr>
          <w:rFonts w:ascii="Book Antiqua" w:hAnsi="Book Antiqua" w:cs="Times New Roman"/>
          <w:sz w:val="24"/>
          <w:szCs w:val="24"/>
        </w:rPr>
        <w:t xml:space="preserve"> </w:t>
      </w:r>
      <w:r w:rsidRPr="00DF597C">
        <w:rPr>
          <w:rFonts w:ascii="Book Antiqua" w:hAnsi="Book Antiqua" w:cs="Times New Roman"/>
          <w:sz w:val="24"/>
          <w:szCs w:val="24"/>
        </w:rPr>
        <w:t xml:space="preserve">Kekerasan demi kekerasan apabila terus berlanjut maka </w:t>
      </w:r>
      <w:proofErr w:type="gramStart"/>
      <w:r w:rsidRPr="00DF597C">
        <w:rPr>
          <w:rFonts w:ascii="Book Antiqua" w:hAnsi="Book Antiqua" w:cs="Times New Roman"/>
          <w:sz w:val="24"/>
          <w:szCs w:val="24"/>
        </w:rPr>
        <w:t>akan</w:t>
      </w:r>
      <w:proofErr w:type="gramEnd"/>
      <w:r w:rsidRPr="00DF597C">
        <w:rPr>
          <w:rFonts w:ascii="Book Antiqua" w:hAnsi="Book Antiqua" w:cs="Times New Roman"/>
          <w:sz w:val="24"/>
          <w:szCs w:val="24"/>
        </w:rPr>
        <w:t xml:space="preserve"> mematikan kreativitas dan semangat belajar peserta didik. Institusi pendidikan yang diharapkan dapat menjadi media bagi pengembangan potensi berubah menjadi transfer dan transformasi budaya kekerasan dan budaya menghukum yang sangat bertentangan dengan nilai-nilai dan konsep dasar pendidikan.</w:t>
      </w:r>
    </w:p>
    <w:p w:rsidR="00C66E1A" w:rsidRPr="00C66E1A" w:rsidRDefault="00C66E1A" w:rsidP="0072631E">
      <w:pPr>
        <w:spacing w:line="276" w:lineRule="auto"/>
        <w:ind w:firstLine="720"/>
        <w:jc w:val="both"/>
        <w:rPr>
          <w:rFonts w:ascii="Book Antiqua" w:hAnsi="Book Antiqua" w:cs="Times New Roman"/>
          <w:sz w:val="24"/>
          <w:szCs w:val="24"/>
        </w:rPr>
      </w:pPr>
      <w:r w:rsidRPr="00C66E1A">
        <w:rPr>
          <w:rFonts w:ascii="Book Antiqua" w:hAnsi="Book Antiqua" w:cs="Times New Roman"/>
          <w:sz w:val="24"/>
          <w:szCs w:val="24"/>
        </w:rPr>
        <w:t>Hidup di dalam negara dengan banyaknya keanekaragaman suku, budaya, agama maupun ras, membuat semua orang harus memiliki tol</w:t>
      </w:r>
      <w:r w:rsidR="0072631E">
        <w:rPr>
          <w:rFonts w:ascii="Book Antiqua" w:hAnsi="Book Antiqua" w:cs="Times New Roman"/>
          <w:sz w:val="24"/>
          <w:szCs w:val="24"/>
        </w:rPr>
        <w:t xml:space="preserve">eransi terhadap satu </w:t>
      </w:r>
      <w:proofErr w:type="gramStart"/>
      <w:r w:rsidR="0072631E">
        <w:rPr>
          <w:rFonts w:ascii="Book Antiqua" w:hAnsi="Book Antiqua" w:cs="Times New Roman"/>
          <w:sz w:val="24"/>
          <w:szCs w:val="24"/>
        </w:rPr>
        <w:t>sama</w:t>
      </w:r>
      <w:proofErr w:type="gramEnd"/>
      <w:r w:rsidR="0072631E">
        <w:rPr>
          <w:rFonts w:ascii="Book Antiqua" w:hAnsi="Book Antiqua" w:cs="Times New Roman"/>
          <w:sz w:val="24"/>
          <w:szCs w:val="24"/>
        </w:rPr>
        <w:t xml:space="preserve"> lain. Pentingnya menanamkan </w:t>
      </w:r>
      <w:r w:rsidRPr="00C66E1A">
        <w:rPr>
          <w:rFonts w:ascii="Book Antiqua" w:hAnsi="Book Antiqua" w:cs="Times New Roman"/>
          <w:sz w:val="24"/>
          <w:szCs w:val="24"/>
        </w:rPr>
        <w:t xml:space="preserve">sikap toleransi kepada anak sejak dini diharapkan agar bisa memahami dan menghargai orang lain ataupun satu </w:t>
      </w:r>
      <w:proofErr w:type="gramStart"/>
      <w:r w:rsidRPr="00C66E1A">
        <w:rPr>
          <w:rFonts w:ascii="Book Antiqua" w:hAnsi="Book Antiqua" w:cs="Times New Roman"/>
          <w:sz w:val="24"/>
          <w:szCs w:val="24"/>
        </w:rPr>
        <w:t>sama</w:t>
      </w:r>
      <w:proofErr w:type="gramEnd"/>
      <w:r w:rsidRPr="00C66E1A">
        <w:rPr>
          <w:rFonts w:ascii="Book Antiqua" w:hAnsi="Book Antiqua" w:cs="Times New Roman"/>
          <w:sz w:val="24"/>
          <w:szCs w:val="24"/>
        </w:rPr>
        <w:t xml:space="preserve"> lain. </w:t>
      </w:r>
      <w:r w:rsidR="0072631E">
        <w:rPr>
          <w:rFonts w:ascii="Book Antiqua" w:hAnsi="Book Antiqua" w:cs="Times New Roman"/>
          <w:sz w:val="24"/>
          <w:szCs w:val="24"/>
        </w:rPr>
        <w:t>H</w:t>
      </w:r>
      <w:r w:rsidRPr="00C66E1A">
        <w:rPr>
          <w:rFonts w:ascii="Book Antiqua" w:hAnsi="Book Antiqua" w:cs="Times New Roman"/>
          <w:sz w:val="24"/>
          <w:szCs w:val="24"/>
        </w:rPr>
        <w:t>al ini penting sebagai modal untuk bersosialisasi dalam lingkungan yang sangat beragam.</w:t>
      </w:r>
    </w:p>
    <w:p w:rsidR="00C66E1A" w:rsidRPr="00C66E1A" w:rsidRDefault="00C66E1A" w:rsidP="00485E60">
      <w:pPr>
        <w:spacing w:line="276" w:lineRule="auto"/>
        <w:ind w:firstLine="720"/>
        <w:jc w:val="both"/>
        <w:rPr>
          <w:rFonts w:ascii="Book Antiqua" w:hAnsi="Book Antiqua" w:cs="Times New Roman"/>
          <w:sz w:val="24"/>
          <w:szCs w:val="24"/>
        </w:rPr>
      </w:pPr>
      <w:r w:rsidRPr="00C66E1A">
        <w:rPr>
          <w:rFonts w:ascii="Book Antiqua" w:hAnsi="Book Antiqua" w:cs="Times New Roman"/>
          <w:sz w:val="24"/>
          <w:szCs w:val="24"/>
        </w:rPr>
        <w:t xml:space="preserve">Tidak mudah untuk mengajarkan sikap toleransi kepada </w:t>
      </w:r>
      <w:r w:rsidR="00117DA3">
        <w:rPr>
          <w:rFonts w:ascii="Book Antiqua" w:hAnsi="Book Antiqua" w:cs="Times New Roman"/>
          <w:sz w:val="24"/>
          <w:szCs w:val="24"/>
        </w:rPr>
        <w:t>peserta didik</w:t>
      </w:r>
      <w:r w:rsidRPr="00C66E1A">
        <w:rPr>
          <w:rFonts w:ascii="Book Antiqua" w:hAnsi="Book Antiqua" w:cs="Times New Roman"/>
          <w:sz w:val="24"/>
          <w:szCs w:val="24"/>
        </w:rPr>
        <w:t xml:space="preserve">. Namun dengan berbagai </w:t>
      </w:r>
      <w:proofErr w:type="gramStart"/>
      <w:r w:rsidRPr="00C66E1A">
        <w:rPr>
          <w:rFonts w:ascii="Book Antiqua" w:hAnsi="Book Antiqua" w:cs="Times New Roman"/>
          <w:sz w:val="24"/>
          <w:szCs w:val="24"/>
        </w:rPr>
        <w:t>cara</w:t>
      </w:r>
      <w:proofErr w:type="gramEnd"/>
      <w:r w:rsidRPr="00C66E1A">
        <w:rPr>
          <w:rFonts w:ascii="Book Antiqua" w:hAnsi="Book Antiqua" w:cs="Times New Roman"/>
          <w:sz w:val="24"/>
          <w:szCs w:val="24"/>
        </w:rPr>
        <w:t xml:space="preserve"> yang ada maka perlahan-lahan bisa untuk memp</w:t>
      </w:r>
      <w:r w:rsidR="00321E7E">
        <w:rPr>
          <w:rFonts w:ascii="Book Antiqua" w:hAnsi="Book Antiqua" w:cs="Times New Roman"/>
          <w:sz w:val="24"/>
          <w:szCs w:val="24"/>
        </w:rPr>
        <w:t xml:space="preserve">erkenalkan sikap bertoleransi. </w:t>
      </w:r>
      <w:r w:rsidRPr="00C66E1A">
        <w:rPr>
          <w:rFonts w:ascii="Book Antiqua" w:hAnsi="Book Antiqua" w:cs="Times New Roman"/>
          <w:sz w:val="24"/>
          <w:szCs w:val="24"/>
        </w:rPr>
        <w:t>Toleransi sendiri adalah hubungan saling membantu, mendukung dan menghargai antara kelompok satu dan lainnya.</w:t>
      </w:r>
      <w:r w:rsidR="00485E60">
        <w:rPr>
          <w:rFonts w:ascii="Book Antiqua" w:hAnsi="Book Antiqua" w:cs="Times New Roman"/>
          <w:sz w:val="24"/>
          <w:szCs w:val="24"/>
        </w:rPr>
        <w:t xml:space="preserve"> Upaya tenaga pendidik </w:t>
      </w:r>
      <w:r w:rsidRPr="00C66E1A">
        <w:rPr>
          <w:rFonts w:ascii="Book Antiqua" w:hAnsi="Book Antiqua" w:cs="Times New Roman"/>
          <w:sz w:val="24"/>
          <w:szCs w:val="24"/>
        </w:rPr>
        <w:t xml:space="preserve">untuk menumbuhkan sikap toleransi pada anak di sekolah dasar adalah dengan </w:t>
      </w:r>
      <w:proofErr w:type="gramStart"/>
      <w:r w:rsidRPr="00C66E1A">
        <w:rPr>
          <w:rFonts w:ascii="Book Antiqua" w:hAnsi="Book Antiqua" w:cs="Times New Roman"/>
          <w:sz w:val="24"/>
          <w:szCs w:val="24"/>
        </w:rPr>
        <w:t>cara</w:t>
      </w:r>
      <w:proofErr w:type="gramEnd"/>
      <w:r w:rsidRPr="00C66E1A">
        <w:rPr>
          <w:rFonts w:ascii="Book Antiqua" w:hAnsi="Book Antiqua" w:cs="Times New Roman"/>
          <w:sz w:val="24"/>
          <w:szCs w:val="24"/>
        </w:rPr>
        <w:t xml:space="preserve"> mengajarkan, membiasakan dan mencontohkan anak untuk bersikap toleransi misalkan melalui kegiatan rutin.</w:t>
      </w:r>
      <w:r w:rsidR="00485E60">
        <w:rPr>
          <w:rFonts w:ascii="Book Antiqua" w:hAnsi="Book Antiqua" w:cs="Times New Roman"/>
          <w:sz w:val="24"/>
          <w:szCs w:val="24"/>
        </w:rPr>
        <w:t xml:space="preserve"> </w:t>
      </w:r>
      <w:r w:rsidRPr="00C66E1A">
        <w:rPr>
          <w:rFonts w:ascii="Book Antiqua" w:hAnsi="Book Antiqua" w:cs="Times New Roman"/>
          <w:sz w:val="24"/>
          <w:szCs w:val="24"/>
        </w:rPr>
        <w:t>Dalam kegiatan rutin ini, siswa dibiasakan untuk berdoa menurut agama dan keyakinan masing-masing, bersalaman dengan guru ketika berjumpa disekolah, berbicara dengan sopan santun dan membiasakan siswa untuk piket bersama sebelum pulang sekolah.</w:t>
      </w:r>
    </w:p>
    <w:p w:rsidR="00C66E1A" w:rsidRPr="00C66E1A" w:rsidRDefault="00C66E1A" w:rsidP="00A72081">
      <w:pPr>
        <w:spacing w:line="276" w:lineRule="auto"/>
        <w:ind w:firstLine="720"/>
        <w:jc w:val="both"/>
        <w:rPr>
          <w:rFonts w:ascii="Book Antiqua" w:hAnsi="Book Antiqua" w:cs="Times New Roman"/>
          <w:sz w:val="24"/>
          <w:szCs w:val="24"/>
        </w:rPr>
      </w:pPr>
      <w:proofErr w:type="gramStart"/>
      <w:r w:rsidRPr="00C66E1A">
        <w:rPr>
          <w:rFonts w:ascii="Book Antiqua" w:hAnsi="Book Antiqua" w:cs="Times New Roman"/>
          <w:sz w:val="24"/>
          <w:szCs w:val="24"/>
        </w:rPr>
        <w:t xml:space="preserve">Melalui kegiatan rutin ini, </w:t>
      </w:r>
      <w:r w:rsidR="00683779">
        <w:rPr>
          <w:rFonts w:ascii="Book Antiqua" w:hAnsi="Book Antiqua" w:cs="Times New Roman"/>
          <w:sz w:val="24"/>
          <w:szCs w:val="24"/>
        </w:rPr>
        <w:t xml:space="preserve">peserta didik </w:t>
      </w:r>
      <w:r w:rsidRPr="00C66E1A">
        <w:rPr>
          <w:rFonts w:ascii="Book Antiqua" w:hAnsi="Book Antiqua" w:cs="Times New Roman"/>
          <w:sz w:val="24"/>
          <w:szCs w:val="24"/>
        </w:rPr>
        <w:t>dibiasakan untuk belajar bersikap toleransi terhadap warga sekolah.</w:t>
      </w:r>
      <w:proofErr w:type="gramEnd"/>
      <w:r w:rsidRPr="00C66E1A">
        <w:rPr>
          <w:rFonts w:ascii="Book Antiqua" w:hAnsi="Book Antiqua" w:cs="Times New Roman"/>
          <w:sz w:val="24"/>
          <w:szCs w:val="24"/>
        </w:rPr>
        <w:t xml:space="preserve"> Lama-kelamaan sikap toleransi yang dipelajari melalui kegiatan rutin </w:t>
      </w:r>
      <w:proofErr w:type="gramStart"/>
      <w:r w:rsidRPr="00C66E1A">
        <w:rPr>
          <w:rFonts w:ascii="Book Antiqua" w:hAnsi="Book Antiqua" w:cs="Times New Roman"/>
          <w:sz w:val="24"/>
          <w:szCs w:val="24"/>
        </w:rPr>
        <w:t>akan</w:t>
      </w:r>
      <w:proofErr w:type="gramEnd"/>
      <w:r w:rsidRPr="00C66E1A">
        <w:rPr>
          <w:rFonts w:ascii="Book Antiqua" w:hAnsi="Book Antiqua" w:cs="Times New Roman"/>
          <w:sz w:val="24"/>
          <w:szCs w:val="24"/>
        </w:rPr>
        <w:t xml:space="preserve"> membentuk kestabilan dalam diri siswa dan akhirnya akan tertanam dalam diri siswa.</w:t>
      </w:r>
    </w:p>
    <w:p w:rsidR="00C66E1A" w:rsidRPr="00C66E1A" w:rsidRDefault="00C66E1A" w:rsidP="00117DA3">
      <w:pPr>
        <w:spacing w:line="276" w:lineRule="auto"/>
        <w:ind w:firstLine="720"/>
        <w:jc w:val="both"/>
        <w:rPr>
          <w:rFonts w:ascii="Book Antiqua" w:hAnsi="Book Antiqua" w:cs="Times New Roman"/>
          <w:sz w:val="24"/>
          <w:szCs w:val="24"/>
        </w:rPr>
      </w:pPr>
      <w:r w:rsidRPr="00C66E1A">
        <w:rPr>
          <w:rFonts w:ascii="Book Antiqua" w:hAnsi="Book Antiqua" w:cs="Times New Roman"/>
          <w:sz w:val="24"/>
          <w:szCs w:val="24"/>
        </w:rPr>
        <w:t xml:space="preserve">Bersikap baik dan saling menghormati orang lain dengan baik tanpa memandang </w:t>
      </w:r>
      <w:proofErr w:type="gramStart"/>
      <w:r w:rsidRPr="00C66E1A">
        <w:rPr>
          <w:rFonts w:ascii="Book Antiqua" w:hAnsi="Book Antiqua" w:cs="Times New Roman"/>
          <w:sz w:val="24"/>
          <w:szCs w:val="24"/>
        </w:rPr>
        <w:t>usia</w:t>
      </w:r>
      <w:proofErr w:type="gramEnd"/>
      <w:r w:rsidRPr="00C66E1A">
        <w:rPr>
          <w:rFonts w:ascii="Book Antiqua" w:hAnsi="Book Antiqua" w:cs="Times New Roman"/>
          <w:sz w:val="24"/>
          <w:szCs w:val="24"/>
        </w:rPr>
        <w:t>, agama, ras dan budaya. Toleransi dan bersikap sopan itu tidak hanya untuk menghormati orang yang bebeda agama, tetapi juga terhadap orang yang berbeda status sosial ekonomi berbeda</w:t>
      </w:r>
      <w:r w:rsidR="00A72081">
        <w:rPr>
          <w:rFonts w:ascii="Book Antiqua" w:hAnsi="Book Antiqua" w:cs="Times New Roman"/>
          <w:sz w:val="24"/>
          <w:szCs w:val="24"/>
        </w:rPr>
        <w:t xml:space="preserve"> ataupun kelompok yang berbeda. </w:t>
      </w:r>
      <w:r w:rsidRPr="00C66E1A">
        <w:rPr>
          <w:rFonts w:ascii="Book Antiqua" w:hAnsi="Book Antiqua" w:cs="Times New Roman"/>
          <w:sz w:val="24"/>
          <w:szCs w:val="24"/>
        </w:rPr>
        <w:t>Upaya lain yang dapat dilakukan guru untuk menan</w:t>
      </w:r>
      <w:r w:rsidR="00117DA3">
        <w:rPr>
          <w:rFonts w:ascii="Book Antiqua" w:hAnsi="Book Antiqua" w:cs="Times New Roman"/>
          <w:sz w:val="24"/>
          <w:szCs w:val="24"/>
        </w:rPr>
        <w:t>a</w:t>
      </w:r>
      <w:r w:rsidRPr="00C66E1A">
        <w:rPr>
          <w:rFonts w:ascii="Book Antiqua" w:hAnsi="Book Antiqua" w:cs="Times New Roman"/>
          <w:sz w:val="24"/>
          <w:szCs w:val="24"/>
        </w:rPr>
        <w:t>mkan sikap bertoleransi dengan membimbing siswa melihat persamaan.</w:t>
      </w:r>
      <w:r w:rsidR="00117DA3">
        <w:rPr>
          <w:rFonts w:ascii="Book Antiqua" w:hAnsi="Book Antiqua" w:cs="Times New Roman"/>
          <w:sz w:val="24"/>
          <w:szCs w:val="24"/>
        </w:rPr>
        <w:t xml:space="preserve"> </w:t>
      </w:r>
      <w:r w:rsidRPr="00C66E1A">
        <w:rPr>
          <w:rFonts w:ascii="Book Antiqua" w:hAnsi="Book Antiqua" w:cs="Times New Roman"/>
          <w:sz w:val="24"/>
          <w:szCs w:val="24"/>
        </w:rPr>
        <w:t xml:space="preserve">Guru </w:t>
      </w:r>
      <w:proofErr w:type="gramStart"/>
      <w:r w:rsidRPr="00C66E1A">
        <w:rPr>
          <w:rFonts w:ascii="Book Antiqua" w:hAnsi="Book Antiqua" w:cs="Times New Roman"/>
          <w:sz w:val="24"/>
          <w:szCs w:val="24"/>
        </w:rPr>
        <w:t>menyampaikan</w:t>
      </w:r>
      <w:proofErr w:type="gramEnd"/>
      <w:r w:rsidRPr="00C66E1A">
        <w:rPr>
          <w:rFonts w:ascii="Book Antiqua" w:hAnsi="Book Antiqua" w:cs="Times New Roman"/>
          <w:sz w:val="24"/>
          <w:szCs w:val="24"/>
        </w:rPr>
        <w:t xml:space="preserve"> bahwa setiap anak sama-sama memiliki potensi masing-masing. Dalam pembelajaran siswa diajak untuk mencari persamaan apabila terdapat pendapat yang berbeda dari siswa. Guru mengajak siswa untuk berfikir dari sudut pandang yang </w:t>
      </w:r>
      <w:proofErr w:type="gramStart"/>
      <w:r w:rsidRPr="00C66E1A">
        <w:rPr>
          <w:rFonts w:ascii="Book Antiqua" w:hAnsi="Book Antiqua" w:cs="Times New Roman"/>
          <w:sz w:val="24"/>
          <w:szCs w:val="24"/>
        </w:rPr>
        <w:t>sama</w:t>
      </w:r>
      <w:proofErr w:type="gramEnd"/>
      <w:r w:rsidRPr="00C66E1A">
        <w:rPr>
          <w:rFonts w:ascii="Book Antiqua" w:hAnsi="Book Antiqua" w:cs="Times New Roman"/>
          <w:sz w:val="24"/>
          <w:szCs w:val="24"/>
        </w:rPr>
        <w:t>.</w:t>
      </w:r>
    </w:p>
    <w:p w:rsidR="00C66E1A" w:rsidRPr="00C66E1A" w:rsidRDefault="00C66E1A" w:rsidP="001F437D">
      <w:pPr>
        <w:spacing w:line="276" w:lineRule="auto"/>
        <w:ind w:firstLine="720"/>
        <w:jc w:val="both"/>
        <w:rPr>
          <w:rFonts w:ascii="Book Antiqua" w:hAnsi="Book Antiqua" w:cs="Times New Roman"/>
          <w:sz w:val="24"/>
          <w:szCs w:val="24"/>
        </w:rPr>
      </w:pPr>
      <w:r w:rsidRPr="00C66E1A">
        <w:rPr>
          <w:rFonts w:ascii="Book Antiqua" w:hAnsi="Book Antiqua" w:cs="Times New Roman"/>
          <w:sz w:val="24"/>
          <w:szCs w:val="24"/>
        </w:rPr>
        <w:lastRenderedPageBreak/>
        <w:t xml:space="preserve">Toleransi menghargai perbedaan semacam ini memang mudah diucapkan, tetapi tidak mudah dijalankan. Memperkenalkan toleransi pada </w:t>
      </w:r>
      <w:r w:rsidR="00A72081">
        <w:rPr>
          <w:rFonts w:ascii="Book Antiqua" w:hAnsi="Book Antiqua" w:cs="Times New Roman"/>
          <w:sz w:val="24"/>
          <w:szCs w:val="24"/>
        </w:rPr>
        <w:t xml:space="preserve">peserta didik </w:t>
      </w:r>
      <w:proofErr w:type="gramStart"/>
      <w:r w:rsidR="00A72081">
        <w:rPr>
          <w:rFonts w:ascii="Book Antiqua" w:hAnsi="Book Antiqua" w:cs="Times New Roman"/>
          <w:sz w:val="24"/>
          <w:szCs w:val="24"/>
        </w:rPr>
        <w:t>ak</w:t>
      </w:r>
      <w:r w:rsidRPr="00C66E1A">
        <w:rPr>
          <w:rFonts w:ascii="Book Antiqua" w:hAnsi="Book Antiqua" w:cs="Times New Roman"/>
          <w:sz w:val="24"/>
          <w:szCs w:val="24"/>
        </w:rPr>
        <w:t>an</w:t>
      </w:r>
      <w:proofErr w:type="gramEnd"/>
      <w:r w:rsidRPr="00C66E1A">
        <w:rPr>
          <w:rFonts w:ascii="Book Antiqua" w:hAnsi="Book Antiqua" w:cs="Times New Roman"/>
          <w:sz w:val="24"/>
          <w:szCs w:val="24"/>
        </w:rPr>
        <w:t xml:space="preserve"> membentuk karakter yang terbuka</w:t>
      </w:r>
      <w:r w:rsidR="00A72081">
        <w:rPr>
          <w:rFonts w:ascii="Book Antiqua" w:hAnsi="Book Antiqua" w:cs="Times New Roman"/>
          <w:sz w:val="24"/>
          <w:szCs w:val="24"/>
        </w:rPr>
        <w:t xml:space="preserve"> dan berempati pada sekitarnya. </w:t>
      </w:r>
      <w:r w:rsidRPr="00C66E1A">
        <w:rPr>
          <w:rFonts w:ascii="Book Antiqua" w:hAnsi="Book Antiqua" w:cs="Times New Roman"/>
          <w:sz w:val="24"/>
          <w:szCs w:val="24"/>
        </w:rPr>
        <w:t xml:space="preserve">Tidak hanya itu, </w:t>
      </w:r>
      <w:r w:rsidR="00A72081">
        <w:rPr>
          <w:rFonts w:ascii="Book Antiqua" w:hAnsi="Book Antiqua" w:cs="Times New Roman"/>
          <w:sz w:val="24"/>
          <w:szCs w:val="24"/>
        </w:rPr>
        <w:t>peserta didik</w:t>
      </w:r>
      <w:r w:rsidRPr="00C66E1A">
        <w:rPr>
          <w:rFonts w:ascii="Book Antiqua" w:hAnsi="Book Antiqua" w:cs="Times New Roman"/>
          <w:sz w:val="24"/>
          <w:szCs w:val="24"/>
        </w:rPr>
        <w:t xml:space="preserve"> juga akan mengerti bagaimana </w:t>
      </w:r>
      <w:proofErr w:type="gramStart"/>
      <w:r w:rsidRPr="00C66E1A">
        <w:rPr>
          <w:rFonts w:ascii="Book Antiqua" w:hAnsi="Book Antiqua" w:cs="Times New Roman"/>
          <w:sz w:val="24"/>
          <w:szCs w:val="24"/>
        </w:rPr>
        <w:t>menghargai  dan</w:t>
      </w:r>
      <w:proofErr w:type="gramEnd"/>
      <w:r w:rsidRPr="00C66E1A">
        <w:rPr>
          <w:rFonts w:ascii="Book Antiqua" w:hAnsi="Book Antiqua" w:cs="Times New Roman"/>
          <w:sz w:val="24"/>
          <w:szCs w:val="24"/>
        </w:rPr>
        <w:t xml:space="preserve"> bertanggung jawab. Ini merupakan modal utama untuk bisa mencintai hidup yang dijalaninya.</w:t>
      </w:r>
    </w:p>
    <w:p w:rsidR="004F13FF" w:rsidRPr="004F13FF" w:rsidRDefault="008A3577" w:rsidP="00FB1106">
      <w:pPr>
        <w:spacing w:line="276" w:lineRule="auto"/>
        <w:ind w:firstLine="720"/>
        <w:jc w:val="both"/>
        <w:rPr>
          <w:rFonts w:ascii="Book Antiqua" w:hAnsi="Book Antiqua" w:cs="Times New Roman"/>
          <w:sz w:val="24"/>
          <w:szCs w:val="24"/>
        </w:rPr>
      </w:pPr>
      <w:r>
        <w:rPr>
          <w:rFonts w:ascii="Book Antiqua" w:hAnsi="Book Antiqua" w:cs="Times New Roman"/>
          <w:sz w:val="24"/>
          <w:szCs w:val="24"/>
        </w:rPr>
        <w:t>B</w:t>
      </w:r>
      <w:r w:rsidR="00C66E1A" w:rsidRPr="00C66E1A">
        <w:rPr>
          <w:rFonts w:ascii="Book Antiqua" w:hAnsi="Book Antiqua" w:cs="Times New Roman"/>
          <w:sz w:val="24"/>
          <w:szCs w:val="24"/>
        </w:rPr>
        <w:t xml:space="preserve">eberapa </w:t>
      </w:r>
      <w:r>
        <w:rPr>
          <w:rFonts w:ascii="Book Antiqua" w:hAnsi="Book Antiqua" w:cs="Times New Roman"/>
          <w:sz w:val="24"/>
          <w:szCs w:val="24"/>
        </w:rPr>
        <w:t xml:space="preserve">bentuk pendidikan </w:t>
      </w:r>
      <w:r w:rsidR="00C66E1A" w:rsidRPr="00C66E1A">
        <w:rPr>
          <w:rFonts w:ascii="Book Antiqua" w:hAnsi="Book Antiqua" w:cs="Times New Roman"/>
          <w:sz w:val="24"/>
          <w:szCs w:val="24"/>
        </w:rPr>
        <w:t>yang bisa dilakukan untuk membantu siswa mem</w:t>
      </w:r>
      <w:r>
        <w:rPr>
          <w:rFonts w:ascii="Book Antiqua" w:hAnsi="Book Antiqua" w:cs="Times New Roman"/>
          <w:sz w:val="24"/>
          <w:szCs w:val="24"/>
        </w:rPr>
        <w:t xml:space="preserve">ahami akan pentingya toleransi seperti </w:t>
      </w:r>
      <w:r w:rsidRPr="008A3577">
        <w:rPr>
          <w:rFonts w:ascii="Book Antiqua" w:hAnsi="Book Antiqua" w:cs="Times New Roman"/>
          <w:sz w:val="24"/>
          <w:szCs w:val="24"/>
        </w:rPr>
        <w:t>Pendidikan Interreligius, merupakan model pendidikan yang tidak hanya berbicara tentang satu agama secara tertutup, tetapi juga mempertemukan nilai kebaikan tradisi Indonesia yang terbuka terhadap perbedaan. Tujuannya ialah menciptakan sikap saling mengerti dan toleransi antaragama.</w:t>
      </w:r>
    </w:p>
    <w:p w:rsidR="003D2E5A" w:rsidRDefault="004F13FF" w:rsidP="004F13FF">
      <w:pPr>
        <w:spacing w:line="276" w:lineRule="auto"/>
        <w:ind w:firstLine="720"/>
        <w:jc w:val="both"/>
        <w:rPr>
          <w:rFonts w:ascii="Book Antiqua" w:hAnsi="Book Antiqua" w:cs="Times New Roman"/>
          <w:sz w:val="24"/>
          <w:szCs w:val="24"/>
        </w:rPr>
      </w:pPr>
      <w:r>
        <w:rPr>
          <w:rFonts w:ascii="Book Antiqua" w:hAnsi="Book Antiqua" w:cs="Times New Roman"/>
          <w:sz w:val="24"/>
          <w:szCs w:val="24"/>
        </w:rPr>
        <w:t xml:space="preserve">Disamping itu </w:t>
      </w:r>
      <w:r w:rsidR="00FB1106">
        <w:rPr>
          <w:rFonts w:ascii="Book Antiqua" w:hAnsi="Book Antiqua" w:cs="Times New Roman"/>
          <w:sz w:val="24"/>
          <w:szCs w:val="24"/>
        </w:rPr>
        <w:t xml:space="preserve">pentingnya </w:t>
      </w:r>
      <w:r>
        <w:rPr>
          <w:rFonts w:ascii="Book Antiqua" w:hAnsi="Book Antiqua" w:cs="Times New Roman"/>
          <w:sz w:val="24"/>
          <w:szCs w:val="24"/>
        </w:rPr>
        <w:t xml:space="preserve">pendidikan </w:t>
      </w:r>
      <w:r w:rsidRPr="004F13FF">
        <w:rPr>
          <w:rFonts w:ascii="Book Antiqua" w:hAnsi="Book Antiqua" w:cs="Times New Roman"/>
          <w:sz w:val="24"/>
          <w:szCs w:val="24"/>
        </w:rPr>
        <w:t xml:space="preserve">Multikultural </w:t>
      </w:r>
      <w:r w:rsidR="00FB1106">
        <w:rPr>
          <w:rFonts w:ascii="Book Antiqua" w:hAnsi="Book Antiqua" w:cs="Times New Roman"/>
          <w:sz w:val="24"/>
          <w:szCs w:val="24"/>
        </w:rPr>
        <w:t xml:space="preserve">yang </w:t>
      </w:r>
      <w:r w:rsidRPr="004F13FF">
        <w:rPr>
          <w:rFonts w:ascii="Book Antiqua" w:hAnsi="Book Antiqua" w:cs="Times New Roman"/>
          <w:sz w:val="24"/>
          <w:szCs w:val="24"/>
        </w:rPr>
        <w:t xml:space="preserve">berarti </w:t>
      </w:r>
      <w:r w:rsidR="00FB1106">
        <w:rPr>
          <w:rFonts w:ascii="Book Antiqua" w:hAnsi="Book Antiqua" w:cs="Times New Roman"/>
          <w:sz w:val="24"/>
          <w:szCs w:val="24"/>
        </w:rPr>
        <w:t xml:space="preserve">keberanekaragaman </w:t>
      </w:r>
      <w:r w:rsidRPr="004F13FF">
        <w:rPr>
          <w:rFonts w:ascii="Book Antiqua" w:hAnsi="Book Antiqua" w:cs="Times New Roman"/>
          <w:sz w:val="24"/>
          <w:szCs w:val="24"/>
        </w:rPr>
        <w:t xml:space="preserve">kebudayaan. Multikulturalisme secara sederhana dapat diartikan sebagai pengakuan atas pluralisme budaya. Akar dari multikulturalisme adalah kebudayaan, yaitu kebudayaan yang dilihat dari fungsinya sebagai pedoman bagi kehidupan manusia. Dalam konteks pembangunan bangsa, istilah multikultural ini telah membentuk suatu ideologi yang disebut multikulturalisme. Multikulturalisme adalah berbagai pengalaman yang membentuk persepsi umum terhadap </w:t>
      </w:r>
      <w:proofErr w:type="gramStart"/>
      <w:r w:rsidRPr="004F13FF">
        <w:rPr>
          <w:rFonts w:ascii="Book Antiqua" w:hAnsi="Book Antiqua" w:cs="Times New Roman"/>
          <w:sz w:val="24"/>
          <w:szCs w:val="24"/>
        </w:rPr>
        <w:t>usia</w:t>
      </w:r>
      <w:proofErr w:type="gramEnd"/>
      <w:r w:rsidRPr="004F13FF">
        <w:rPr>
          <w:rFonts w:ascii="Book Antiqua" w:hAnsi="Book Antiqua" w:cs="Times New Roman"/>
          <w:sz w:val="24"/>
          <w:szCs w:val="24"/>
        </w:rPr>
        <w:t xml:space="preserve">, gender, agama, status sosial ekonomi, jenis identitas budaya, bahasa, </w:t>
      </w:r>
      <w:r w:rsidR="00FB1106">
        <w:rPr>
          <w:rFonts w:ascii="Book Antiqua" w:hAnsi="Book Antiqua" w:cs="Times New Roman"/>
          <w:sz w:val="24"/>
          <w:szCs w:val="24"/>
        </w:rPr>
        <w:t xml:space="preserve">dan </w:t>
      </w:r>
      <w:r w:rsidRPr="004F13FF">
        <w:rPr>
          <w:rFonts w:ascii="Book Antiqua" w:hAnsi="Book Antiqua" w:cs="Times New Roman"/>
          <w:sz w:val="24"/>
          <w:szCs w:val="24"/>
        </w:rPr>
        <w:t>ras</w:t>
      </w:r>
      <w:r w:rsidR="00FB1106">
        <w:rPr>
          <w:rFonts w:ascii="Book Antiqua" w:hAnsi="Book Antiqua" w:cs="Times New Roman"/>
          <w:sz w:val="24"/>
          <w:szCs w:val="24"/>
        </w:rPr>
        <w:t>.</w:t>
      </w:r>
    </w:p>
    <w:p w:rsidR="004C5EA2" w:rsidRDefault="004C5EA2" w:rsidP="004F13FF">
      <w:pPr>
        <w:spacing w:line="276" w:lineRule="auto"/>
        <w:ind w:firstLine="720"/>
        <w:jc w:val="both"/>
        <w:rPr>
          <w:rFonts w:ascii="Book Antiqua" w:hAnsi="Book Antiqua" w:cs="Times New Roman"/>
          <w:sz w:val="24"/>
          <w:szCs w:val="24"/>
        </w:rPr>
      </w:pPr>
    </w:p>
    <w:p w:rsidR="004C5EA2" w:rsidRDefault="004C5EA2" w:rsidP="004F13FF">
      <w:pPr>
        <w:spacing w:line="276" w:lineRule="auto"/>
        <w:ind w:firstLine="720"/>
        <w:jc w:val="both"/>
        <w:rPr>
          <w:rFonts w:ascii="Book Antiqua" w:hAnsi="Book Antiqua" w:cs="Times New Roman"/>
          <w:sz w:val="24"/>
          <w:szCs w:val="24"/>
        </w:rPr>
      </w:pPr>
    </w:p>
    <w:p w:rsidR="004C5EA2" w:rsidRDefault="004C5EA2" w:rsidP="004F13FF">
      <w:pPr>
        <w:spacing w:line="276" w:lineRule="auto"/>
        <w:ind w:firstLine="720"/>
        <w:jc w:val="both"/>
        <w:rPr>
          <w:rFonts w:ascii="Book Antiqua" w:hAnsi="Book Antiqua" w:cs="Times New Roman"/>
          <w:sz w:val="24"/>
          <w:szCs w:val="24"/>
        </w:rPr>
      </w:pPr>
    </w:p>
    <w:p w:rsidR="004C5EA2" w:rsidRDefault="004C5EA2" w:rsidP="004F13FF">
      <w:pPr>
        <w:spacing w:line="276" w:lineRule="auto"/>
        <w:ind w:firstLine="720"/>
        <w:jc w:val="both"/>
        <w:rPr>
          <w:rFonts w:ascii="Book Antiqua" w:hAnsi="Book Antiqua" w:cs="Times New Roman"/>
          <w:sz w:val="24"/>
          <w:szCs w:val="24"/>
        </w:rPr>
      </w:pPr>
    </w:p>
    <w:p w:rsidR="004C5EA2" w:rsidRDefault="004C5EA2" w:rsidP="004F13FF">
      <w:pPr>
        <w:spacing w:line="276" w:lineRule="auto"/>
        <w:ind w:firstLine="720"/>
        <w:jc w:val="both"/>
        <w:rPr>
          <w:rFonts w:ascii="Book Antiqua" w:hAnsi="Book Antiqua" w:cs="Times New Roman"/>
          <w:sz w:val="24"/>
          <w:szCs w:val="24"/>
        </w:rPr>
      </w:pPr>
    </w:p>
    <w:p w:rsidR="004C5EA2" w:rsidRDefault="004C5EA2" w:rsidP="004F13FF">
      <w:pPr>
        <w:spacing w:line="276" w:lineRule="auto"/>
        <w:ind w:firstLine="720"/>
        <w:jc w:val="both"/>
        <w:rPr>
          <w:rFonts w:ascii="Book Antiqua" w:hAnsi="Book Antiqua" w:cs="Times New Roman"/>
          <w:sz w:val="24"/>
          <w:szCs w:val="24"/>
        </w:rPr>
      </w:pPr>
    </w:p>
    <w:p w:rsidR="004C5EA2" w:rsidRDefault="004C5EA2" w:rsidP="004F13FF">
      <w:pPr>
        <w:spacing w:line="276" w:lineRule="auto"/>
        <w:ind w:firstLine="720"/>
        <w:jc w:val="both"/>
        <w:rPr>
          <w:rFonts w:ascii="Book Antiqua" w:hAnsi="Book Antiqua" w:cs="Times New Roman"/>
          <w:sz w:val="24"/>
          <w:szCs w:val="24"/>
        </w:rPr>
      </w:pPr>
    </w:p>
    <w:p w:rsidR="004C5EA2" w:rsidRDefault="004C5EA2" w:rsidP="004F13FF">
      <w:pPr>
        <w:spacing w:line="276" w:lineRule="auto"/>
        <w:ind w:firstLine="720"/>
        <w:jc w:val="both"/>
        <w:rPr>
          <w:rFonts w:ascii="Book Antiqua" w:hAnsi="Book Antiqua" w:cs="Times New Roman"/>
          <w:sz w:val="24"/>
          <w:szCs w:val="24"/>
        </w:rPr>
      </w:pPr>
    </w:p>
    <w:p w:rsidR="004C5EA2" w:rsidRDefault="004C5EA2" w:rsidP="004F13FF">
      <w:pPr>
        <w:spacing w:line="276" w:lineRule="auto"/>
        <w:ind w:firstLine="720"/>
        <w:jc w:val="both"/>
        <w:rPr>
          <w:rFonts w:ascii="Book Antiqua" w:hAnsi="Book Antiqua" w:cs="Times New Roman"/>
          <w:sz w:val="24"/>
          <w:szCs w:val="24"/>
        </w:rPr>
      </w:pPr>
    </w:p>
    <w:p w:rsidR="004C5EA2" w:rsidRDefault="004C5EA2" w:rsidP="004F13FF">
      <w:pPr>
        <w:spacing w:line="276" w:lineRule="auto"/>
        <w:ind w:firstLine="720"/>
        <w:jc w:val="both"/>
        <w:rPr>
          <w:rFonts w:ascii="Book Antiqua" w:hAnsi="Book Antiqua" w:cs="Times New Roman"/>
          <w:sz w:val="24"/>
          <w:szCs w:val="24"/>
        </w:rPr>
      </w:pPr>
    </w:p>
    <w:p w:rsidR="004C5EA2" w:rsidRDefault="004C5EA2" w:rsidP="004F13FF">
      <w:pPr>
        <w:spacing w:line="276" w:lineRule="auto"/>
        <w:ind w:firstLine="720"/>
        <w:jc w:val="both"/>
        <w:rPr>
          <w:rFonts w:ascii="Book Antiqua" w:hAnsi="Book Antiqua" w:cs="Times New Roman"/>
          <w:sz w:val="24"/>
          <w:szCs w:val="24"/>
        </w:rPr>
      </w:pPr>
    </w:p>
    <w:p w:rsidR="004C5EA2" w:rsidRDefault="004C5EA2" w:rsidP="004F13FF">
      <w:pPr>
        <w:spacing w:line="276" w:lineRule="auto"/>
        <w:ind w:firstLine="720"/>
        <w:jc w:val="both"/>
        <w:rPr>
          <w:rFonts w:ascii="Book Antiqua" w:hAnsi="Book Antiqua" w:cs="Times New Roman"/>
          <w:sz w:val="24"/>
          <w:szCs w:val="24"/>
        </w:rPr>
      </w:pPr>
    </w:p>
    <w:p w:rsidR="00E808F6" w:rsidRPr="00E808F6" w:rsidRDefault="00E808F6" w:rsidP="00E808F6">
      <w:pPr>
        <w:spacing w:line="276" w:lineRule="auto"/>
        <w:ind w:firstLine="720"/>
        <w:jc w:val="center"/>
        <w:rPr>
          <w:rFonts w:ascii="Book Antiqua" w:hAnsi="Book Antiqua" w:cs="Times New Roman"/>
          <w:b/>
          <w:sz w:val="24"/>
          <w:szCs w:val="24"/>
        </w:rPr>
      </w:pPr>
      <w:r w:rsidRPr="00E808F6">
        <w:rPr>
          <w:rFonts w:ascii="Book Antiqua" w:hAnsi="Book Antiqua" w:cs="Times New Roman"/>
          <w:b/>
          <w:sz w:val="24"/>
          <w:szCs w:val="24"/>
        </w:rPr>
        <w:lastRenderedPageBreak/>
        <w:t>DAFTAR PUSTAKA</w:t>
      </w:r>
    </w:p>
    <w:p w:rsidR="00E808F6" w:rsidRPr="00E808F6" w:rsidRDefault="00E808F6" w:rsidP="00E808F6">
      <w:pPr>
        <w:spacing w:line="276" w:lineRule="auto"/>
        <w:ind w:firstLine="720"/>
        <w:jc w:val="both"/>
        <w:rPr>
          <w:rFonts w:ascii="Book Antiqua" w:hAnsi="Book Antiqua" w:cs="Times New Roman"/>
          <w:b/>
          <w:sz w:val="24"/>
          <w:szCs w:val="24"/>
        </w:rPr>
      </w:pPr>
    </w:p>
    <w:p w:rsidR="00E808F6" w:rsidRPr="00E808F6" w:rsidRDefault="00E808F6" w:rsidP="00E808F6">
      <w:pPr>
        <w:spacing w:line="276" w:lineRule="auto"/>
        <w:ind w:firstLine="720"/>
        <w:jc w:val="both"/>
        <w:rPr>
          <w:rFonts w:ascii="Book Antiqua" w:hAnsi="Book Antiqua" w:cs="Times New Roman"/>
          <w:sz w:val="24"/>
          <w:szCs w:val="24"/>
        </w:rPr>
      </w:pPr>
      <w:proofErr w:type="gramStart"/>
      <w:r w:rsidRPr="00E808F6">
        <w:rPr>
          <w:rFonts w:ascii="Book Antiqua" w:hAnsi="Book Antiqua" w:cs="Times New Roman"/>
          <w:sz w:val="24"/>
          <w:szCs w:val="24"/>
        </w:rPr>
        <w:t>Anam dan Muhammad Hafiz, SE. (2015).</w:t>
      </w:r>
      <w:proofErr w:type="gramEnd"/>
      <w:r w:rsidRPr="00E808F6">
        <w:rPr>
          <w:rFonts w:ascii="Book Antiqua" w:hAnsi="Book Antiqua" w:cs="Times New Roman"/>
          <w:sz w:val="24"/>
          <w:szCs w:val="24"/>
        </w:rPr>
        <w:t xml:space="preserve"> </w:t>
      </w:r>
      <w:proofErr w:type="gramStart"/>
      <w:r w:rsidRPr="00E808F6">
        <w:rPr>
          <w:rFonts w:ascii="Book Antiqua" w:hAnsi="Book Antiqua" w:cs="Times New Roman"/>
          <w:i/>
          <w:sz w:val="24"/>
          <w:szCs w:val="24"/>
        </w:rPr>
        <w:t>Kapolri tentang Penanganan Ujaran Kebencian (Hate Speech) dalam Kerangka Hak Asasi Manusia</w:t>
      </w:r>
      <w:r w:rsidRPr="00E808F6">
        <w:rPr>
          <w:rFonts w:ascii="Book Antiqua" w:hAnsi="Book Antiqua" w:cs="Times New Roman"/>
          <w:sz w:val="24"/>
          <w:szCs w:val="24"/>
        </w:rPr>
        <w:t>.</w:t>
      </w:r>
      <w:proofErr w:type="gramEnd"/>
    </w:p>
    <w:p w:rsidR="00E808F6" w:rsidRPr="00E808F6" w:rsidRDefault="00E808F6" w:rsidP="00E808F6">
      <w:pPr>
        <w:spacing w:line="276" w:lineRule="auto"/>
        <w:ind w:firstLine="720"/>
        <w:jc w:val="both"/>
        <w:rPr>
          <w:rFonts w:ascii="Book Antiqua" w:hAnsi="Book Antiqua" w:cs="Times New Roman"/>
          <w:sz w:val="24"/>
          <w:szCs w:val="24"/>
        </w:rPr>
      </w:pPr>
      <w:proofErr w:type="gramStart"/>
      <w:r w:rsidRPr="00E808F6">
        <w:rPr>
          <w:rFonts w:ascii="Book Antiqua" w:hAnsi="Book Antiqua" w:cs="Times New Roman"/>
          <w:sz w:val="24"/>
          <w:szCs w:val="24"/>
        </w:rPr>
        <w:t>Arends.</w:t>
      </w:r>
      <w:proofErr w:type="gramEnd"/>
      <w:r w:rsidRPr="00E808F6">
        <w:rPr>
          <w:rFonts w:ascii="Book Antiqua" w:hAnsi="Book Antiqua" w:cs="Times New Roman"/>
          <w:sz w:val="24"/>
          <w:szCs w:val="24"/>
        </w:rPr>
        <w:t xml:space="preserve"> </w:t>
      </w:r>
      <w:proofErr w:type="gramStart"/>
      <w:r w:rsidRPr="00E808F6">
        <w:rPr>
          <w:rFonts w:ascii="Book Antiqua" w:hAnsi="Book Antiqua" w:cs="Times New Roman"/>
          <w:sz w:val="24"/>
          <w:szCs w:val="24"/>
        </w:rPr>
        <w:t xml:space="preserve">(1997). </w:t>
      </w:r>
      <w:r w:rsidRPr="00E808F6">
        <w:rPr>
          <w:rFonts w:ascii="Book Antiqua" w:hAnsi="Book Antiqua" w:cs="Times New Roman"/>
          <w:i/>
          <w:sz w:val="24"/>
          <w:szCs w:val="24"/>
        </w:rPr>
        <w:t>Model-Model Pembelajaran Inovatif berorientasi Konstuktivitis</w:t>
      </w:r>
      <w:r w:rsidRPr="00E808F6">
        <w:rPr>
          <w:rFonts w:ascii="Book Antiqua" w:hAnsi="Book Antiqua" w:cs="Times New Roman"/>
          <w:sz w:val="24"/>
          <w:szCs w:val="24"/>
        </w:rPr>
        <w:t>.</w:t>
      </w:r>
      <w:proofErr w:type="gramEnd"/>
      <w:r w:rsidRPr="00E808F6">
        <w:rPr>
          <w:rFonts w:ascii="Book Antiqua" w:hAnsi="Book Antiqua" w:cs="Times New Roman"/>
          <w:sz w:val="24"/>
          <w:szCs w:val="24"/>
        </w:rPr>
        <w:t xml:space="preserve"> Jakarta: Prestasi Pustaka Publisher</w:t>
      </w:r>
    </w:p>
    <w:p w:rsidR="00E808F6" w:rsidRPr="00E808F6" w:rsidRDefault="00E808F6" w:rsidP="00E808F6">
      <w:pPr>
        <w:spacing w:line="276" w:lineRule="auto"/>
        <w:ind w:firstLine="720"/>
        <w:jc w:val="both"/>
        <w:rPr>
          <w:rFonts w:ascii="Book Antiqua" w:hAnsi="Book Antiqua" w:cs="Times New Roman"/>
          <w:sz w:val="24"/>
          <w:szCs w:val="24"/>
        </w:rPr>
      </w:pPr>
      <w:proofErr w:type="gramStart"/>
      <w:r w:rsidRPr="00E808F6">
        <w:rPr>
          <w:rFonts w:ascii="Book Antiqua" w:hAnsi="Book Antiqua" w:cs="Times New Roman"/>
          <w:sz w:val="24"/>
          <w:szCs w:val="24"/>
        </w:rPr>
        <w:t>Baron, R.A &amp; Byrne, B. (1994).</w:t>
      </w:r>
      <w:proofErr w:type="gramEnd"/>
      <w:r w:rsidRPr="00E808F6">
        <w:rPr>
          <w:rFonts w:ascii="Book Antiqua" w:hAnsi="Book Antiqua" w:cs="Times New Roman"/>
          <w:sz w:val="24"/>
          <w:szCs w:val="24"/>
        </w:rPr>
        <w:t xml:space="preserve"> </w:t>
      </w:r>
      <w:proofErr w:type="gramStart"/>
      <w:r w:rsidRPr="00E808F6">
        <w:rPr>
          <w:rFonts w:ascii="Book Antiqua" w:hAnsi="Book Antiqua" w:cs="Times New Roman"/>
          <w:i/>
          <w:sz w:val="24"/>
          <w:szCs w:val="24"/>
        </w:rPr>
        <w:t>Social Psychology</w:t>
      </w:r>
      <w:r w:rsidRPr="00E808F6">
        <w:rPr>
          <w:rFonts w:ascii="Book Antiqua" w:hAnsi="Book Antiqua" w:cs="Times New Roman"/>
          <w:sz w:val="24"/>
          <w:szCs w:val="24"/>
        </w:rPr>
        <w:t>.</w:t>
      </w:r>
      <w:proofErr w:type="gramEnd"/>
      <w:r w:rsidRPr="00E808F6">
        <w:rPr>
          <w:rFonts w:ascii="Book Antiqua" w:hAnsi="Book Antiqua" w:cs="Times New Roman"/>
          <w:sz w:val="24"/>
          <w:szCs w:val="24"/>
        </w:rPr>
        <w:t xml:space="preserve"> New York: John Willey &amp; Sons, Inc.</w:t>
      </w:r>
    </w:p>
    <w:p w:rsidR="00E808F6" w:rsidRPr="00E808F6" w:rsidRDefault="00E808F6" w:rsidP="00E808F6">
      <w:pPr>
        <w:spacing w:line="276" w:lineRule="auto"/>
        <w:ind w:firstLine="720"/>
        <w:jc w:val="both"/>
        <w:rPr>
          <w:rFonts w:ascii="Book Antiqua" w:hAnsi="Book Antiqua" w:cs="Times New Roman"/>
          <w:sz w:val="24"/>
          <w:szCs w:val="24"/>
        </w:rPr>
      </w:pPr>
      <w:proofErr w:type="gramStart"/>
      <w:r w:rsidRPr="00E808F6">
        <w:rPr>
          <w:rFonts w:ascii="Book Antiqua" w:hAnsi="Book Antiqua" w:cs="Times New Roman"/>
          <w:sz w:val="24"/>
          <w:szCs w:val="24"/>
        </w:rPr>
        <w:t>Baron, Robert A. and Deborah R. Richardson.</w:t>
      </w:r>
      <w:proofErr w:type="gramEnd"/>
      <w:r w:rsidRPr="00E808F6">
        <w:rPr>
          <w:rFonts w:ascii="Book Antiqua" w:hAnsi="Book Antiqua" w:cs="Times New Roman"/>
          <w:sz w:val="24"/>
          <w:szCs w:val="24"/>
        </w:rPr>
        <w:t xml:space="preserve"> (1994). </w:t>
      </w:r>
      <w:r w:rsidRPr="00E808F6">
        <w:rPr>
          <w:rFonts w:ascii="Book Antiqua" w:hAnsi="Book Antiqua" w:cs="Times New Roman"/>
          <w:i/>
          <w:sz w:val="24"/>
          <w:szCs w:val="24"/>
        </w:rPr>
        <w:t>Culture and Conduct: An Excursion in Anthropology</w:t>
      </w:r>
      <w:r w:rsidRPr="00E808F6">
        <w:rPr>
          <w:rFonts w:ascii="Book Antiqua" w:hAnsi="Book Antiqua" w:cs="Times New Roman"/>
          <w:sz w:val="24"/>
          <w:szCs w:val="24"/>
        </w:rPr>
        <w:t>, 3rded.</w:t>
      </w:r>
    </w:p>
    <w:p w:rsidR="00E808F6" w:rsidRPr="00E808F6" w:rsidRDefault="00E808F6" w:rsidP="00E808F6">
      <w:pPr>
        <w:spacing w:line="276" w:lineRule="auto"/>
        <w:ind w:firstLine="720"/>
        <w:jc w:val="both"/>
        <w:rPr>
          <w:rFonts w:ascii="Book Antiqua" w:hAnsi="Book Antiqua" w:cs="Times New Roman"/>
          <w:sz w:val="24"/>
          <w:szCs w:val="24"/>
        </w:rPr>
      </w:pPr>
      <w:proofErr w:type="gramStart"/>
      <w:r w:rsidRPr="00E808F6">
        <w:rPr>
          <w:rFonts w:ascii="Book Antiqua" w:hAnsi="Book Antiqua" w:cs="Times New Roman"/>
          <w:sz w:val="24"/>
          <w:szCs w:val="24"/>
        </w:rPr>
        <w:t>Beck, A. T. (2002).</w:t>
      </w:r>
      <w:proofErr w:type="gramEnd"/>
      <w:r w:rsidRPr="00E808F6">
        <w:rPr>
          <w:rFonts w:ascii="Book Antiqua" w:hAnsi="Book Antiqua" w:cs="Times New Roman"/>
          <w:sz w:val="24"/>
          <w:szCs w:val="24"/>
        </w:rPr>
        <w:t xml:space="preserve"> </w:t>
      </w:r>
      <w:proofErr w:type="gramStart"/>
      <w:r w:rsidRPr="00E808F6">
        <w:rPr>
          <w:rFonts w:ascii="Book Antiqua" w:hAnsi="Book Antiqua" w:cs="Times New Roman"/>
          <w:sz w:val="24"/>
          <w:szCs w:val="24"/>
        </w:rPr>
        <w:t>Prisoners of hate.</w:t>
      </w:r>
      <w:proofErr w:type="gramEnd"/>
      <w:r w:rsidRPr="00E808F6">
        <w:rPr>
          <w:rFonts w:ascii="Book Antiqua" w:hAnsi="Book Antiqua" w:cs="Times New Roman"/>
          <w:sz w:val="24"/>
          <w:szCs w:val="24"/>
        </w:rPr>
        <w:t xml:space="preserve"> </w:t>
      </w:r>
      <w:r w:rsidRPr="00E808F6">
        <w:rPr>
          <w:rFonts w:ascii="Book Antiqua" w:hAnsi="Book Antiqua" w:cs="Times New Roman"/>
          <w:i/>
          <w:iCs/>
          <w:sz w:val="24"/>
          <w:szCs w:val="24"/>
        </w:rPr>
        <w:t>Behaviour Research and Therapy</w:t>
      </w:r>
      <w:r w:rsidRPr="00E808F6">
        <w:rPr>
          <w:rFonts w:ascii="Book Antiqua" w:hAnsi="Book Antiqua" w:cs="Times New Roman"/>
          <w:sz w:val="24"/>
          <w:szCs w:val="24"/>
        </w:rPr>
        <w:t xml:space="preserve">, </w:t>
      </w:r>
      <w:r w:rsidRPr="00E808F6">
        <w:rPr>
          <w:rFonts w:ascii="Book Antiqua" w:hAnsi="Book Antiqua" w:cs="Times New Roman"/>
          <w:i/>
          <w:iCs/>
          <w:sz w:val="24"/>
          <w:szCs w:val="24"/>
        </w:rPr>
        <w:t>40</w:t>
      </w:r>
      <w:r w:rsidRPr="00E808F6">
        <w:rPr>
          <w:rFonts w:ascii="Book Antiqua" w:hAnsi="Book Antiqua" w:cs="Times New Roman"/>
          <w:sz w:val="24"/>
          <w:szCs w:val="24"/>
        </w:rPr>
        <w:t>, 209-216.</w:t>
      </w:r>
    </w:p>
    <w:p w:rsidR="00E808F6" w:rsidRPr="00E808F6" w:rsidRDefault="00E808F6" w:rsidP="00E808F6">
      <w:pPr>
        <w:spacing w:line="276" w:lineRule="auto"/>
        <w:ind w:firstLine="720"/>
        <w:jc w:val="both"/>
        <w:rPr>
          <w:rFonts w:ascii="Book Antiqua" w:hAnsi="Book Antiqua" w:cs="Times New Roman"/>
          <w:sz w:val="24"/>
          <w:szCs w:val="24"/>
        </w:rPr>
      </w:pPr>
      <w:proofErr w:type="gramStart"/>
      <w:r w:rsidRPr="00E808F6">
        <w:rPr>
          <w:rFonts w:ascii="Book Antiqua" w:hAnsi="Book Antiqua" w:cs="Times New Roman"/>
          <w:sz w:val="24"/>
          <w:szCs w:val="24"/>
        </w:rPr>
        <w:t>Beck, A. T, &amp; Pretzer, J. (2005).</w:t>
      </w:r>
      <w:proofErr w:type="gramEnd"/>
      <w:r w:rsidRPr="00E808F6">
        <w:rPr>
          <w:rFonts w:ascii="Book Antiqua" w:hAnsi="Book Antiqua" w:cs="Times New Roman"/>
          <w:sz w:val="24"/>
          <w:szCs w:val="24"/>
        </w:rPr>
        <w:t xml:space="preserve"> </w:t>
      </w:r>
      <w:proofErr w:type="gramStart"/>
      <w:r w:rsidRPr="00E808F6">
        <w:rPr>
          <w:rFonts w:ascii="Book Antiqua" w:hAnsi="Book Antiqua" w:cs="Times New Roman"/>
          <w:sz w:val="24"/>
          <w:szCs w:val="24"/>
        </w:rPr>
        <w:t>A cognitive perspective on hatred and violence.</w:t>
      </w:r>
      <w:proofErr w:type="gramEnd"/>
      <w:r w:rsidRPr="00E808F6">
        <w:rPr>
          <w:rFonts w:ascii="Book Antiqua" w:hAnsi="Book Antiqua" w:cs="Times New Roman"/>
          <w:sz w:val="24"/>
          <w:szCs w:val="24"/>
        </w:rPr>
        <w:t xml:space="preserve"> In: R. Sternberg (Ed.) </w:t>
      </w:r>
      <w:proofErr w:type="gramStart"/>
      <w:r w:rsidRPr="00E808F6">
        <w:rPr>
          <w:rFonts w:ascii="Book Antiqua" w:hAnsi="Book Antiqua" w:cs="Times New Roman"/>
          <w:i/>
          <w:iCs/>
          <w:sz w:val="24"/>
          <w:szCs w:val="24"/>
        </w:rPr>
        <w:t>The</w:t>
      </w:r>
      <w:proofErr w:type="gramEnd"/>
      <w:r w:rsidRPr="00E808F6">
        <w:rPr>
          <w:rFonts w:ascii="Book Antiqua" w:hAnsi="Book Antiqua" w:cs="Times New Roman"/>
          <w:i/>
          <w:iCs/>
          <w:sz w:val="24"/>
          <w:szCs w:val="24"/>
        </w:rPr>
        <w:t xml:space="preserve"> Psychology of Hate</w:t>
      </w:r>
      <w:r w:rsidRPr="00E808F6">
        <w:rPr>
          <w:rFonts w:ascii="Book Antiqua" w:hAnsi="Book Antiqua" w:cs="Times New Roman"/>
          <w:sz w:val="24"/>
          <w:szCs w:val="24"/>
        </w:rPr>
        <w:t>. (pp. 6785). Washington: APA.</w:t>
      </w:r>
    </w:p>
    <w:p w:rsidR="00E808F6" w:rsidRPr="00E808F6" w:rsidRDefault="00E808F6" w:rsidP="00E808F6">
      <w:pPr>
        <w:spacing w:line="276" w:lineRule="auto"/>
        <w:ind w:firstLine="720"/>
        <w:jc w:val="both"/>
        <w:rPr>
          <w:rFonts w:ascii="Book Antiqua" w:hAnsi="Book Antiqua" w:cs="Times New Roman"/>
          <w:sz w:val="24"/>
          <w:szCs w:val="24"/>
        </w:rPr>
      </w:pPr>
      <w:proofErr w:type="gramStart"/>
      <w:r w:rsidRPr="00E808F6">
        <w:rPr>
          <w:rFonts w:ascii="Book Antiqua" w:hAnsi="Book Antiqua" w:cs="Times New Roman"/>
          <w:sz w:val="24"/>
          <w:szCs w:val="24"/>
        </w:rPr>
        <w:t>Berger, L. Peter dan Luckmann, Thomas.</w:t>
      </w:r>
      <w:proofErr w:type="gramEnd"/>
      <w:r w:rsidRPr="00E808F6">
        <w:rPr>
          <w:rFonts w:ascii="Book Antiqua" w:hAnsi="Book Antiqua" w:cs="Times New Roman"/>
          <w:sz w:val="24"/>
          <w:szCs w:val="24"/>
        </w:rPr>
        <w:t xml:space="preserve"> (1971). </w:t>
      </w:r>
      <w:proofErr w:type="gramStart"/>
      <w:r w:rsidRPr="00E808F6">
        <w:rPr>
          <w:rFonts w:ascii="Book Antiqua" w:hAnsi="Book Antiqua" w:cs="Times New Roman"/>
          <w:i/>
          <w:sz w:val="24"/>
          <w:szCs w:val="24"/>
        </w:rPr>
        <w:t>The</w:t>
      </w:r>
      <w:proofErr w:type="gramEnd"/>
      <w:r w:rsidRPr="00E808F6">
        <w:rPr>
          <w:rFonts w:ascii="Book Antiqua" w:hAnsi="Book Antiqua" w:cs="Times New Roman"/>
          <w:i/>
          <w:sz w:val="24"/>
          <w:szCs w:val="24"/>
        </w:rPr>
        <w:t xml:space="preserve"> Social Construction of Reality.</w:t>
      </w:r>
      <w:r w:rsidRPr="00E808F6">
        <w:rPr>
          <w:rFonts w:ascii="Book Antiqua" w:hAnsi="Book Antiqua" w:cs="Times New Roman"/>
          <w:sz w:val="24"/>
          <w:szCs w:val="24"/>
        </w:rPr>
        <w:t xml:space="preserve"> </w:t>
      </w:r>
      <w:proofErr w:type="gramStart"/>
      <w:r w:rsidRPr="00E808F6">
        <w:rPr>
          <w:rFonts w:ascii="Book Antiqua" w:hAnsi="Book Antiqua" w:cs="Times New Roman"/>
          <w:sz w:val="24"/>
          <w:szCs w:val="24"/>
        </w:rPr>
        <w:t>Unites States: Anchor Book.</w:t>
      </w:r>
      <w:proofErr w:type="gramEnd"/>
    </w:p>
    <w:p w:rsidR="00E808F6" w:rsidRPr="00E808F6" w:rsidRDefault="00E808F6" w:rsidP="00E808F6">
      <w:pPr>
        <w:spacing w:line="276" w:lineRule="auto"/>
        <w:ind w:firstLine="720"/>
        <w:jc w:val="both"/>
        <w:rPr>
          <w:rFonts w:ascii="Book Antiqua" w:hAnsi="Book Antiqua" w:cs="Times New Roman"/>
          <w:sz w:val="24"/>
          <w:szCs w:val="24"/>
        </w:rPr>
      </w:pPr>
      <w:r w:rsidRPr="00E808F6">
        <w:rPr>
          <w:rFonts w:ascii="Book Antiqua" w:hAnsi="Book Antiqua" w:cs="Times New Roman"/>
          <w:sz w:val="24"/>
          <w:szCs w:val="24"/>
        </w:rPr>
        <w:t xml:space="preserve">Burgess - Proctor, A., Patchin, J. W., &amp; Hinduja, S. (2009). </w:t>
      </w:r>
      <w:r w:rsidRPr="00E808F6">
        <w:rPr>
          <w:rFonts w:ascii="Book Antiqua" w:hAnsi="Book Antiqua" w:cs="Times New Roman"/>
          <w:i/>
          <w:sz w:val="24"/>
          <w:szCs w:val="24"/>
        </w:rPr>
        <w:t xml:space="preserve">Cyberbullying and </w:t>
      </w:r>
      <w:proofErr w:type="gramStart"/>
      <w:r w:rsidRPr="00E808F6">
        <w:rPr>
          <w:rFonts w:ascii="Book Antiqua" w:hAnsi="Book Antiqua" w:cs="Times New Roman"/>
          <w:i/>
          <w:sz w:val="24"/>
          <w:szCs w:val="24"/>
        </w:rPr>
        <w:t>online  harassment</w:t>
      </w:r>
      <w:proofErr w:type="gramEnd"/>
      <w:r w:rsidRPr="00E808F6">
        <w:rPr>
          <w:rFonts w:ascii="Book Antiqua" w:hAnsi="Book Antiqua" w:cs="Times New Roman"/>
          <w:i/>
          <w:sz w:val="24"/>
          <w:szCs w:val="24"/>
        </w:rPr>
        <w:t>: Reconceptualizing the victimization of adolescent girls.</w:t>
      </w:r>
      <w:r w:rsidRPr="00E808F6">
        <w:rPr>
          <w:rFonts w:ascii="Book Antiqua" w:hAnsi="Book Antiqua" w:cs="Times New Roman"/>
          <w:sz w:val="24"/>
          <w:szCs w:val="24"/>
        </w:rPr>
        <w:t xml:space="preserve"> In V. </w:t>
      </w:r>
      <w:proofErr w:type="gramStart"/>
      <w:r w:rsidRPr="00E808F6">
        <w:rPr>
          <w:rFonts w:ascii="Book Antiqua" w:hAnsi="Book Antiqua" w:cs="Times New Roman"/>
          <w:sz w:val="24"/>
          <w:szCs w:val="24"/>
        </w:rPr>
        <w:t>Garcia  &amp;</w:t>
      </w:r>
      <w:proofErr w:type="gramEnd"/>
      <w:r w:rsidRPr="00E808F6">
        <w:rPr>
          <w:rFonts w:ascii="Book Antiqua" w:hAnsi="Book Antiqua" w:cs="Times New Roman"/>
          <w:sz w:val="24"/>
          <w:szCs w:val="24"/>
        </w:rPr>
        <w:t xml:space="preserve"> J. Clifford (Eds.), Female crime victims: Reality reconsidered. Upper </w:t>
      </w:r>
      <w:proofErr w:type="gramStart"/>
      <w:r w:rsidRPr="00E808F6">
        <w:rPr>
          <w:rFonts w:ascii="Book Antiqua" w:hAnsi="Book Antiqua" w:cs="Times New Roman"/>
          <w:sz w:val="24"/>
          <w:szCs w:val="24"/>
        </w:rPr>
        <w:t>Saddle  River</w:t>
      </w:r>
      <w:proofErr w:type="gramEnd"/>
      <w:r w:rsidRPr="00E808F6">
        <w:rPr>
          <w:rFonts w:ascii="Book Antiqua" w:hAnsi="Book Antiqua" w:cs="Times New Roman"/>
          <w:sz w:val="24"/>
          <w:szCs w:val="24"/>
        </w:rPr>
        <w:t>,  NJ: Prentice Hall.</w:t>
      </w:r>
    </w:p>
    <w:p w:rsidR="00E808F6" w:rsidRPr="00E808F6" w:rsidRDefault="00E808F6" w:rsidP="00E808F6">
      <w:pPr>
        <w:spacing w:line="276" w:lineRule="auto"/>
        <w:ind w:firstLine="720"/>
        <w:jc w:val="both"/>
        <w:rPr>
          <w:rFonts w:ascii="Book Antiqua" w:hAnsi="Book Antiqua" w:cs="Times New Roman"/>
          <w:sz w:val="24"/>
          <w:szCs w:val="24"/>
        </w:rPr>
      </w:pPr>
      <w:proofErr w:type="gramStart"/>
      <w:r w:rsidRPr="00E808F6">
        <w:rPr>
          <w:rFonts w:ascii="Book Antiqua" w:hAnsi="Book Antiqua" w:cs="Times New Roman"/>
          <w:sz w:val="24"/>
          <w:szCs w:val="24"/>
        </w:rPr>
        <w:t>Council of Europe.</w:t>
      </w:r>
      <w:proofErr w:type="gramEnd"/>
      <w:r w:rsidRPr="00E808F6">
        <w:rPr>
          <w:rFonts w:ascii="Book Antiqua" w:hAnsi="Book Antiqua" w:cs="Times New Roman"/>
          <w:sz w:val="24"/>
          <w:szCs w:val="24"/>
        </w:rPr>
        <w:t xml:space="preserve"> (2012). </w:t>
      </w:r>
      <w:r w:rsidRPr="00E808F6">
        <w:rPr>
          <w:rFonts w:ascii="Book Antiqua" w:hAnsi="Book Antiqua" w:cs="Times New Roman"/>
          <w:i/>
          <w:sz w:val="24"/>
          <w:szCs w:val="24"/>
        </w:rPr>
        <w:t>Mapping study on projects against hate speech online.</w:t>
      </w:r>
      <w:r w:rsidRPr="00E808F6">
        <w:rPr>
          <w:rFonts w:ascii="Book Antiqua" w:hAnsi="Book Antiqua" w:cs="Times New Roman"/>
          <w:sz w:val="24"/>
          <w:szCs w:val="24"/>
        </w:rPr>
        <w:t xml:space="preserve"> Strasbourg</w:t>
      </w:r>
    </w:p>
    <w:p w:rsidR="00E808F6" w:rsidRPr="00E808F6" w:rsidRDefault="00E808F6" w:rsidP="00E808F6">
      <w:pPr>
        <w:spacing w:line="276" w:lineRule="auto"/>
        <w:ind w:firstLine="720"/>
        <w:jc w:val="both"/>
        <w:rPr>
          <w:rFonts w:ascii="Book Antiqua" w:hAnsi="Book Antiqua" w:cs="Times New Roman"/>
          <w:sz w:val="24"/>
          <w:szCs w:val="24"/>
        </w:rPr>
      </w:pPr>
      <w:r w:rsidRPr="00E808F6">
        <w:rPr>
          <w:rFonts w:ascii="Book Antiqua" w:hAnsi="Book Antiqua" w:cs="Times New Roman"/>
          <w:sz w:val="24"/>
          <w:szCs w:val="24"/>
        </w:rPr>
        <w:t xml:space="preserve">Crick, N.R., Grotpeter, J.K., (1995). </w:t>
      </w:r>
      <w:proofErr w:type="gramStart"/>
      <w:r w:rsidRPr="00E808F6">
        <w:rPr>
          <w:rFonts w:ascii="Book Antiqua" w:hAnsi="Book Antiqua" w:cs="Times New Roman"/>
          <w:i/>
          <w:sz w:val="24"/>
          <w:szCs w:val="24"/>
        </w:rPr>
        <w:t>Relational Aggression, Gender, and Social Psychological Adjustment.</w:t>
      </w:r>
      <w:proofErr w:type="gramEnd"/>
      <w:r w:rsidRPr="00E808F6">
        <w:rPr>
          <w:rFonts w:ascii="Book Antiqua" w:hAnsi="Book Antiqua" w:cs="Times New Roman"/>
          <w:i/>
          <w:sz w:val="24"/>
          <w:szCs w:val="24"/>
        </w:rPr>
        <w:t xml:space="preserve"> Child Development</w:t>
      </w:r>
      <w:r w:rsidRPr="00E808F6">
        <w:rPr>
          <w:rFonts w:ascii="Book Antiqua" w:hAnsi="Book Antiqua" w:cs="Times New Roman"/>
          <w:sz w:val="24"/>
          <w:szCs w:val="24"/>
        </w:rPr>
        <w:t>, Vol. 66, No. 3, pages 710 722; 1995.</w:t>
      </w:r>
    </w:p>
    <w:p w:rsidR="00E808F6" w:rsidRPr="00E808F6" w:rsidRDefault="00E808F6" w:rsidP="00E808F6">
      <w:pPr>
        <w:spacing w:line="276" w:lineRule="auto"/>
        <w:ind w:firstLine="720"/>
        <w:jc w:val="both"/>
        <w:rPr>
          <w:rFonts w:ascii="Book Antiqua" w:hAnsi="Book Antiqua" w:cs="Times New Roman"/>
          <w:sz w:val="24"/>
          <w:szCs w:val="24"/>
        </w:rPr>
      </w:pPr>
      <w:proofErr w:type="gramStart"/>
      <w:r w:rsidRPr="00E808F6">
        <w:rPr>
          <w:rFonts w:ascii="Book Antiqua" w:hAnsi="Book Antiqua" w:cs="Times New Roman"/>
          <w:sz w:val="24"/>
          <w:szCs w:val="24"/>
        </w:rPr>
        <w:t>DeWall,</w:t>
      </w:r>
      <w:proofErr w:type="gramEnd"/>
      <w:r w:rsidRPr="00E808F6">
        <w:rPr>
          <w:rFonts w:ascii="Book Antiqua" w:hAnsi="Book Antiqua" w:cs="Times New Roman"/>
          <w:sz w:val="24"/>
          <w:szCs w:val="24"/>
        </w:rPr>
        <w:t xml:space="preserve"> Finkel, &amp; Denson. (2011). Self-control inhibits aggressions. </w:t>
      </w:r>
      <w:proofErr w:type="gramStart"/>
      <w:r w:rsidRPr="00E808F6">
        <w:rPr>
          <w:rFonts w:ascii="Book Antiqua" w:hAnsi="Book Antiqua" w:cs="Times New Roman"/>
          <w:i/>
          <w:sz w:val="24"/>
          <w:szCs w:val="24"/>
        </w:rPr>
        <w:t>Social Personality Psycology compass</w:t>
      </w:r>
      <w:r w:rsidRPr="00E808F6">
        <w:rPr>
          <w:rFonts w:ascii="Book Antiqua" w:hAnsi="Book Antiqua" w:cs="Times New Roman"/>
          <w:sz w:val="24"/>
          <w:szCs w:val="24"/>
        </w:rPr>
        <w:t>.</w:t>
      </w:r>
      <w:proofErr w:type="gramEnd"/>
      <w:r w:rsidRPr="00E808F6">
        <w:rPr>
          <w:rFonts w:ascii="Book Antiqua" w:hAnsi="Book Antiqua" w:cs="Times New Roman"/>
          <w:sz w:val="24"/>
          <w:szCs w:val="24"/>
        </w:rPr>
        <w:t xml:space="preserve"> Blackwell Publishing Ltd</w:t>
      </w:r>
    </w:p>
    <w:p w:rsidR="00E808F6" w:rsidRPr="00E808F6" w:rsidRDefault="00E808F6" w:rsidP="00E808F6">
      <w:pPr>
        <w:spacing w:line="276" w:lineRule="auto"/>
        <w:ind w:firstLine="720"/>
        <w:jc w:val="both"/>
        <w:rPr>
          <w:rFonts w:ascii="Book Antiqua" w:hAnsi="Book Antiqua" w:cs="Times New Roman"/>
          <w:sz w:val="24"/>
          <w:szCs w:val="24"/>
        </w:rPr>
      </w:pPr>
      <w:r w:rsidRPr="00E808F6">
        <w:rPr>
          <w:rFonts w:ascii="Book Antiqua" w:hAnsi="Book Antiqua" w:cs="Times New Roman"/>
          <w:sz w:val="24"/>
          <w:szCs w:val="24"/>
        </w:rPr>
        <w:t xml:space="preserve">Fauzi, Ihsan Ali, dkk. 2019. </w:t>
      </w:r>
      <w:r w:rsidRPr="00E808F6">
        <w:rPr>
          <w:rFonts w:ascii="Book Antiqua" w:hAnsi="Book Antiqua" w:cs="Times New Roman"/>
          <w:i/>
          <w:sz w:val="24"/>
          <w:szCs w:val="24"/>
        </w:rPr>
        <w:t>Buku Panduan Melawan Hasutan Kebencian. Jakarta: Pusat Studi Agama dan Demokrasi</w:t>
      </w:r>
      <w:r w:rsidRPr="00E808F6">
        <w:rPr>
          <w:rFonts w:ascii="Book Antiqua" w:hAnsi="Book Antiqua" w:cs="Times New Roman"/>
          <w:sz w:val="24"/>
          <w:szCs w:val="24"/>
        </w:rPr>
        <w:t>, Yayasan Paramadina Masyarakat Anti Fitnah Indonesia (Mafindo)</w:t>
      </w:r>
    </w:p>
    <w:p w:rsidR="00E808F6" w:rsidRPr="00E808F6" w:rsidRDefault="00E808F6" w:rsidP="00E808F6">
      <w:pPr>
        <w:spacing w:line="276" w:lineRule="auto"/>
        <w:ind w:firstLine="720"/>
        <w:jc w:val="both"/>
        <w:rPr>
          <w:rFonts w:ascii="Book Antiqua" w:hAnsi="Book Antiqua" w:cs="Times New Roman"/>
          <w:sz w:val="24"/>
          <w:szCs w:val="24"/>
        </w:rPr>
      </w:pPr>
      <w:proofErr w:type="gramStart"/>
      <w:r w:rsidRPr="00E808F6">
        <w:rPr>
          <w:rFonts w:ascii="Book Antiqua" w:hAnsi="Book Antiqua" w:cs="Times New Roman"/>
          <w:sz w:val="24"/>
          <w:szCs w:val="24"/>
        </w:rPr>
        <w:t>Flew, Terry.</w:t>
      </w:r>
      <w:proofErr w:type="gramEnd"/>
      <w:r w:rsidRPr="00E808F6">
        <w:rPr>
          <w:rFonts w:ascii="Book Antiqua" w:hAnsi="Book Antiqua" w:cs="Times New Roman"/>
          <w:sz w:val="24"/>
          <w:szCs w:val="24"/>
        </w:rPr>
        <w:t xml:space="preserve"> 2002. New Media: An Introduction. UK: Oxford University Press.</w:t>
      </w:r>
    </w:p>
    <w:p w:rsidR="00E808F6" w:rsidRPr="00E808F6" w:rsidRDefault="00E808F6" w:rsidP="00E808F6">
      <w:pPr>
        <w:spacing w:line="276" w:lineRule="auto"/>
        <w:ind w:firstLine="720"/>
        <w:jc w:val="both"/>
        <w:rPr>
          <w:rFonts w:ascii="Book Antiqua" w:hAnsi="Book Antiqua" w:cs="Times New Roman"/>
          <w:i/>
          <w:iCs/>
          <w:sz w:val="24"/>
          <w:szCs w:val="24"/>
        </w:rPr>
      </w:pPr>
      <w:proofErr w:type="gramStart"/>
      <w:r w:rsidRPr="00E808F6">
        <w:rPr>
          <w:rFonts w:ascii="Book Antiqua" w:hAnsi="Book Antiqua" w:cs="Times New Roman"/>
          <w:sz w:val="24"/>
          <w:szCs w:val="24"/>
        </w:rPr>
        <w:lastRenderedPageBreak/>
        <w:t>Hall, W. M., &amp; Cairns, R. B. (1984).</w:t>
      </w:r>
      <w:proofErr w:type="gramEnd"/>
      <w:r w:rsidRPr="00E808F6">
        <w:rPr>
          <w:rFonts w:ascii="Book Antiqua" w:hAnsi="Book Antiqua" w:cs="Times New Roman"/>
          <w:sz w:val="24"/>
          <w:szCs w:val="24"/>
        </w:rPr>
        <w:t xml:space="preserve"> Aggressive behavior in children: An outcome of modeling or reciprocity?</w:t>
      </w:r>
      <w:r w:rsidRPr="00E808F6">
        <w:rPr>
          <w:rFonts w:ascii="Book Antiqua" w:hAnsi="Book Antiqua" w:cs="Times New Roman"/>
          <w:i/>
          <w:iCs/>
          <w:sz w:val="24"/>
          <w:szCs w:val="24"/>
        </w:rPr>
        <w:t xml:space="preserve"> </w:t>
      </w:r>
      <w:proofErr w:type="gramStart"/>
      <w:r w:rsidRPr="00E808F6">
        <w:rPr>
          <w:rFonts w:ascii="Book Antiqua" w:hAnsi="Book Antiqua" w:cs="Times New Roman"/>
          <w:i/>
          <w:iCs/>
          <w:sz w:val="24"/>
          <w:szCs w:val="24"/>
        </w:rPr>
        <w:t>Developmental Psychology.</w:t>
      </w:r>
      <w:proofErr w:type="gramEnd"/>
    </w:p>
    <w:p w:rsidR="00E808F6" w:rsidRPr="00E808F6" w:rsidRDefault="00E808F6" w:rsidP="00E808F6">
      <w:pPr>
        <w:spacing w:line="276" w:lineRule="auto"/>
        <w:ind w:firstLine="720"/>
        <w:jc w:val="both"/>
        <w:rPr>
          <w:rFonts w:ascii="Book Antiqua" w:hAnsi="Book Antiqua" w:cs="Times New Roman"/>
          <w:sz w:val="24"/>
          <w:szCs w:val="24"/>
        </w:rPr>
      </w:pPr>
      <w:r w:rsidRPr="00E808F6">
        <w:rPr>
          <w:rFonts w:ascii="Book Antiqua" w:hAnsi="Book Antiqua" w:cs="Times New Roman"/>
          <w:sz w:val="24"/>
          <w:szCs w:val="24"/>
        </w:rPr>
        <w:t>Hanurawan, Fattah, Psikologi Sosial Suatu Pengantar, PT Remaja Rosdakarya, Bandung, 2010</w:t>
      </w:r>
    </w:p>
    <w:p w:rsidR="00E808F6" w:rsidRPr="00E808F6" w:rsidRDefault="00E808F6" w:rsidP="00E808F6">
      <w:pPr>
        <w:spacing w:line="276" w:lineRule="auto"/>
        <w:ind w:firstLine="720"/>
        <w:jc w:val="both"/>
        <w:rPr>
          <w:rFonts w:ascii="Book Antiqua" w:hAnsi="Book Antiqua" w:cs="Times New Roman"/>
          <w:sz w:val="24"/>
          <w:szCs w:val="24"/>
        </w:rPr>
      </w:pPr>
      <w:proofErr w:type="gramStart"/>
      <w:r w:rsidRPr="00E808F6">
        <w:rPr>
          <w:rFonts w:ascii="Book Antiqua" w:hAnsi="Book Antiqua" w:cs="Times New Roman"/>
          <w:sz w:val="24"/>
          <w:szCs w:val="24"/>
        </w:rPr>
        <w:t>Helmi, A. F. &amp; Soedardjo.</w:t>
      </w:r>
      <w:proofErr w:type="gramEnd"/>
      <w:r w:rsidRPr="00E808F6">
        <w:rPr>
          <w:rFonts w:ascii="Book Antiqua" w:hAnsi="Book Antiqua" w:cs="Times New Roman"/>
          <w:sz w:val="24"/>
          <w:szCs w:val="24"/>
        </w:rPr>
        <w:t xml:space="preserve"> </w:t>
      </w:r>
      <w:proofErr w:type="gramStart"/>
      <w:r w:rsidRPr="00E808F6">
        <w:rPr>
          <w:rFonts w:ascii="Book Antiqua" w:hAnsi="Book Antiqua" w:cs="Times New Roman"/>
          <w:sz w:val="24"/>
          <w:szCs w:val="24"/>
        </w:rPr>
        <w:t>(1998). “Perspektif Perilaku Agresi.”</w:t>
      </w:r>
      <w:proofErr w:type="gramEnd"/>
      <w:r w:rsidRPr="00E808F6">
        <w:rPr>
          <w:rFonts w:ascii="Book Antiqua" w:hAnsi="Book Antiqua" w:cs="Times New Roman"/>
          <w:sz w:val="24"/>
          <w:szCs w:val="24"/>
        </w:rPr>
        <w:t xml:space="preserve"> </w:t>
      </w:r>
      <w:r w:rsidRPr="00E808F6">
        <w:rPr>
          <w:rFonts w:ascii="Book Antiqua" w:hAnsi="Book Antiqua" w:cs="Times New Roman"/>
          <w:i/>
          <w:sz w:val="24"/>
          <w:szCs w:val="24"/>
        </w:rPr>
        <w:t>Buletin Psikologi. VI</w:t>
      </w:r>
      <w:r w:rsidRPr="00E808F6">
        <w:rPr>
          <w:rFonts w:ascii="Book Antiqua" w:hAnsi="Book Antiqua" w:cs="Times New Roman"/>
          <w:sz w:val="24"/>
          <w:szCs w:val="24"/>
        </w:rPr>
        <w:t xml:space="preserve"> (2), 915 - 929.</w:t>
      </w:r>
    </w:p>
    <w:p w:rsidR="00E808F6" w:rsidRPr="00E808F6" w:rsidRDefault="00E808F6" w:rsidP="00E808F6">
      <w:pPr>
        <w:spacing w:line="276" w:lineRule="auto"/>
        <w:ind w:firstLine="720"/>
        <w:jc w:val="both"/>
        <w:rPr>
          <w:rFonts w:ascii="Book Antiqua" w:hAnsi="Book Antiqua" w:cs="Times New Roman"/>
          <w:sz w:val="24"/>
          <w:szCs w:val="24"/>
        </w:rPr>
      </w:pPr>
      <w:r w:rsidRPr="00E808F6">
        <w:rPr>
          <w:rFonts w:ascii="Book Antiqua" w:hAnsi="Book Antiqua" w:cs="Times New Roman"/>
          <w:sz w:val="24"/>
          <w:szCs w:val="24"/>
        </w:rPr>
        <w:t xml:space="preserve">Hinduja, S., Patchin, </w:t>
      </w:r>
      <w:proofErr w:type="gramStart"/>
      <w:r w:rsidRPr="00E808F6">
        <w:rPr>
          <w:rFonts w:ascii="Book Antiqua" w:hAnsi="Book Antiqua" w:cs="Times New Roman"/>
          <w:sz w:val="24"/>
          <w:szCs w:val="24"/>
        </w:rPr>
        <w:t>J.W(</w:t>
      </w:r>
      <w:proofErr w:type="gramEnd"/>
      <w:r w:rsidRPr="00E808F6">
        <w:rPr>
          <w:rFonts w:ascii="Book Antiqua" w:hAnsi="Book Antiqua" w:cs="Times New Roman"/>
          <w:sz w:val="24"/>
          <w:szCs w:val="24"/>
        </w:rPr>
        <w:t xml:space="preserve"> 2009). </w:t>
      </w:r>
      <w:proofErr w:type="gramStart"/>
      <w:r w:rsidRPr="00E808F6">
        <w:rPr>
          <w:rFonts w:ascii="Book Antiqua" w:hAnsi="Book Antiqua" w:cs="Times New Roman"/>
          <w:i/>
          <w:sz w:val="24"/>
          <w:szCs w:val="24"/>
        </w:rPr>
        <w:t>Bullying Beyond the Schoolyard: Preventing and Responding to Cyberbullying.</w:t>
      </w:r>
      <w:proofErr w:type="gramEnd"/>
      <w:r w:rsidRPr="00E808F6">
        <w:rPr>
          <w:rFonts w:ascii="Book Antiqua" w:hAnsi="Book Antiqua" w:cs="Times New Roman"/>
          <w:sz w:val="24"/>
          <w:szCs w:val="24"/>
        </w:rPr>
        <w:t xml:space="preserve"> Thousand Oaks, CA; Sage Publications (Corwin Press)</w:t>
      </w:r>
    </w:p>
    <w:p w:rsidR="00E808F6" w:rsidRPr="00E808F6" w:rsidRDefault="00E808F6" w:rsidP="00E808F6">
      <w:pPr>
        <w:spacing w:line="276" w:lineRule="auto"/>
        <w:ind w:firstLine="720"/>
        <w:jc w:val="both"/>
        <w:rPr>
          <w:rFonts w:ascii="Book Antiqua" w:hAnsi="Book Antiqua" w:cs="Times New Roman"/>
          <w:sz w:val="24"/>
          <w:szCs w:val="24"/>
        </w:rPr>
      </w:pPr>
      <w:proofErr w:type="gramStart"/>
      <w:r w:rsidRPr="00E808F6">
        <w:rPr>
          <w:rFonts w:ascii="Book Antiqua" w:hAnsi="Book Antiqua" w:cs="Times New Roman"/>
          <w:sz w:val="24"/>
          <w:szCs w:val="24"/>
        </w:rPr>
        <w:t>Jubany, Olga and Malin Roiha.</w:t>
      </w:r>
      <w:proofErr w:type="gramEnd"/>
      <w:r w:rsidRPr="00E808F6">
        <w:rPr>
          <w:rFonts w:ascii="Book Antiqua" w:hAnsi="Book Antiqua" w:cs="Times New Roman"/>
          <w:sz w:val="24"/>
          <w:szCs w:val="24"/>
        </w:rPr>
        <w:t xml:space="preserve"> (2015). </w:t>
      </w:r>
      <w:r w:rsidRPr="00E808F6">
        <w:rPr>
          <w:rFonts w:ascii="Book Antiqua" w:hAnsi="Book Antiqua" w:cs="Times New Roman"/>
          <w:i/>
          <w:sz w:val="24"/>
          <w:szCs w:val="24"/>
        </w:rPr>
        <w:t>Backgrounds, Experiences and Responses to Online Hate Speech: A Comparative Cross-Country Analysis.</w:t>
      </w:r>
    </w:p>
    <w:p w:rsidR="00E808F6" w:rsidRPr="00E808F6" w:rsidRDefault="00E808F6" w:rsidP="00E808F6">
      <w:pPr>
        <w:spacing w:line="276" w:lineRule="auto"/>
        <w:ind w:firstLine="720"/>
        <w:jc w:val="both"/>
        <w:rPr>
          <w:rFonts w:ascii="Book Antiqua" w:hAnsi="Book Antiqua" w:cs="Times New Roman"/>
          <w:sz w:val="24"/>
          <w:szCs w:val="24"/>
        </w:rPr>
      </w:pPr>
      <w:r w:rsidRPr="00E808F6">
        <w:rPr>
          <w:rFonts w:ascii="Book Antiqua" w:hAnsi="Book Antiqua" w:cs="Times New Roman"/>
          <w:sz w:val="24"/>
          <w:szCs w:val="24"/>
        </w:rPr>
        <w:t>Kartono, Kartini, (1992), Patologi Sosial 2. Jakarta: Rajawali Press.</w:t>
      </w:r>
    </w:p>
    <w:p w:rsidR="00E808F6" w:rsidRPr="00E808F6" w:rsidRDefault="00E808F6" w:rsidP="00E808F6">
      <w:pPr>
        <w:spacing w:line="276" w:lineRule="auto"/>
        <w:ind w:firstLine="720"/>
        <w:jc w:val="both"/>
        <w:rPr>
          <w:rFonts w:ascii="Book Antiqua" w:hAnsi="Book Antiqua" w:cs="Times New Roman"/>
          <w:sz w:val="24"/>
          <w:szCs w:val="24"/>
        </w:rPr>
      </w:pPr>
      <w:r w:rsidRPr="00E808F6">
        <w:rPr>
          <w:rFonts w:ascii="Book Antiqua" w:hAnsi="Book Antiqua" w:cs="Times New Roman"/>
          <w:sz w:val="24"/>
          <w:szCs w:val="24"/>
        </w:rPr>
        <w:t>McQuail, Denis. (1992</w:t>
      </w:r>
      <w:r w:rsidRPr="00E808F6">
        <w:rPr>
          <w:rFonts w:ascii="Book Antiqua" w:hAnsi="Book Antiqua" w:cs="Times New Roman"/>
          <w:i/>
          <w:sz w:val="24"/>
          <w:szCs w:val="24"/>
        </w:rPr>
        <w:t xml:space="preserve">). Media Performance, Mass Communication and </w:t>
      </w:r>
      <w:proofErr w:type="gramStart"/>
      <w:r w:rsidRPr="00E808F6">
        <w:rPr>
          <w:rFonts w:ascii="Book Antiqua" w:hAnsi="Book Antiqua" w:cs="Times New Roman"/>
          <w:i/>
          <w:sz w:val="24"/>
          <w:szCs w:val="24"/>
        </w:rPr>
        <w:t>The  Public</w:t>
      </w:r>
      <w:proofErr w:type="gramEnd"/>
      <w:r w:rsidRPr="00E808F6">
        <w:rPr>
          <w:rFonts w:ascii="Book Antiqua" w:hAnsi="Book Antiqua" w:cs="Times New Roman"/>
          <w:i/>
          <w:sz w:val="24"/>
          <w:szCs w:val="24"/>
        </w:rPr>
        <w:t xml:space="preserve"> Interest</w:t>
      </w:r>
      <w:r w:rsidRPr="00E808F6">
        <w:rPr>
          <w:rFonts w:ascii="Book Antiqua" w:hAnsi="Book Antiqua" w:cs="Times New Roman"/>
          <w:sz w:val="24"/>
          <w:szCs w:val="24"/>
        </w:rPr>
        <w:t>. London: Sage Publications.</w:t>
      </w:r>
    </w:p>
    <w:p w:rsidR="00E808F6" w:rsidRPr="00E808F6" w:rsidRDefault="00E808F6" w:rsidP="00E808F6">
      <w:pPr>
        <w:spacing w:line="276" w:lineRule="auto"/>
        <w:ind w:firstLine="720"/>
        <w:jc w:val="both"/>
        <w:rPr>
          <w:rFonts w:ascii="Book Antiqua" w:hAnsi="Book Antiqua" w:cs="Times New Roman"/>
          <w:i/>
          <w:iCs/>
          <w:sz w:val="24"/>
          <w:szCs w:val="24"/>
        </w:rPr>
      </w:pPr>
      <w:r w:rsidRPr="00E808F6">
        <w:rPr>
          <w:rFonts w:ascii="Book Antiqua" w:hAnsi="Book Antiqua" w:cs="Times New Roman"/>
          <w:sz w:val="24"/>
          <w:szCs w:val="24"/>
        </w:rPr>
        <w:t xml:space="preserve">Menteri </w:t>
      </w:r>
      <w:proofErr w:type="gramStart"/>
      <w:r w:rsidRPr="00E808F6">
        <w:rPr>
          <w:rFonts w:ascii="Book Antiqua" w:hAnsi="Book Antiqua" w:cs="Times New Roman"/>
          <w:sz w:val="24"/>
          <w:szCs w:val="24"/>
        </w:rPr>
        <w:t>Hukum  dan</w:t>
      </w:r>
      <w:proofErr w:type="gramEnd"/>
      <w:r w:rsidRPr="00E808F6">
        <w:rPr>
          <w:rFonts w:ascii="Book Antiqua" w:hAnsi="Book Antiqua" w:cs="Times New Roman"/>
          <w:sz w:val="24"/>
          <w:szCs w:val="24"/>
        </w:rPr>
        <w:t xml:space="preserve"> Hak Asasi Manusia, </w:t>
      </w:r>
      <w:r w:rsidRPr="00E808F6">
        <w:rPr>
          <w:rFonts w:ascii="Book Antiqua" w:hAnsi="Book Antiqua" w:cs="Times New Roman"/>
          <w:i/>
          <w:iCs/>
          <w:sz w:val="24"/>
          <w:szCs w:val="24"/>
        </w:rPr>
        <w:t xml:space="preserve">Undang-Undang R.I. Tentang Pornografi dan Informasi dan Data Transaksi Elektronik, </w:t>
      </w:r>
      <w:r w:rsidRPr="00E808F6">
        <w:rPr>
          <w:rFonts w:ascii="Book Antiqua" w:hAnsi="Book Antiqua" w:cs="Times New Roman"/>
          <w:sz w:val="24"/>
          <w:szCs w:val="24"/>
        </w:rPr>
        <w:t>Yogyakarta: Pustaka Mahardika, 2011</w:t>
      </w:r>
    </w:p>
    <w:p w:rsidR="00E808F6" w:rsidRPr="00E808F6" w:rsidRDefault="00E808F6" w:rsidP="00E808F6">
      <w:pPr>
        <w:spacing w:line="276" w:lineRule="auto"/>
        <w:ind w:firstLine="720"/>
        <w:jc w:val="both"/>
        <w:rPr>
          <w:rFonts w:ascii="Book Antiqua" w:hAnsi="Book Antiqua" w:cs="Times New Roman"/>
          <w:sz w:val="24"/>
          <w:szCs w:val="24"/>
        </w:rPr>
      </w:pPr>
      <w:proofErr w:type="gramStart"/>
      <w:r w:rsidRPr="00E808F6">
        <w:rPr>
          <w:rFonts w:ascii="Book Antiqua" w:hAnsi="Book Antiqua" w:cs="Times New Roman"/>
          <w:sz w:val="24"/>
          <w:szCs w:val="24"/>
        </w:rPr>
        <w:t>Sarwono, Sarlito W. &amp; Eko A. Meinarno.</w:t>
      </w:r>
      <w:proofErr w:type="gramEnd"/>
      <w:r w:rsidRPr="00E808F6">
        <w:rPr>
          <w:rFonts w:ascii="Book Antiqua" w:hAnsi="Book Antiqua" w:cs="Times New Roman"/>
          <w:sz w:val="24"/>
          <w:szCs w:val="24"/>
        </w:rPr>
        <w:t xml:space="preserve"> </w:t>
      </w:r>
      <w:proofErr w:type="gramStart"/>
      <w:r w:rsidRPr="00E808F6">
        <w:rPr>
          <w:rFonts w:ascii="Book Antiqua" w:hAnsi="Book Antiqua" w:cs="Times New Roman"/>
          <w:sz w:val="24"/>
          <w:szCs w:val="24"/>
        </w:rPr>
        <w:t xml:space="preserve">(2009). </w:t>
      </w:r>
      <w:r w:rsidRPr="00E808F6">
        <w:rPr>
          <w:rFonts w:ascii="Book Antiqua" w:hAnsi="Book Antiqua" w:cs="Times New Roman"/>
          <w:i/>
          <w:sz w:val="24"/>
          <w:szCs w:val="24"/>
        </w:rPr>
        <w:t>Psikologi Sosial</w:t>
      </w:r>
      <w:r w:rsidRPr="00E808F6">
        <w:rPr>
          <w:rFonts w:ascii="Book Antiqua" w:hAnsi="Book Antiqua" w:cs="Times New Roman"/>
          <w:sz w:val="24"/>
          <w:szCs w:val="24"/>
        </w:rPr>
        <w:t>.</w:t>
      </w:r>
      <w:proofErr w:type="gramEnd"/>
      <w:r w:rsidRPr="00E808F6">
        <w:rPr>
          <w:rFonts w:ascii="Book Antiqua" w:hAnsi="Book Antiqua" w:cs="Times New Roman"/>
          <w:sz w:val="24"/>
          <w:szCs w:val="24"/>
        </w:rPr>
        <w:t xml:space="preserve"> Jakarta: Penerbit Salemba Humanika</w:t>
      </w:r>
    </w:p>
    <w:p w:rsidR="00E808F6" w:rsidRPr="00E808F6" w:rsidRDefault="00E808F6" w:rsidP="00E808F6">
      <w:pPr>
        <w:spacing w:line="276" w:lineRule="auto"/>
        <w:ind w:firstLine="720"/>
        <w:jc w:val="both"/>
        <w:rPr>
          <w:rFonts w:ascii="Book Antiqua" w:hAnsi="Book Antiqua" w:cs="Times New Roman"/>
          <w:sz w:val="24"/>
          <w:szCs w:val="24"/>
        </w:rPr>
      </w:pPr>
      <w:proofErr w:type="gramStart"/>
      <w:r w:rsidRPr="00E808F6">
        <w:rPr>
          <w:rFonts w:ascii="Book Antiqua" w:hAnsi="Book Antiqua" w:cs="Times New Roman"/>
          <w:sz w:val="24"/>
          <w:szCs w:val="24"/>
        </w:rPr>
        <w:t>Watson, D., Clark, L.A., dan Tellegen, A. (1998).</w:t>
      </w:r>
      <w:proofErr w:type="gramEnd"/>
      <w:r w:rsidRPr="00E808F6">
        <w:rPr>
          <w:rFonts w:ascii="Book Antiqua" w:hAnsi="Book Antiqua" w:cs="Times New Roman"/>
          <w:sz w:val="24"/>
          <w:szCs w:val="24"/>
        </w:rPr>
        <w:t xml:space="preserve"> </w:t>
      </w:r>
      <w:r w:rsidRPr="00E808F6">
        <w:rPr>
          <w:rFonts w:ascii="Book Antiqua" w:hAnsi="Book Antiqua" w:cs="Times New Roman"/>
          <w:i/>
          <w:sz w:val="24"/>
          <w:szCs w:val="24"/>
        </w:rPr>
        <w:t>Development and Validation of Brief Measures of Positive and Negative Affect</w:t>
      </w:r>
      <w:r w:rsidRPr="00E808F6">
        <w:rPr>
          <w:rFonts w:ascii="Book Antiqua" w:hAnsi="Book Antiqua" w:cs="Times New Roman"/>
          <w:sz w:val="24"/>
          <w:szCs w:val="24"/>
        </w:rPr>
        <w:t>: The PANAS Scales. Journal of Personality and Social Psychology,</w:t>
      </w:r>
    </w:p>
    <w:p w:rsidR="00E808F6" w:rsidRPr="00E808F6" w:rsidRDefault="00E808F6" w:rsidP="00E808F6">
      <w:pPr>
        <w:spacing w:line="276" w:lineRule="auto"/>
        <w:ind w:firstLine="720"/>
        <w:jc w:val="both"/>
        <w:rPr>
          <w:rFonts w:ascii="Book Antiqua" w:hAnsi="Book Antiqua" w:cs="Times New Roman"/>
          <w:sz w:val="24"/>
          <w:szCs w:val="24"/>
        </w:rPr>
      </w:pPr>
      <w:r w:rsidRPr="00E808F6">
        <w:rPr>
          <w:rFonts w:ascii="Book Antiqua" w:hAnsi="Book Antiqua" w:cs="Times New Roman"/>
          <w:sz w:val="24"/>
          <w:szCs w:val="24"/>
        </w:rPr>
        <w:t xml:space="preserve">Widayati, </w:t>
      </w:r>
      <w:r w:rsidRPr="00E808F6">
        <w:rPr>
          <w:rFonts w:ascii="Book Antiqua" w:hAnsi="Book Antiqua" w:cs="Times New Roman"/>
          <w:i/>
          <w:sz w:val="24"/>
          <w:szCs w:val="24"/>
        </w:rPr>
        <w:t>Ujaran Kebencian: Batasan Pengertian dan Larangannya</w:t>
      </w:r>
      <w:r w:rsidRPr="00E808F6">
        <w:rPr>
          <w:rFonts w:ascii="Book Antiqua" w:hAnsi="Book Antiqua" w:cs="Times New Roman"/>
          <w:sz w:val="24"/>
          <w:szCs w:val="24"/>
        </w:rPr>
        <w:t>, Jakarta, Jurnal Bidang Hukum, Volume X, Maret 2018.</w:t>
      </w:r>
    </w:p>
    <w:p w:rsidR="00E808F6" w:rsidRPr="00E808F6" w:rsidRDefault="00E808F6" w:rsidP="00E808F6">
      <w:pPr>
        <w:spacing w:line="276" w:lineRule="auto"/>
        <w:ind w:firstLine="720"/>
        <w:jc w:val="both"/>
        <w:rPr>
          <w:rFonts w:ascii="Book Antiqua" w:hAnsi="Book Antiqua" w:cs="Times New Roman"/>
          <w:sz w:val="24"/>
          <w:szCs w:val="24"/>
        </w:rPr>
      </w:pPr>
      <w:hyperlink r:id="rId6" w:history="1">
        <w:proofErr w:type="gramStart"/>
        <w:r w:rsidRPr="00E808F6">
          <w:rPr>
            <w:rStyle w:val="Hyperlink"/>
            <w:rFonts w:ascii="Book Antiqua" w:hAnsi="Book Antiqua" w:cs="Times New Roman"/>
            <w:sz w:val="24"/>
            <w:szCs w:val="24"/>
          </w:rPr>
          <w:t>www.setara</w:t>
        </w:r>
      </w:hyperlink>
      <w:r w:rsidRPr="00E808F6">
        <w:rPr>
          <w:rFonts w:ascii="Book Antiqua" w:hAnsi="Book Antiqua" w:cs="Times New Roman"/>
          <w:sz w:val="24"/>
          <w:szCs w:val="24"/>
        </w:rPr>
        <w:t xml:space="preserve"> - institute.org/ publik- mesti- berperan- menumpas-hoax-dan- ujaran-</w:t>
      </w:r>
      <w:bookmarkStart w:id="0" w:name="_GoBack"/>
      <w:bookmarkEnd w:id="0"/>
      <w:r w:rsidRPr="00E808F6">
        <w:rPr>
          <w:rFonts w:ascii="Book Antiqua" w:hAnsi="Book Antiqua" w:cs="Times New Roman"/>
          <w:sz w:val="24"/>
          <w:szCs w:val="24"/>
        </w:rPr>
        <w:t>kebencian-berbasis-sara/, accessed on 23 September 2018.</w:t>
      </w:r>
      <w:proofErr w:type="gramEnd"/>
    </w:p>
    <w:p w:rsidR="00E808F6" w:rsidRPr="00E808F6" w:rsidRDefault="00E808F6" w:rsidP="00E808F6">
      <w:pPr>
        <w:spacing w:line="276" w:lineRule="auto"/>
        <w:ind w:firstLine="720"/>
        <w:jc w:val="both"/>
        <w:rPr>
          <w:rFonts w:ascii="Book Antiqua" w:hAnsi="Book Antiqua" w:cs="Times New Roman"/>
          <w:b/>
          <w:sz w:val="24"/>
          <w:szCs w:val="24"/>
        </w:rPr>
      </w:pPr>
    </w:p>
    <w:p w:rsidR="004C5EA2" w:rsidRPr="002E26EC" w:rsidRDefault="004C5EA2" w:rsidP="004F13FF">
      <w:pPr>
        <w:spacing w:line="276" w:lineRule="auto"/>
        <w:ind w:firstLine="720"/>
        <w:jc w:val="both"/>
        <w:rPr>
          <w:rFonts w:ascii="Book Antiqua" w:hAnsi="Book Antiqua" w:cs="Times New Roman"/>
          <w:sz w:val="24"/>
          <w:szCs w:val="24"/>
        </w:rPr>
      </w:pPr>
    </w:p>
    <w:sectPr w:rsidR="004C5EA2" w:rsidRPr="002E26EC" w:rsidSect="002E26EC">
      <w:pgSz w:w="11907" w:h="16839" w:code="9"/>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6A266D"/>
    <w:multiLevelType w:val="hybridMultilevel"/>
    <w:tmpl w:val="117414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C8D071B"/>
    <w:multiLevelType w:val="hybridMultilevel"/>
    <w:tmpl w:val="F6780C46"/>
    <w:lvl w:ilvl="0" w:tplc="368CE9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226312F"/>
    <w:multiLevelType w:val="hybridMultilevel"/>
    <w:tmpl w:val="7EA292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4D63A13"/>
    <w:multiLevelType w:val="hybridMultilevel"/>
    <w:tmpl w:val="BE74E0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80977DA"/>
    <w:multiLevelType w:val="hybridMultilevel"/>
    <w:tmpl w:val="168A0A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FB65E7E"/>
    <w:multiLevelType w:val="hybridMultilevel"/>
    <w:tmpl w:val="0F022D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A9E6017"/>
    <w:multiLevelType w:val="hybridMultilevel"/>
    <w:tmpl w:val="44803ACA"/>
    <w:lvl w:ilvl="0" w:tplc="9836D08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6"/>
  </w:num>
  <w:num w:numId="2">
    <w:abstractNumId w:val="4"/>
  </w:num>
  <w:num w:numId="3">
    <w:abstractNumId w:val="1"/>
  </w:num>
  <w:num w:numId="4">
    <w:abstractNumId w:val="5"/>
  </w:num>
  <w:num w:numId="5">
    <w:abstractNumId w:val="0"/>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013"/>
    <w:rsid w:val="00026EA6"/>
    <w:rsid w:val="00091EDF"/>
    <w:rsid w:val="00117DA3"/>
    <w:rsid w:val="001228F1"/>
    <w:rsid w:val="001609D1"/>
    <w:rsid w:val="001C5F88"/>
    <w:rsid w:val="001F437D"/>
    <w:rsid w:val="002347B0"/>
    <w:rsid w:val="002424FC"/>
    <w:rsid w:val="00255B73"/>
    <w:rsid w:val="00274CED"/>
    <w:rsid w:val="002935DE"/>
    <w:rsid w:val="002A04DF"/>
    <w:rsid w:val="002E26EC"/>
    <w:rsid w:val="00306443"/>
    <w:rsid w:val="00321E7E"/>
    <w:rsid w:val="00321F75"/>
    <w:rsid w:val="003313FA"/>
    <w:rsid w:val="00351ED6"/>
    <w:rsid w:val="0038403E"/>
    <w:rsid w:val="003D2E5A"/>
    <w:rsid w:val="003E17DE"/>
    <w:rsid w:val="003F3D7F"/>
    <w:rsid w:val="00434734"/>
    <w:rsid w:val="004666BC"/>
    <w:rsid w:val="00485E60"/>
    <w:rsid w:val="00494CB2"/>
    <w:rsid w:val="004A12A7"/>
    <w:rsid w:val="004C05CB"/>
    <w:rsid w:val="004C5EA2"/>
    <w:rsid w:val="004F13FF"/>
    <w:rsid w:val="0052599A"/>
    <w:rsid w:val="005315F2"/>
    <w:rsid w:val="005319E3"/>
    <w:rsid w:val="005512AE"/>
    <w:rsid w:val="00585A4A"/>
    <w:rsid w:val="0059389B"/>
    <w:rsid w:val="005B7D0F"/>
    <w:rsid w:val="00623858"/>
    <w:rsid w:val="00657B93"/>
    <w:rsid w:val="006620D3"/>
    <w:rsid w:val="00683779"/>
    <w:rsid w:val="00695AB5"/>
    <w:rsid w:val="006A0596"/>
    <w:rsid w:val="006B08C7"/>
    <w:rsid w:val="006D3CF1"/>
    <w:rsid w:val="006F4D75"/>
    <w:rsid w:val="00701EB5"/>
    <w:rsid w:val="0072631E"/>
    <w:rsid w:val="00726DF7"/>
    <w:rsid w:val="00732239"/>
    <w:rsid w:val="007E09E3"/>
    <w:rsid w:val="007E6D99"/>
    <w:rsid w:val="00804B2D"/>
    <w:rsid w:val="00850E8F"/>
    <w:rsid w:val="008A3577"/>
    <w:rsid w:val="008D4AF1"/>
    <w:rsid w:val="008E3D40"/>
    <w:rsid w:val="0098734D"/>
    <w:rsid w:val="00995F30"/>
    <w:rsid w:val="009D2DDB"/>
    <w:rsid w:val="009E04AB"/>
    <w:rsid w:val="00A27EF3"/>
    <w:rsid w:val="00A33946"/>
    <w:rsid w:val="00A40973"/>
    <w:rsid w:val="00A72081"/>
    <w:rsid w:val="00A81F72"/>
    <w:rsid w:val="00AA03DD"/>
    <w:rsid w:val="00AA36B2"/>
    <w:rsid w:val="00AC3731"/>
    <w:rsid w:val="00AD7DA1"/>
    <w:rsid w:val="00AF67DA"/>
    <w:rsid w:val="00B05E83"/>
    <w:rsid w:val="00BC0AF1"/>
    <w:rsid w:val="00BF2CDE"/>
    <w:rsid w:val="00C422E3"/>
    <w:rsid w:val="00C43693"/>
    <w:rsid w:val="00C57013"/>
    <w:rsid w:val="00C65C5C"/>
    <w:rsid w:val="00C66E1A"/>
    <w:rsid w:val="00C83E7A"/>
    <w:rsid w:val="00D4127A"/>
    <w:rsid w:val="00D861D6"/>
    <w:rsid w:val="00DA1E00"/>
    <w:rsid w:val="00DF1BDC"/>
    <w:rsid w:val="00DF597C"/>
    <w:rsid w:val="00E10981"/>
    <w:rsid w:val="00E626DE"/>
    <w:rsid w:val="00E63C4D"/>
    <w:rsid w:val="00E808F6"/>
    <w:rsid w:val="00EA508F"/>
    <w:rsid w:val="00EF1662"/>
    <w:rsid w:val="00F108A2"/>
    <w:rsid w:val="00F3666A"/>
    <w:rsid w:val="00F72670"/>
    <w:rsid w:val="00FA1D44"/>
    <w:rsid w:val="00FB1106"/>
    <w:rsid w:val="00FF69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5E83"/>
    <w:pPr>
      <w:ind w:left="720"/>
      <w:contextualSpacing/>
    </w:pPr>
  </w:style>
  <w:style w:type="table" w:styleId="TableGrid">
    <w:name w:val="Table Grid"/>
    <w:basedOn w:val="TableNormal"/>
    <w:uiPriority w:val="39"/>
    <w:rsid w:val="002424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313F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5E83"/>
    <w:pPr>
      <w:ind w:left="720"/>
      <w:contextualSpacing/>
    </w:pPr>
  </w:style>
  <w:style w:type="table" w:styleId="TableGrid">
    <w:name w:val="Table Grid"/>
    <w:basedOn w:val="TableNormal"/>
    <w:uiPriority w:val="39"/>
    <w:rsid w:val="002424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313F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etar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1248</TotalTime>
  <Pages>23</Pages>
  <Words>7777</Words>
  <Characters>44334</Characters>
  <Application>Microsoft Office Word</Application>
  <DocSecurity>0</DocSecurity>
  <Lines>369</Lines>
  <Paragraphs>104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52007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USER</cp:lastModifiedBy>
  <cp:revision>18</cp:revision>
  <dcterms:created xsi:type="dcterms:W3CDTF">2020-06-02T15:56:00Z</dcterms:created>
  <dcterms:modified xsi:type="dcterms:W3CDTF">2020-07-19T14:06:00Z</dcterms:modified>
</cp:coreProperties>
</file>