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1978B" w14:textId="77777777" w:rsidR="007E7612" w:rsidRDefault="007E7612" w:rsidP="00576ED7">
      <w:pPr>
        <w:spacing w:after="0" w:line="240" w:lineRule="auto"/>
        <w:jc w:val="center"/>
        <w:rPr>
          <w:rFonts w:ascii="Times New Roman" w:hAnsi="Times New Roman"/>
          <w:b/>
          <w:sz w:val="28"/>
          <w:szCs w:val="28"/>
        </w:rPr>
      </w:pPr>
      <w:r>
        <w:rPr>
          <w:rFonts w:ascii="Times New Roman" w:hAnsi="Times New Roman"/>
          <w:b/>
          <w:sz w:val="28"/>
          <w:szCs w:val="28"/>
        </w:rPr>
        <w:t>Jurnal Manajemen DeReMa, Universitas Pelita Harapan Vol. 6 No. 3 September 2011</w:t>
      </w:r>
    </w:p>
    <w:p w14:paraId="4B3FA129" w14:textId="77777777" w:rsidR="007E7612" w:rsidRDefault="007E7612" w:rsidP="00576ED7">
      <w:pPr>
        <w:spacing w:after="0" w:line="240" w:lineRule="auto"/>
        <w:jc w:val="center"/>
        <w:rPr>
          <w:rFonts w:ascii="Times New Roman" w:hAnsi="Times New Roman"/>
          <w:b/>
          <w:sz w:val="28"/>
          <w:szCs w:val="28"/>
        </w:rPr>
      </w:pPr>
    </w:p>
    <w:p w14:paraId="631690C9" w14:textId="77777777" w:rsidR="00AF26A2" w:rsidRDefault="00AF26A2" w:rsidP="00576ED7">
      <w:pPr>
        <w:spacing w:after="0" w:line="240" w:lineRule="auto"/>
        <w:jc w:val="center"/>
        <w:rPr>
          <w:rFonts w:ascii="Times New Roman" w:hAnsi="Times New Roman"/>
          <w:b/>
          <w:sz w:val="28"/>
          <w:szCs w:val="28"/>
        </w:rPr>
      </w:pPr>
      <w:r>
        <w:rPr>
          <w:rFonts w:ascii="Times New Roman" w:hAnsi="Times New Roman"/>
          <w:b/>
          <w:sz w:val="28"/>
          <w:szCs w:val="28"/>
        </w:rPr>
        <w:t xml:space="preserve">ANALISIS INVESTASI PERKEBUNAN KELAPA SAWIT </w:t>
      </w:r>
    </w:p>
    <w:p w14:paraId="73BD68A0" w14:textId="77777777" w:rsidR="00AF26A2" w:rsidRDefault="00AF26A2" w:rsidP="00576ED7">
      <w:pPr>
        <w:spacing w:after="0" w:line="240" w:lineRule="auto"/>
        <w:jc w:val="center"/>
        <w:rPr>
          <w:rFonts w:ascii="Times New Roman" w:hAnsi="Times New Roman"/>
          <w:b/>
          <w:sz w:val="28"/>
          <w:szCs w:val="28"/>
        </w:rPr>
      </w:pPr>
      <w:r>
        <w:rPr>
          <w:rFonts w:ascii="Times New Roman" w:hAnsi="Times New Roman"/>
          <w:b/>
          <w:sz w:val="28"/>
          <w:szCs w:val="28"/>
        </w:rPr>
        <w:t xml:space="preserve">DENGAN SISTEM KEMITRAAN: </w:t>
      </w:r>
    </w:p>
    <w:p w14:paraId="4463BAC2" w14:textId="77777777" w:rsidR="00AF26A2" w:rsidRDefault="00AF26A2" w:rsidP="00576ED7">
      <w:pPr>
        <w:spacing w:after="0" w:line="240" w:lineRule="auto"/>
        <w:jc w:val="center"/>
        <w:rPr>
          <w:rFonts w:ascii="Times New Roman" w:hAnsi="Times New Roman"/>
          <w:b/>
          <w:sz w:val="24"/>
          <w:szCs w:val="24"/>
        </w:rPr>
      </w:pPr>
      <w:r>
        <w:rPr>
          <w:rFonts w:ascii="Times New Roman" w:hAnsi="Times New Roman"/>
          <w:b/>
          <w:sz w:val="24"/>
          <w:szCs w:val="24"/>
        </w:rPr>
        <w:t xml:space="preserve">Studi Kasus Hak Guna Usaha PT. GDP di Kecamatan Lubai, </w:t>
      </w:r>
    </w:p>
    <w:p w14:paraId="41008F66" w14:textId="77777777" w:rsidR="00AF26A2" w:rsidRPr="00D62F79" w:rsidRDefault="00AF26A2" w:rsidP="00576ED7">
      <w:pPr>
        <w:spacing w:after="0" w:line="240" w:lineRule="auto"/>
        <w:jc w:val="center"/>
        <w:rPr>
          <w:rFonts w:ascii="Times New Roman" w:hAnsi="Times New Roman"/>
          <w:b/>
          <w:sz w:val="24"/>
          <w:szCs w:val="24"/>
          <w:lang w:val="fi-FI"/>
        </w:rPr>
      </w:pPr>
      <w:r w:rsidRPr="00D62F79">
        <w:rPr>
          <w:rFonts w:ascii="Times New Roman" w:hAnsi="Times New Roman"/>
          <w:b/>
          <w:sz w:val="24"/>
          <w:szCs w:val="24"/>
          <w:lang w:val="fi-FI"/>
        </w:rPr>
        <w:t>Kabupaten Muara Enim, Provinsi Sumatera Selatan.</w:t>
      </w:r>
    </w:p>
    <w:p w14:paraId="4D8A1D9C" w14:textId="77777777" w:rsidR="00AF26A2" w:rsidRPr="00D62F79" w:rsidRDefault="00AF26A2" w:rsidP="00576ED7">
      <w:pPr>
        <w:spacing w:after="0" w:line="240" w:lineRule="auto"/>
        <w:rPr>
          <w:rFonts w:ascii="Times New Roman" w:hAnsi="Times New Roman"/>
          <w:sz w:val="24"/>
          <w:szCs w:val="24"/>
          <w:lang w:val="fi-FI"/>
        </w:rPr>
      </w:pPr>
    </w:p>
    <w:p w14:paraId="469ED68B" w14:textId="77777777" w:rsidR="00AF26A2" w:rsidRPr="00D62F79" w:rsidRDefault="00AF26A2" w:rsidP="00576ED7">
      <w:pPr>
        <w:spacing w:after="0" w:line="240" w:lineRule="auto"/>
        <w:rPr>
          <w:rFonts w:ascii="Times New Roman" w:hAnsi="Times New Roman"/>
          <w:sz w:val="24"/>
          <w:szCs w:val="24"/>
          <w:lang w:val="fi-FI"/>
        </w:rPr>
      </w:pPr>
    </w:p>
    <w:p w14:paraId="56996969" w14:textId="77777777" w:rsidR="00AF26A2" w:rsidRPr="00B03A0D" w:rsidRDefault="00AF26A2" w:rsidP="00B03A0D">
      <w:pPr>
        <w:spacing w:after="0" w:line="240" w:lineRule="auto"/>
        <w:jc w:val="center"/>
        <w:rPr>
          <w:rFonts w:ascii="Times New Roman" w:hAnsi="Times New Roman"/>
          <w:b/>
          <w:sz w:val="24"/>
          <w:szCs w:val="24"/>
        </w:rPr>
      </w:pPr>
      <w:r w:rsidRPr="00B03A0D">
        <w:rPr>
          <w:rFonts w:ascii="Times New Roman" w:hAnsi="Times New Roman"/>
          <w:b/>
          <w:sz w:val="24"/>
          <w:szCs w:val="24"/>
        </w:rPr>
        <w:t>John E. H. J. FoEh</w:t>
      </w:r>
      <w:r>
        <w:rPr>
          <w:rStyle w:val="FootnoteReference"/>
          <w:rFonts w:ascii="Times New Roman" w:hAnsi="Times New Roman"/>
          <w:b/>
          <w:sz w:val="24"/>
          <w:szCs w:val="24"/>
        </w:rPr>
        <w:footnoteReference w:id="1"/>
      </w:r>
    </w:p>
    <w:p w14:paraId="566DD5F5" w14:textId="77777777" w:rsidR="00AF26A2" w:rsidRPr="00B03A0D" w:rsidRDefault="007E7612" w:rsidP="00B03A0D">
      <w:pPr>
        <w:spacing w:after="0" w:line="240" w:lineRule="auto"/>
        <w:jc w:val="center"/>
        <w:rPr>
          <w:rFonts w:ascii="Times New Roman" w:hAnsi="Times New Roman"/>
          <w:b/>
          <w:sz w:val="24"/>
          <w:szCs w:val="24"/>
        </w:rPr>
      </w:pPr>
      <w:r>
        <w:rPr>
          <w:rFonts w:ascii="Times New Roman" w:hAnsi="Times New Roman"/>
          <w:b/>
          <w:sz w:val="24"/>
          <w:szCs w:val="24"/>
        </w:rPr>
        <w:t>Roma Kristian Purba</w:t>
      </w:r>
      <w:bookmarkStart w:id="0" w:name="_GoBack"/>
      <w:bookmarkEnd w:id="0"/>
      <w:r w:rsidR="00AF26A2">
        <w:rPr>
          <w:rStyle w:val="FootnoteReference"/>
          <w:rFonts w:ascii="Times New Roman" w:hAnsi="Times New Roman"/>
          <w:b/>
          <w:sz w:val="24"/>
          <w:szCs w:val="24"/>
        </w:rPr>
        <w:footnoteReference w:id="2"/>
      </w:r>
    </w:p>
    <w:p w14:paraId="4EB5F8A9" w14:textId="77777777" w:rsidR="00AF26A2" w:rsidRDefault="00AF26A2" w:rsidP="00B03A0D">
      <w:pPr>
        <w:spacing w:after="0" w:line="240" w:lineRule="auto"/>
        <w:jc w:val="center"/>
        <w:rPr>
          <w:rFonts w:ascii="Times New Roman" w:hAnsi="Times New Roman"/>
          <w:sz w:val="24"/>
          <w:szCs w:val="24"/>
        </w:rPr>
      </w:pPr>
    </w:p>
    <w:p w14:paraId="3611515F" w14:textId="77777777" w:rsidR="00AF26A2" w:rsidRDefault="00AF26A2" w:rsidP="00B03A0D">
      <w:pPr>
        <w:spacing w:after="0" w:line="240" w:lineRule="auto"/>
        <w:jc w:val="center"/>
        <w:rPr>
          <w:rFonts w:ascii="Times New Roman" w:hAnsi="Times New Roman"/>
          <w:sz w:val="24"/>
          <w:szCs w:val="24"/>
        </w:rPr>
      </w:pPr>
    </w:p>
    <w:p w14:paraId="516B8B84" w14:textId="77777777" w:rsidR="00AF26A2" w:rsidRPr="00F923E7" w:rsidRDefault="00AF26A2" w:rsidP="00576ED7">
      <w:pPr>
        <w:spacing w:after="0" w:line="240" w:lineRule="auto"/>
        <w:rPr>
          <w:rFonts w:ascii="Times New Roman" w:hAnsi="Times New Roman"/>
          <w:b/>
          <w:i/>
          <w:sz w:val="24"/>
          <w:szCs w:val="24"/>
        </w:rPr>
      </w:pPr>
      <w:r w:rsidRPr="00F923E7">
        <w:rPr>
          <w:rFonts w:ascii="Times New Roman" w:hAnsi="Times New Roman"/>
          <w:b/>
          <w:i/>
          <w:sz w:val="24"/>
          <w:szCs w:val="24"/>
        </w:rPr>
        <w:t>Abstract:</w:t>
      </w:r>
    </w:p>
    <w:p w14:paraId="25D43746" w14:textId="77777777" w:rsidR="00AF26A2" w:rsidRDefault="00AF26A2" w:rsidP="007F586E">
      <w:pPr>
        <w:spacing w:after="0" w:line="240" w:lineRule="auto"/>
        <w:jc w:val="both"/>
        <w:rPr>
          <w:rFonts w:ascii="Times New Roman" w:hAnsi="Times New Roman"/>
          <w:i/>
          <w:sz w:val="24"/>
          <w:szCs w:val="24"/>
        </w:rPr>
      </w:pPr>
      <w:r>
        <w:rPr>
          <w:rFonts w:ascii="Times New Roman" w:hAnsi="Times New Roman"/>
          <w:i/>
          <w:sz w:val="24"/>
          <w:szCs w:val="24"/>
        </w:rPr>
        <w:t xml:space="preserve">The objective of this study is to analyse the financial feasibility of a </w:t>
      </w:r>
      <w:proofErr w:type="gramStart"/>
      <w:r>
        <w:rPr>
          <w:rFonts w:ascii="Times New Roman" w:hAnsi="Times New Roman"/>
          <w:i/>
          <w:sz w:val="24"/>
          <w:szCs w:val="24"/>
        </w:rPr>
        <w:t>small holder</w:t>
      </w:r>
      <w:proofErr w:type="gramEnd"/>
      <w:r>
        <w:rPr>
          <w:rFonts w:ascii="Times New Roman" w:hAnsi="Times New Roman"/>
          <w:i/>
          <w:sz w:val="24"/>
          <w:szCs w:val="24"/>
        </w:rPr>
        <w:t xml:space="preserve"> company of Oil Palm Estate which is aiming at the production of fresh palm fruit (TBS) and sell directly to their partners closed to their location. This agribusiness cooperation model is adopted by PT. GDP managing a small palm estate (100 hectares), in Lubai, Districk of Muara Enim, </w:t>
      </w:r>
      <w:proofErr w:type="gramStart"/>
      <w:r>
        <w:rPr>
          <w:rFonts w:ascii="Times New Roman" w:hAnsi="Times New Roman"/>
          <w:i/>
          <w:sz w:val="24"/>
          <w:szCs w:val="24"/>
        </w:rPr>
        <w:t>Sumatera</w:t>
      </w:r>
      <w:proofErr w:type="gramEnd"/>
      <w:r>
        <w:rPr>
          <w:rFonts w:ascii="Times New Roman" w:hAnsi="Times New Roman"/>
          <w:i/>
          <w:sz w:val="24"/>
          <w:szCs w:val="24"/>
        </w:rPr>
        <w:t xml:space="preserve"> Selatan Province. Through certain assumptions, present value concept and profitability ratios such as ROA, ROI and ROE including payback period analysis were employed. The results show that based on those indicators to make a decision regarding investment project were above 1 </w:t>
      </w:r>
      <w:proofErr w:type="gramStart"/>
      <w:r>
        <w:rPr>
          <w:rFonts w:ascii="Times New Roman" w:hAnsi="Times New Roman"/>
          <w:i/>
          <w:sz w:val="24"/>
          <w:szCs w:val="24"/>
        </w:rPr>
        <w:t>% which is</w:t>
      </w:r>
      <w:proofErr w:type="gramEnd"/>
      <w:r>
        <w:rPr>
          <w:rFonts w:ascii="Times New Roman" w:hAnsi="Times New Roman"/>
          <w:i/>
          <w:sz w:val="24"/>
          <w:szCs w:val="24"/>
        </w:rPr>
        <w:t xml:space="preserve"> mean that this agribusiness will be profitable. NPV calculated is positive, BCR is 1.21 or &gt; 1 while IRR is 19,115 % and greater than discounted interest rate using in this financial analysis. Payback period will be achieved on the year 8</w:t>
      </w:r>
      <w:r w:rsidRPr="007F586E">
        <w:rPr>
          <w:rFonts w:ascii="Times New Roman" w:hAnsi="Times New Roman"/>
          <w:i/>
          <w:sz w:val="24"/>
          <w:szCs w:val="24"/>
          <w:vertAlign w:val="superscript"/>
        </w:rPr>
        <w:t>th</w:t>
      </w:r>
      <w:r>
        <w:rPr>
          <w:rFonts w:ascii="Times New Roman" w:hAnsi="Times New Roman"/>
          <w:i/>
          <w:sz w:val="24"/>
          <w:szCs w:val="24"/>
        </w:rPr>
        <w:t xml:space="preserve"> or when the plantation is 7 years old. Generally speaking we could conclude that the oil palm estate of PT. GDP, is feasible in financial aspect.</w:t>
      </w:r>
    </w:p>
    <w:p w14:paraId="5959369E" w14:textId="77777777" w:rsidR="00AF26A2" w:rsidRDefault="00AF26A2" w:rsidP="00576ED7">
      <w:pPr>
        <w:spacing w:after="0" w:line="240" w:lineRule="auto"/>
        <w:rPr>
          <w:rFonts w:ascii="Times New Roman" w:hAnsi="Times New Roman"/>
          <w:i/>
          <w:sz w:val="24"/>
          <w:szCs w:val="24"/>
        </w:rPr>
      </w:pPr>
    </w:p>
    <w:p w14:paraId="4E914275" w14:textId="77777777" w:rsidR="00AF26A2" w:rsidRPr="00F923E7" w:rsidRDefault="00AF26A2" w:rsidP="00576ED7">
      <w:pPr>
        <w:spacing w:after="0" w:line="240" w:lineRule="auto"/>
        <w:rPr>
          <w:rFonts w:ascii="Times New Roman" w:hAnsi="Times New Roman"/>
          <w:b/>
          <w:i/>
          <w:sz w:val="24"/>
          <w:szCs w:val="24"/>
        </w:rPr>
      </w:pPr>
      <w:r w:rsidRPr="00F923E7">
        <w:rPr>
          <w:rFonts w:ascii="Times New Roman" w:hAnsi="Times New Roman"/>
          <w:b/>
          <w:i/>
          <w:sz w:val="24"/>
          <w:szCs w:val="24"/>
        </w:rPr>
        <w:t xml:space="preserve">Keywords: Investment analysis, </w:t>
      </w:r>
      <w:r>
        <w:rPr>
          <w:rFonts w:ascii="Times New Roman" w:hAnsi="Times New Roman"/>
          <w:b/>
          <w:i/>
          <w:sz w:val="24"/>
          <w:szCs w:val="24"/>
        </w:rPr>
        <w:t xml:space="preserve">Financial Analysis, Agribusiness, </w:t>
      </w:r>
      <w:r w:rsidRPr="00F923E7">
        <w:rPr>
          <w:rFonts w:ascii="Times New Roman" w:hAnsi="Times New Roman"/>
          <w:b/>
          <w:i/>
          <w:sz w:val="24"/>
          <w:szCs w:val="24"/>
        </w:rPr>
        <w:t xml:space="preserve">Partnership in Palm Oil Estate, </w:t>
      </w:r>
    </w:p>
    <w:p w14:paraId="35AF7465" w14:textId="77777777" w:rsidR="00AF26A2" w:rsidRDefault="00AF26A2" w:rsidP="00576ED7">
      <w:pPr>
        <w:spacing w:after="0" w:line="240" w:lineRule="auto"/>
        <w:rPr>
          <w:rFonts w:ascii="Times New Roman" w:hAnsi="Times New Roman"/>
          <w:sz w:val="24"/>
          <w:szCs w:val="24"/>
        </w:rPr>
      </w:pPr>
    </w:p>
    <w:p w14:paraId="27112421" w14:textId="77777777" w:rsidR="00AF26A2" w:rsidRDefault="00AF26A2" w:rsidP="00576ED7">
      <w:pPr>
        <w:spacing w:after="0" w:line="240" w:lineRule="auto"/>
        <w:rPr>
          <w:rFonts w:ascii="Times New Roman" w:hAnsi="Times New Roman"/>
          <w:sz w:val="24"/>
          <w:szCs w:val="24"/>
        </w:rPr>
      </w:pPr>
    </w:p>
    <w:p w14:paraId="57A3CCDF" w14:textId="77777777" w:rsidR="00AF26A2" w:rsidRPr="00F923E7" w:rsidRDefault="00AF26A2" w:rsidP="00576ED7">
      <w:pPr>
        <w:spacing w:after="0" w:line="240" w:lineRule="auto"/>
        <w:rPr>
          <w:rFonts w:ascii="Times New Roman" w:hAnsi="Times New Roman"/>
          <w:b/>
          <w:sz w:val="24"/>
          <w:szCs w:val="24"/>
        </w:rPr>
      </w:pPr>
      <w:r w:rsidRPr="00F923E7">
        <w:rPr>
          <w:rFonts w:ascii="Times New Roman" w:hAnsi="Times New Roman"/>
          <w:b/>
          <w:sz w:val="24"/>
          <w:szCs w:val="24"/>
        </w:rPr>
        <w:t>Pendahuluan</w:t>
      </w:r>
    </w:p>
    <w:p w14:paraId="41F75A68" w14:textId="77777777" w:rsidR="00AF26A2" w:rsidRDefault="00AF26A2" w:rsidP="00576ED7">
      <w:pPr>
        <w:spacing w:after="0" w:line="240" w:lineRule="auto"/>
        <w:rPr>
          <w:rFonts w:ascii="Times New Roman" w:hAnsi="Times New Roman"/>
          <w:sz w:val="24"/>
          <w:szCs w:val="24"/>
        </w:rPr>
      </w:pPr>
    </w:p>
    <w:p w14:paraId="495427FD" w14:textId="77777777" w:rsidR="00AF26A2" w:rsidRDefault="00AF26A2" w:rsidP="00F011D0">
      <w:pPr>
        <w:spacing w:after="0" w:line="240" w:lineRule="auto"/>
        <w:ind w:firstLine="576"/>
        <w:jc w:val="both"/>
        <w:rPr>
          <w:rFonts w:ascii="Times New Roman" w:hAnsi="Times New Roman"/>
          <w:sz w:val="24"/>
          <w:szCs w:val="24"/>
        </w:rPr>
      </w:pPr>
    </w:p>
    <w:p w14:paraId="3C8EF771" w14:textId="77777777" w:rsidR="00AF26A2" w:rsidRPr="00D62F79" w:rsidRDefault="00AF26A2" w:rsidP="00F011D0">
      <w:pPr>
        <w:spacing w:after="0" w:line="240" w:lineRule="auto"/>
        <w:ind w:firstLine="576"/>
        <w:jc w:val="both"/>
        <w:rPr>
          <w:rFonts w:ascii="Times New Roman" w:hAnsi="Times New Roman"/>
          <w:sz w:val="24"/>
          <w:szCs w:val="24"/>
          <w:lang w:val="sv-SE"/>
        </w:rPr>
      </w:pPr>
      <w:proofErr w:type="gramStart"/>
      <w:r>
        <w:rPr>
          <w:rFonts w:ascii="Times New Roman" w:hAnsi="Times New Roman"/>
          <w:sz w:val="24"/>
          <w:szCs w:val="24"/>
        </w:rPr>
        <w:t>Tanaman kelapa sawit di Indonesia telah berkembang ke berbagai daerah di tanah air dan produk ini merupakan komoditas yang mememiliki prospek agrobisnis yang sangat signifikan bagi perekonomian Indonesia.</w:t>
      </w:r>
      <w:proofErr w:type="gramEnd"/>
      <w:r>
        <w:rPr>
          <w:rFonts w:ascii="Times New Roman" w:hAnsi="Times New Roman"/>
          <w:sz w:val="24"/>
          <w:szCs w:val="24"/>
        </w:rPr>
        <w:t xml:space="preserve"> </w:t>
      </w:r>
      <w:proofErr w:type="gramStart"/>
      <w:r>
        <w:rPr>
          <w:rFonts w:ascii="Times New Roman" w:hAnsi="Times New Roman"/>
          <w:sz w:val="24"/>
          <w:szCs w:val="24"/>
        </w:rPr>
        <w:t>Tanaman ini merupakan tanaman penghasil minyak nabati yang paling efisien dibandingkan kedelei, zaitun, kelapa dan biji bunga matahari.</w:t>
      </w:r>
      <w:proofErr w:type="gramEnd"/>
      <w:r>
        <w:rPr>
          <w:rFonts w:ascii="Times New Roman" w:hAnsi="Times New Roman"/>
          <w:sz w:val="24"/>
          <w:szCs w:val="24"/>
        </w:rPr>
        <w:t xml:space="preserve"> </w:t>
      </w:r>
      <w:r w:rsidRPr="00D62F79">
        <w:rPr>
          <w:rFonts w:ascii="Times New Roman" w:hAnsi="Times New Roman"/>
          <w:sz w:val="24"/>
          <w:szCs w:val="24"/>
          <w:lang w:val="sv-SE"/>
        </w:rPr>
        <w:t xml:space="preserve">Kelapa sawit dapat menghasilkan minyak dengan rendemen mencapai 21 % atau dapat mencapai 6-8 ton/hektar. Sementara itu, tanaman lainnya yang disebutkan hanya menghasilkan kurang dari 2,5 ton/hektar. Lahan perkebunan kelapa sawit paling banyak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luas terdapat di Sumatera dan Kalimantan. Belakangan, para investor mulai melihat Provinsi Papua sebagai kawasan untuk berinvestasi dalam produk ini. </w:t>
      </w:r>
    </w:p>
    <w:p w14:paraId="53B77E6B" w14:textId="77777777" w:rsidR="00AF26A2" w:rsidRPr="00D62F79" w:rsidRDefault="00AF26A2" w:rsidP="00F011D0">
      <w:pPr>
        <w:spacing w:after="0" w:line="240" w:lineRule="auto"/>
        <w:ind w:firstLine="576"/>
        <w:jc w:val="both"/>
        <w:rPr>
          <w:rFonts w:ascii="Times New Roman" w:hAnsi="Times New Roman"/>
          <w:sz w:val="24"/>
          <w:szCs w:val="24"/>
          <w:lang w:val="sv-SE"/>
        </w:rPr>
      </w:pPr>
      <w:r w:rsidRPr="00D62F79">
        <w:rPr>
          <w:rFonts w:ascii="Times New Roman" w:hAnsi="Times New Roman"/>
          <w:sz w:val="24"/>
          <w:szCs w:val="24"/>
          <w:lang w:val="sv-SE"/>
        </w:rPr>
        <w:t xml:space="preserve">Kelapa sawit merupakan salah satu komoditas perkebunan yang mempunyai peran cukup penting dalam perekonomian Indonesia, karena merupakan komoditas andalan ekspor sehingga menjadi penghasil devisa negara di luar minyak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gas. Perkebunan kelapa sawit </w:t>
      </w:r>
      <w:r w:rsidRPr="00D62F79">
        <w:rPr>
          <w:rFonts w:ascii="Times New Roman" w:hAnsi="Times New Roman"/>
          <w:sz w:val="24"/>
          <w:szCs w:val="24"/>
          <w:lang w:val="sv-SE"/>
        </w:rPr>
        <w:lastRenderedPageBreak/>
        <w:t xml:space="preserve">mempunyai peluang bisnis yang baik. Hal ini dapat dilihat dari keunggulan produk lewat permintaan pasar akan Tandan Buah Segar (TBS) yang terus meningkat. Potensi perkebunan kelapa sawit di Indonesia masih akan terus berkembang karena masih adanya ketersediaan lahan yang cukup luas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juga dengan perkembangan industri yang terus meningkat.</w:t>
      </w:r>
    </w:p>
    <w:p w14:paraId="4179BCF1" w14:textId="77777777" w:rsidR="00AF26A2" w:rsidRPr="00D62F79" w:rsidRDefault="00AF26A2" w:rsidP="00F011D0">
      <w:pPr>
        <w:spacing w:after="0" w:line="240" w:lineRule="auto"/>
        <w:ind w:firstLine="576"/>
        <w:jc w:val="both"/>
        <w:rPr>
          <w:rFonts w:ascii="Times New Roman" w:hAnsi="Times New Roman"/>
          <w:sz w:val="24"/>
          <w:szCs w:val="24"/>
          <w:lang w:val="sv-SE"/>
        </w:rPr>
      </w:pPr>
      <w:r w:rsidRPr="00D62F79">
        <w:rPr>
          <w:rFonts w:ascii="Times New Roman" w:hAnsi="Times New Roman"/>
          <w:sz w:val="24"/>
          <w:szCs w:val="24"/>
          <w:lang w:val="sv-SE"/>
        </w:rPr>
        <w:t xml:space="preserve">Luas areal perkebunan sawit di Indonesia terus bertumbuh dengan pesat, demikian pula produksi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ekspor minyak sawitnya. Luas areal tanaman kelapa sawit meningkat dari 290 ribu Ha pada tahun 1980 menjadi sekitar 1,592 juta hektar pada tahun 1997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data terakhir pada 2008 telah mencapai areal seluas 6,513 juta hektar atau dengan rata-rata peningkatan sebesar 7,5 % per tahun. Dalam kurun waktu yang sama, produksi CPO (minyak kelapa sawit mentah)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CPKO (minyak inti sawit mentah), meningkat dari 0,85 juta ton menjadi 14,4 juta ton. Indonesia saat ini produsen minyak sawit (CPO) kedua terbesar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diprediksikan suatu saat akan menjadi nomor satu di dunia, melampaui Malaysia (Komisi Pengawas Persaingan Usaha Republik Indonesia, 2009 dan Sunarko, 2010).</w:t>
      </w:r>
    </w:p>
    <w:p w14:paraId="76523CDE" w14:textId="77777777" w:rsidR="00AF26A2" w:rsidRPr="00D62F79" w:rsidRDefault="00AF26A2" w:rsidP="00F011D0">
      <w:pPr>
        <w:spacing w:after="0" w:line="240" w:lineRule="auto"/>
        <w:ind w:firstLine="576"/>
        <w:jc w:val="both"/>
        <w:rPr>
          <w:rFonts w:ascii="Times New Roman" w:hAnsi="Times New Roman"/>
          <w:sz w:val="24"/>
          <w:szCs w:val="24"/>
          <w:lang w:val="sv-SE"/>
        </w:rPr>
      </w:pPr>
      <w:r w:rsidRPr="00D62F79">
        <w:rPr>
          <w:rFonts w:ascii="Times New Roman" w:hAnsi="Times New Roman"/>
          <w:sz w:val="24"/>
          <w:szCs w:val="24"/>
          <w:lang w:val="sv-SE"/>
        </w:rPr>
        <w:t xml:space="preserve">Bagian tanaman kelapa sawit yang bernilai ekonomi tinggi adalah bagian buahnya yang tersusun dalam sebuah tandan, biasa disebut TBS (tandan buah segar). Untuk mengimbangi produksi TBS yang semakin banyak akibat perluasan areal tanaman kelapa sawit yang relative cepat, maka telah dibangun banyak pabrik ekstraksi minyak sawit kulit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minyak inti sawit. Buah sawit di bagian sabut (daging buah atau </w:t>
      </w:r>
      <w:r w:rsidRPr="00D62F79">
        <w:rPr>
          <w:rFonts w:ascii="Times New Roman" w:hAnsi="Times New Roman"/>
          <w:i/>
          <w:sz w:val="24"/>
          <w:szCs w:val="24"/>
          <w:lang w:val="sv-SE"/>
        </w:rPr>
        <w:t>mesocarp</w:t>
      </w:r>
      <w:r w:rsidRPr="00D62F79">
        <w:rPr>
          <w:rFonts w:ascii="Times New Roman" w:hAnsi="Times New Roman"/>
          <w:sz w:val="24"/>
          <w:szCs w:val="24"/>
          <w:lang w:val="sv-SE"/>
        </w:rPr>
        <w:t>) menghasilkan minyak sawit kasar (</w:t>
      </w:r>
      <w:r w:rsidRPr="00D62F79">
        <w:rPr>
          <w:rFonts w:ascii="Times New Roman" w:hAnsi="Times New Roman"/>
          <w:i/>
          <w:sz w:val="24"/>
          <w:szCs w:val="24"/>
          <w:lang w:val="sv-SE"/>
        </w:rPr>
        <w:t>crude palm oil</w:t>
      </w:r>
      <w:r w:rsidRPr="00D62F79">
        <w:rPr>
          <w:rFonts w:ascii="Times New Roman" w:hAnsi="Times New Roman"/>
          <w:sz w:val="24"/>
          <w:szCs w:val="24"/>
          <w:lang w:val="sv-SE"/>
        </w:rPr>
        <w:t xml:space="preserve"> atau CPO) sebanyak 20-24 %. Sementara itu, bagian inti sawit menghasilkan minyak inti sawit (</w:t>
      </w:r>
      <w:r w:rsidRPr="00D62F79">
        <w:rPr>
          <w:rFonts w:ascii="Times New Roman" w:hAnsi="Times New Roman"/>
          <w:i/>
          <w:sz w:val="24"/>
          <w:szCs w:val="24"/>
          <w:lang w:val="sv-SE"/>
        </w:rPr>
        <w:t>palm kernel oil</w:t>
      </w:r>
      <w:r w:rsidRPr="00D62F79">
        <w:rPr>
          <w:rFonts w:ascii="Times New Roman" w:hAnsi="Times New Roman"/>
          <w:sz w:val="24"/>
          <w:szCs w:val="24"/>
          <w:lang w:val="sv-SE"/>
        </w:rPr>
        <w:t xml:space="preserve"> atau PKO) 3-4 %.</w:t>
      </w:r>
    </w:p>
    <w:p w14:paraId="4BF61040" w14:textId="77777777" w:rsidR="00AF26A2" w:rsidRPr="00D62F79" w:rsidRDefault="00AF26A2" w:rsidP="00F011D0">
      <w:pPr>
        <w:spacing w:after="0" w:line="240" w:lineRule="auto"/>
        <w:ind w:firstLine="576"/>
        <w:jc w:val="both"/>
        <w:rPr>
          <w:rFonts w:ascii="Times New Roman" w:hAnsi="Times New Roman"/>
          <w:sz w:val="24"/>
          <w:szCs w:val="24"/>
          <w:lang w:val="sv-SE"/>
        </w:rPr>
      </w:pPr>
      <w:r w:rsidRPr="00D62F79">
        <w:rPr>
          <w:rFonts w:ascii="Times New Roman" w:hAnsi="Times New Roman"/>
          <w:sz w:val="24"/>
          <w:szCs w:val="24"/>
          <w:lang w:val="sv-SE"/>
        </w:rPr>
        <w:t xml:space="preserve">Minyak sawit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minyak inti sawit digunakan untuk keperluan pangan dan non pangan. Dari segi pangan digunakan sebagai bahan pembuat minyak </w:t>
      </w:r>
      <w:proofErr w:type="gramStart"/>
      <w:r w:rsidRPr="00D62F79">
        <w:rPr>
          <w:rFonts w:ascii="Times New Roman" w:hAnsi="Times New Roman"/>
          <w:sz w:val="24"/>
          <w:szCs w:val="24"/>
          <w:lang w:val="sv-SE"/>
        </w:rPr>
        <w:t>goreng ,</w:t>
      </w:r>
      <w:proofErr w:type="gramEnd"/>
      <w:r w:rsidRPr="00D62F79">
        <w:rPr>
          <w:rFonts w:ascii="Times New Roman" w:hAnsi="Times New Roman"/>
          <w:sz w:val="24"/>
          <w:szCs w:val="24"/>
          <w:lang w:val="sv-SE"/>
        </w:rPr>
        <w:t xml:space="preserve"> lemak pangan, margarin, lemak khusus (substitusi </w:t>
      </w:r>
      <w:r w:rsidRPr="00D62F79">
        <w:rPr>
          <w:rFonts w:ascii="Times New Roman" w:hAnsi="Times New Roman"/>
          <w:i/>
          <w:sz w:val="24"/>
          <w:szCs w:val="24"/>
          <w:lang w:val="sv-SE"/>
        </w:rPr>
        <w:t>cacao butter</w:t>
      </w:r>
      <w:r w:rsidRPr="00D62F79">
        <w:rPr>
          <w:rFonts w:ascii="Times New Roman" w:hAnsi="Times New Roman"/>
          <w:sz w:val="24"/>
          <w:szCs w:val="24"/>
          <w:lang w:val="sv-SE"/>
        </w:rPr>
        <w:t xml:space="preserve">), kue, biskuit dan es krim. Selanjutnya untuk tujuan non pangan, digunakan sebagai bahan pembuat sabun, deterjen, surfaktan, pelapis, pelumas, bahan bakar mesin diesel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kosmetika. Hasil sampingan dari produksi kelapa sawit antara lain, tandan buah kosong, bungkil inti sawit (</w:t>
      </w:r>
      <w:r w:rsidRPr="00D62F79">
        <w:rPr>
          <w:rFonts w:ascii="Times New Roman" w:hAnsi="Times New Roman"/>
          <w:i/>
          <w:sz w:val="24"/>
          <w:szCs w:val="24"/>
          <w:lang w:val="sv-SE"/>
        </w:rPr>
        <w:t>palm kernel chips</w:t>
      </w:r>
      <w:r w:rsidRPr="00D62F79">
        <w:rPr>
          <w:rFonts w:ascii="Times New Roman" w:hAnsi="Times New Roman"/>
          <w:sz w:val="24"/>
          <w:szCs w:val="24"/>
          <w:lang w:val="sv-SE"/>
        </w:rPr>
        <w:t>), pellet ampas inti sawit (</w:t>
      </w:r>
      <w:r w:rsidRPr="00D62F79">
        <w:rPr>
          <w:rFonts w:ascii="Times New Roman" w:hAnsi="Times New Roman"/>
          <w:i/>
          <w:sz w:val="24"/>
          <w:szCs w:val="24"/>
          <w:lang w:val="sv-SE"/>
        </w:rPr>
        <w:t>palm kernel pellets</w:t>
      </w:r>
      <w:r w:rsidRPr="00D62F79">
        <w:rPr>
          <w:rFonts w:ascii="Times New Roman" w:hAnsi="Times New Roman"/>
          <w:sz w:val="24"/>
          <w:szCs w:val="24"/>
          <w:lang w:val="sv-SE"/>
        </w:rPr>
        <w:t>), arang tempurung (</w:t>
      </w:r>
      <w:r w:rsidRPr="00D62F79">
        <w:rPr>
          <w:rFonts w:ascii="Times New Roman" w:hAnsi="Times New Roman"/>
          <w:i/>
          <w:sz w:val="24"/>
          <w:szCs w:val="24"/>
          <w:lang w:val="sv-SE"/>
        </w:rPr>
        <w:t>charcoal</w:t>
      </w:r>
      <w:r w:rsidRPr="00D62F79">
        <w:rPr>
          <w:rFonts w:ascii="Times New Roman" w:hAnsi="Times New Roman"/>
          <w:sz w:val="24"/>
          <w:szCs w:val="24"/>
          <w:lang w:val="sv-SE"/>
        </w:rPr>
        <w:t xml:space="preserve">),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pupuk abu (</w:t>
      </w:r>
      <w:r w:rsidRPr="00D62F79">
        <w:rPr>
          <w:rFonts w:ascii="Times New Roman" w:hAnsi="Times New Roman"/>
          <w:i/>
          <w:sz w:val="24"/>
          <w:szCs w:val="24"/>
          <w:lang w:val="sv-SE"/>
        </w:rPr>
        <w:t>ash</w:t>
      </w:r>
      <w:r w:rsidRPr="00D62F79">
        <w:rPr>
          <w:rFonts w:ascii="Times New Roman" w:hAnsi="Times New Roman"/>
          <w:sz w:val="24"/>
          <w:szCs w:val="24"/>
          <w:lang w:val="sv-SE"/>
        </w:rPr>
        <w:t xml:space="preserve">). </w:t>
      </w:r>
    </w:p>
    <w:p w14:paraId="39DA4DFA" w14:textId="77777777" w:rsidR="00AF26A2" w:rsidRPr="00D62F79" w:rsidRDefault="00AF26A2" w:rsidP="00220F7C">
      <w:pPr>
        <w:spacing w:after="0" w:line="240" w:lineRule="auto"/>
        <w:ind w:firstLine="576"/>
        <w:jc w:val="both"/>
        <w:rPr>
          <w:rFonts w:ascii="Times New Roman" w:hAnsi="Times New Roman"/>
          <w:sz w:val="24"/>
          <w:szCs w:val="24"/>
          <w:lang w:val="sv-SE"/>
        </w:rPr>
      </w:pPr>
      <w:r w:rsidRPr="00D62F79">
        <w:rPr>
          <w:rFonts w:ascii="Times New Roman" w:hAnsi="Times New Roman"/>
          <w:sz w:val="24"/>
          <w:szCs w:val="24"/>
          <w:lang w:val="sv-SE"/>
        </w:rPr>
        <w:t xml:space="preserve">Menurut Badan Litbang Departemen Pertanian (2007), bahwa salah satu permasalahan perkebunan kelapa sawit di Indonesia adalah rata-rata produktivitas TBS yang masih rendah. Sebagai gambaran, produktivitas kebun sawit Indonesia pada tahun 2007 hanya mencapai sekitar 13 ton TBS/hektar/tahun. Potensi produksi ini sebenarnya dapat ditingkatkan sampai 20 ton TBS/hektar/tahun, angka mana telah dicapai Malaysia sejak tahun 2007. Di lain pihak, untuk bisa memproduksi minyak sawit diperlukan luasan minimal </w:t>
      </w:r>
      <w:proofErr w:type="gramStart"/>
      <w:r w:rsidRPr="00D62F79">
        <w:rPr>
          <w:rFonts w:ascii="Times New Roman" w:hAnsi="Times New Roman"/>
          <w:sz w:val="24"/>
          <w:szCs w:val="24"/>
          <w:lang w:val="sv-SE"/>
        </w:rPr>
        <w:t>6.000</w:t>
      </w:r>
      <w:proofErr w:type="gramEnd"/>
      <w:r w:rsidRPr="00D62F79">
        <w:rPr>
          <w:rFonts w:ascii="Times New Roman" w:hAnsi="Times New Roman"/>
          <w:sz w:val="24"/>
          <w:szCs w:val="24"/>
          <w:lang w:val="sv-SE"/>
        </w:rPr>
        <w:t xml:space="preserve"> hektar. Areal yang luas, sekaligus butuh investasi yang cukup besar. Dengan asumsi per </w:t>
      </w:r>
      <w:proofErr w:type="gramStart"/>
      <w:r w:rsidRPr="00D62F79">
        <w:rPr>
          <w:rFonts w:ascii="Times New Roman" w:hAnsi="Times New Roman"/>
          <w:sz w:val="24"/>
          <w:szCs w:val="24"/>
          <w:lang w:val="sv-SE"/>
        </w:rPr>
        <w:t>6.000</w:t>
      </w:r>
      <w:proofErr w:type="gramEnd"/>
      <w:r w:rsidRPr="00D62F79">
        <w:rPr>
          <w:rFonts w:ascii="Times New Roman" w:hAnsi="Times New Roman"/>
          <w:sz w:val="24"/>
          <w:szCs w:val="24"/>
          <w:lang w:val="sv-SE"/>
        </w:rPr>
        <w:t xml:space="preserve"> ha lahan sawit membutuhkan kapasitas pabrik pengolahan 30 ton TBS/jam, maka dengan luasan lahan saat ini yang mencapai 5,9 juta ha membutuhkan pabrik pengolahan kelapa sawit (PKS) dengan total kapasitas 29.860 ton TBS/jam. Pada saat ini kapasitas pabrik kelapa sawit yang terpasang diperkiran baru mencapai </w:t>
      </w:r>
      <w:proofErr w:type="gramStart"/>
      <w:r w:rsidRPr="00D62F79">
        <w:rPr>
          <w:rFonts w:ascii="Times New Roman" w:hAnsi="Times New Roman"/>
          <w:sz w:val="24"/>
          <w:szCs w:val="24"/>
          <w:lang w:val="sv-SE"/>
        </w:rPr>
        <w:t>24.268</w:t>
      </w:r>
      <w:proofErr w:type="gramEnd"/>
      <w:r w:rsidRPr="00D62F79">
        <w:rPr>
          <w:rFonts w:ascii="Times New Roman" w:hAnsi="Times New Roman"/>
          <w:sz w:val="24"/>
          <w:szCs w:val="24"/>
          <w:lang w:val="sv-SE"/>
        </w:rPr>
        <w:t xml:space="preserve"> ton TBS/jam (PKS-TK kurang lebih sebanyak 200 unit dengan total kapasitas diperkirakan mencapai 6.000 ton/jam; sedangkan PKS terintegrasi (berkebun) kurang lebih sebanyak 420 unit dengan total kapasitas diperkirakan 18.268 ton/jam). Dengan demikian dengan asumsi-asumsi sebagaimana tersebut diatas, maka kebutuhan kapasitas pabrik kelapa sawit masih kekurangan </w:t>
      </w:r>
      <w:proofErr w:type="gramStart"/>
      <w:r w:rsidRPr="00D62F79">
        <w:rPr>
          <w:rFonts w:ascii="Times New Roman" w:hAnsi="Times New Roman"/>
          <w:sz w:val="24"/>
          <w:szCs w:val="24"/>
          <w:lang w:val="sv-SE"/>
        </w:rPr>
        <w:t>5.592</w:t>
      </w:r>
      <w:proofErr w:type="gramEnd"/>
      <w:r w:rsidRPr="00D62F79">
        <w:rPr>
          <w:rFonts w:ascii="Times New Roman" w:hAnsi="Times New Roman"/>
          <w:sz w:val="24"/>
          <w:szCs w:val="24"/>
          <w:lang w:val="sv-SE"/>
        </w:rPr>
        <w:t xml:space="preserve"> ton TBS/jam atau setara dengan 186 unit PKS dengan kapasitas 30 ton TBS/jam.</w:t>
      </w:r>
    </w:p>
    <w:p w14:paraId="06EE4AC9" w14:textId="77777777" w:rsidR="00AF26A2" w:rsidRPr="00D62F79" w:rsidRDefault="00AF26A2" w:rsidP="00220F7C">
      <w:pPr>
        <w:spacing w:after="0" w:line="240" w:lineRule="auto"/>
        <w:ind w:firstLine="576"/>
        <w:jc w:val="both"/>
        <w:rPr>
          <w:rFonts w:ascii="Times New Roman" w:hAnsi="Times New Roman"/>
          <w:sz w:val="24"/>
          <w:szCs w:val="24"/>
          <w:lang w:val="sv-SE"/>
        </w:rPr>
      </w:pPr>
      <w:r w:rsidRPr="00D62F79">
        <w:rPr>
          <w:rFonts w:ascii="Times New Roman" w:hAnsi="Times New Roman"/>
          <w:sz w:val="24"/>
          <w:szCs w:val="24"/>
          <w:lang w:val="sv-SE"/>
        </w:rPr>
        <w:t xml:space="preserve">Persaingan antar investor, rendahnya modal bagi pengusaha kecil, keterbatasan lahan yang tersedia, serta tumpang tindihnya kawasan budidaya kehutanan menyebabkan sulitnya mendapatkan lahan untuk pengembangan perkebunan kelapa sawit. Masalah lain yang sering muncul adalah tekanan pihak masyarakat sekitar kebun yang semakin meningkat akibat pola kemitraan yang belum berjalan dengan baik. Permasalahan mana terjadi antara inti dengan plasma, atau antar kelompok tani, bahkan antar pemegang HGU perkebunan kelapa sawit skala kecil (sampai dengan 200 hektar). Sebagai salah satu pola pengembangan masyarakat </w:t>
      </w:r>
      <w:r w:rsidRPr="00D62F79">
        <w:rPr>
          <w:rFonts w:ascii="Times New Roman" w:hAnsi="Times New Roman"/>
          <w:sz w:val="24"/>
          <w:szCs w:val="24"/>
          <w:lang w:val="sv-SE"/>
        </w:rPr>
        <w:lastRenderedPageBreak/>
        <w:t>(</w:t>
      </w:r>
      <w:r w:rsidRPr="00D62F79">
        <w:rPr>
          <w:rFonts w:ascii="Times New Roman" w:hAnsi="Times New Roman"/>
          <w:i/>
          <w:sz w:val="24"/>
          <w:szCs w:val="24"/>
          <w:lang w:val="sv-SE"/>
        </w:rPr>
        <w:t>community development</w:t>
      </w:r>
      <w:r w:rsidRPr="00D62F79">
        <w:rPr>
          <w:rFonts w:ascii="Times New Roman" w:hAnsi="Times New Roman"/>
          <w:sz w:val="24"/>
          <w:szCs w:val="24"/>
          <w:lang w:val="sv-SE"/>
        </w:rPr>
        <w:t xml:space="preserve">) maka secara garis besar terdapat tiga pola kemitraan yakni; Pola PIR (Perusahaan Inti Rakyat), Pola KKPA (Kredit Koperasi Primer kepada Anggota)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Pola PRP (Program Revitalisasi Perkebunan). Pada ketiga sistem atau pola ini, masyarakat, atau petani hanyalah pekerja/penggarap, pemilik lahan dengan kewajiban penjualan TBS ke perusahaan inti yang akan mengolah menjadi CPO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KPO. </w:t>
      </w:r>
    </w:p>
    <w:p w14:paraId="7EB7C81F" w14:textId="77777777" w:rsidR="00AF26A2" w:rsidRPr="00D62F79" w:rsidRDefault="00AF26A2" w:rsidP="00220F7C">
      <w:pPr>
        <w:spacing w:after="0" w:line="240" w:lineRule="auto"/>
        <w:ind w:firstLine="576"/>
        <w:jc w:val="both"/>
        <w:rPr>
          <w:rFonts w:ascii="Times New Roman" w:hAnsi="Times New Roman"/>
          <w:sz w:val="24"/>
          <w:szCs w:val="24"/>
          <w:lang w:val="fi-FI"/>
        </w:rPr>
      </w:pPr>
      <w:r w:rsidRPr="00D62F79">
        <w:rPr>
          <w:rFonts w:ascii="Times New Roman" w:hAnsi="Times New Roman"/>
          <w:sz w:val="24"/>
          <w:szCs w:val="24"/>
          <w:lang w:val="sv-SE"/>
        </w:rPr>
        <w:t xml:space="preserve">Di luar kemitraan dengan luasan terbatas yaitu 2 hektar/KK atau lebih berdasarkan kemampuan kelompok tani, terdapat banyak HGU perkebunan kelapa sawit skala kecil yang bermitra dengan PKS tertentu untuk penjualan TBS yang diproduksinya. Pemegang HGU seperti ini biasanya memiliki modal namun terbatas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penguasaan areal perkebunan hanya mencapai 50 – 200 hektar. Salah satu contohnya adalah HGU perkebunan kelapa sawit seluas 100 Ha yang dimiliki PT. </w:t>
      </w:r>
      <w:r w:rsidRPr="00D62F79">
        <w:rPr>
          <w:rFonts w:ascii="Times New Roman" w:hAnsi="Times New Roman"/>
          <w:sz w:val="24"/>
          <w:szCs w:val="24"/>
          <w:lang w:val="fi-FI"/>
        </w:rPr>
        <w:t>GDP di daerah Lubai, Kabupaten Muara Enim, Provinsi Sumatera Selatan. Sebagai perusahaan yang baru memperoleh Hak Guna Usaha perkebunan kelapa sawit maka diperlukan suatu penelitian, khususnya yang berkaitan dengan analisis investasi dari agribisnis dimaksud. Dengan demikian maka penelitian ini bertujuan untuk mengetahui tingkat kelayakan finansial dari HGU kebun kelapa sawit oleh PT. GDP.</w:t>
      </w:r>
    </w:p>
    <w:p w14:paraId="6B855BEC" w14:textId="77777777" w:rsidR="00AF26A2" w:rsidRPr="00D62F79" w:rsidRDefault="00AF26A2" w:rsidP="00B30B0C">
      <w:pPr>
        <w:spacing w:after="0" w:line="240" w:lineRule="auto"/>
        <w:ind w:firstLine="576"/>
        <w:jc w:val="both"/>
        <w:rPr>
          <w:rFonts w:ascii="Times New Roman" w:hAnsi="Times New Roman"/>
          <w:sz w:val="24"/>
          <w:szCs w:val="24"/>
          <w:lang w:val="fi-FI"/>
        </w:rPr>
      </w:pPr>
    </w:p>
    <w:p w14:paraId="762466F0" w14:textId="77777777" w:rsidR="00AF26A2" w:rsidRPr="00D62F79" w:rsidRDefault="00AF26A2" w:rsidP="00B30B0C">
      <w:pPr>
        <w:spacing w:after="0" w:line="240" w:lineRule="auto"/>
        <w:ind w:firstLine="576"/>
        <w:jc w:val="both"/>
        <w:rPr>
          <w:rFonts w:ascii="Times New Roman" w:hAnsi="Times New Roman"/>
          <w:sz w:val="24"/>
          <w:szCs w:val="24"/>
          <w:lang w:val="fi-FI"/>
        </w:rPr>
      </w:pPr>
    </w:p>
    <w:p w14:paraId="6D8E0F47" w14:textId="77777777" w:rsidR="00AF26A2" w:rsidRPr="00D62F79" w:rsidRDefault="00AF26A2" w:rsidP="009D111F">
      <w:pPr>
        <w:spacing w:after="0" w:line="240" w:lineRule="auto"/>
        <w:jc w:val="both"/>
        <w:rPr>
          <w:rFonts w:ascii="Times New Roman" w:hAnsi="Times New Roman"/>
          <w:b/>
          <w:sz w:val="24"/>
          <w:szCs w:val="24"/>
          <w:lang w:val="fi-FI"/>
        </w:rPr>
      </w:pPr>
      <w:r w:rsidRPr="00D62F79">
        <w:rPr>
          <w:rFonts w:ascii="Times New Roman" w:hAnsi="Times New Roman"/>
          <w:b/>
          <w:sz w:val="24"/>
          <w:szCs w:val="24"/>
          <w:lang w:val="fi-FI"/>
        </w:rPr>
        <w:t>Landasan Teori</w:t>
      </w:r>
    </w:p>
    <w:p w14:paraId="7DED0E00" w14:textId="77777777" w:rsidR="00AF26A2" w:rsidRPr="00D62F79" w:rsidRDefault="00AF26A2" w:rsidP="009D111F">
      <w:pPr>
        <w:spacing w:after="0" w:line="240" w:lineRule="auto"/>
        <w:jc w:val="both"/>
        <w:rPr>
          <w:rFonts w:ascii="Times New Roman" w:hAnsi="Times New Roman"/>
          <w:sz w:val="24"/>
          <w:szCs w:val="24"/>
          <w:lang w:val="fi-FI"/>
        </w:rPr>
      </w:pPr>
    </w:p>
    <w:p w14:paraId="0A3F15E8" w14:textId="77777777" w:rsidR="00AF26A2" w:rsidRPr="00D62F79" w:rsidRDefault="00AF26A2" w:rsidP="004959AE">
      <w:pPr>
        <w:spacing w:after="0" w:line="240" w:lineRule="auto"/>
        <w:ind w:firstLine="576"/>
        <w:jc w:val="both"/>
        <w:rPr>
          <w:rFonts w:ascii="Times New Roman" w:hAnsi="Times New Roman"/>
          <w:sz w:val="24"/>
          <w:szCs w:val="24"/>
          <w:lang w:val="fi-FI"/>
        </w:rPr>
      </w:pPr>
      <w:r w:rsidRPr="00D62F79">
        <w:rPr>
          <w:rFonts w:ascii="Times New Roman" w:hAnsi="Times New Roman"/>
          <w:sz w:val="24"/>
          <w:szCs w:val="24"/>
          <w:lang w:val="fi-FI"/>
        </w:rPr>
        <w:t>Secara umum dapat dikatakan bahwa sekurang-kurannya terdapat empat pertimbangan utama dalam rangka investasi suatu proyek atau suatu rencana bisnis. Hal-hal tersebut menyangkut apakat secara ekologis/lingkungan hidup aman atau tidak untuk dilaksanakan? Jika aman, maka pertanyaan selanjutnya adalah, apakah secara teknis bisa dikerjakan? Jika ya, maka dilanjutkan dengan pertanyaan, apakah secara ekonomis dan finansial menguntungkan? Jika ya, maka masih ada suatu pertanyaan akhir yang penting yaitu, apakah secara sosial budaya, proyek/kegiatan bisnis tersebut dapat diterima oleh masyarakat sekitar? Proyek investasi dimaksud barulah dapat dilaksanakan jika semua jawabannya adalah ya atau bisa (FoEh, John E.H.J., 2003).</w:t>
      </w:r>
    </w:p>
    <w:p w14:paraId="31381B28" w14:textId="77777777" w:rsidR="00AF26A2" w:rsidRPr="00D62F79" w:rsidRDefault="00AF26A2" w:rsidP="004959AE">
      <w:pPr>
        <w:spacing w:after="0" w:line="240" w:lineRule="auto"/>
        <w:ind w:firstLine="576"/>
        <w:jc w:val="both"/>
        <w:rPr>
          <w:rFonts w:ascii="Times New Roman" w:hAnsi="Times New Roman"/>
          <w:sz w:val="24"/>
          <w:szCs w:val="24"/>
          <w:lang w:val="fi-FI"/>
        </w:rPr>
      </w:pPr>
      <w:r w:rsidRPr="00D62F79">
        <w:rPr>
          <w:rFonts w:ascii="Times New Roman" w:hAnsi="Times New Roman"/>
          <w:sz w:val="24"/>
          <w:szCs w:val="24"/>
          <w:lang w:val="fi-FI"/>
        </w:rPr>
        <w:t>Menurut Siswanto Sutojo (2004), membangun proyek baru atau memperluas perusahaan yang telah berjalan bersifat lebih substansial dengan ciri-ciri khusus sebagai berikut:</w:t>
      </w:r>
    </w:p>
    <w:p w14:paraId="50769802" w14:textId="77777777" w:rsidR="00AF26A2" w:rsidRPr="00D62F79" w:rsidRDefault="00AF26A2" w:rsidP="001608B8">
      <w:pPr>
        <w:pStyle w:val="ListParagraph"/>
        <w:numPr>
          <w:ilvl w:val="0"/>
          <w:numId w:val="1"/>
        </w:num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Investasi tersebut menyerap dana dalam jumlah yang besar dan jangka waktu ikatan dana dapat mencapai waktu 20 tahun atau lebih. Konsekuensinya, jika terjadi kesalahan dalam analisis kelayakan rencana investasi maka perusahaan akan menderita kerugian.</w:t>
      </w:r>
    </w:p>
    <w:p w14:paraId="70B273B1" w14:textId="77777777" w:rsidR="00AF26A2" w:rsidRPr="00D62F79" w:rsidRDefault="00AF26A2" w:rsidP="001608B8">
      <w:pPr>
        <w:pStyle w:val="ListParagraph"/>
        <w:numPr>
          <w:ilvl w:val="0"/>
          <w:numId w:val="1"/>
        </w:num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 xml:space="preserve">Manfaat yang akan diperoleh perusahaan (misalnya keuntungan), baru dapat diperoleh setelah beberapa bulan atau tahun setelah investasi dilaksanakan. Oleh karena itu, untuk menghitung nilai nyata manfaat tersebut dipergunakan metoda khusus misalnya, </w:t>
      </w:r>
      <w:r w:rsidRPr="00D62F79">
        <w:rPr>
          <w:rFonts w:ascii="Times New Roman" w:hAnsi="Times New Roman"/>
          <w:i/>
          <w:sz w:val="24"/>
          <w:szCs w:val="24"/>
          <w:lang w:val="fi-FI"/>
        </w:rPr>
        <w:t>discounted cash flow</w:t>
      </w:r>
      <w:r w:rsidRPr="00D62F79">
        <w:rPr>
          <w:rFonts w:ascii="Times New Roman" w:hAnsi="Times New Roman"/>
          <w:sz w:val="24"/>
          <w:szCs w:val="24"/>
          <w:lang w:val="fi-FI"/>
        </w:rPr>
        <w:t>.</w:t>
      </w:r>
    </w:p>
    <w:p w14:paraId="090D4DE2" w14:textId="77777777" w:rsidR="00AF26A2" w:rsidRPr="00D62F79" w:rsidRDefault="00AF26A2" w:rsidP="001608B8">
      <w:pPr>
        <w:pStyle w:val="ListParagraph"/>
        <w:numPr>
          <w:ilvl w:val="0"/>
          <w:numId w:val="1"/>
        </w:num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Tingkat resiko yang tinggi (</w:t>
      </w:r>
      <w:r w:rsidRPr="00D62F79">
        <w:rPr>
          <w:rFonts w:ascii="Times New Roman" w:hAnsi="Times New Roman"/>
          <w:i/>
          <w:sz w:val="24"/>
          <w:szCs w:val="24"/>
          <w:lang w:val="fi-FI"/>
        </w:rPr>
        <w:t>high risks</w:t>
      </w:r>
      <w:r w:rsidRPr="00D62F79">
        <w:rPr>
          <w:rFonts w:ascii="Times New Roman" w:hAnsi="Times New Roman"/>
          <w:sz w:val="24"/>
          <w:szCs w:val="24"/>
          <w:lang w:val="fi-FI"/>
        </w:rPr>
        <w:t>) dan faktor ketidakpastian (</w:t>
      </w:r>
      <w:r w:rsidRPr="00D62F79">
        <w:rPr>
          <w:rFonts w:ascii="Times New Roman" w:hAnsi="Times New Roman"/>
          <w:i/>
          <w:sz w:val="24"/>
          <w:szCs w:val="24"/>
          <w:lang w:val="fi-FI"/>
        </w:rPr>
        <w:t>uncertainty</w:t>
      </w:r>
      <w:r w:rsidRPr="00D62F79">
        <w:rPr>
          <w:rFonts w:ascii="Times New Roman" w:hAnsi="Times New Roman"/>
          <w:sz w:val="24"/>
          <w:szCs w:val="24"/>
          <w:lang w:val="fi-FI"/>
        </w:rPr>
        <w:t>) tidak hanya disebabkan oleh besarnya dana yang terikat, melainkan juga karena lamanya jangka waktu ikatannya.</w:t>
      </w:r>
    </w:p>
    <w:p w14:paraId="5E717EE3" w14:textId="77777777" w:rsidR="00AF26A2" w:rsidRPr="00D62F79" w:rsidRDefault="00AF26A2" w:rsidP="001608B8">
      <w:pPr>
        <w:pStyle w:val="ListParagraph"/>
        <w:numPr>
          <w:ilvl w:val="0"/>
          <w:numId w:val="1"/>
        </w:num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Keputusan investasi proyek yang keliru, tidak dapat direvisi begitu saja, seperti halnya keputusan memberikan kredit penjualan kepada pelanggan baru secara tidak tepat, tanpa harus menderita kerugian yang cukup besar.</w:t>
      </w:r>
    </w:p>
    <w:p w14:paraId="431DB59D" w14:textId="77777777" w:rsidR="00AF26A2" w:rsidRDefault="00AF26A2" w:rsidP="004959AE">
      <w:pPr>
        <w:spacing w:after="0" w:line="240" w:lineRule="auto"/>
        <w:ind w:firstLine="576"/>
        <w:jc w:val="both"/>
        <w:rPr>
          <w:rFonts w:ascii="Times New Roman" w:hAnsi="Times New Roman"/>
          <w:sz w:val="24"/>
          <w:szCs w:val="24"/>
        </w:rPr>
      </w:pPr>
      <w:r w:rsidRPr="00D62F79">
        <w:rPr>
          <w:rFonts w:ascii="Times New Roman" w:hAnsi="Times New Roman"/>
          <w:sz w:val="24"/>
          <w:szCs w:val="24"/>
          <w:lang w:val="fi-FI"/>
        </w:rPr>
        <w:t xml:space="preserve">Selanjutnya dikatakan bahwa, investasi proyek dapat dilakukan oleh pemerintah ataupun investor swasta, baik perseorangan maupun perusahaan. </w:t>
      </w:r>
      <w:r>
        <w:rPr>
          <w:rFonts w:ascii="Times New Roman" w:hAnsi="Times New Roman"/>
          <w:sz w:val="24"/>
          <w:szCs w:val="24"/>
        </w:rPr>
        <w:t>Manfaat yang ingin dicapai para investor bermacam-macam antara lain:</w:t>
      </w:r>
    </w:p>
    <w:p w14:paraId="65CD1822" w14:textId="77777777" w:rsidR="00AF26A2" w:rsidRPr="00D62F79" w:rsidRDefault="00AF26A2" w:rsidP="00757843">
      <w:pPr>
        <w:pStyle w:val="ListParagraph"/>
        <w:numPr>
          <w:ilvl w:val="0"/>
          <w:numId w:val="2"/>
        </w:num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Manfaat finansial, seperti memperoleh keuntungan atau likuiditas keuangan.</w:t>
      </w:r>
    </w:p>
    <w:p w14:paraId="0823B0DD" w14:textId="77777777" w:rsidR="00AF26A2" w:rsidRPr="00D62F79" w:rsidRDefault="00AF26A2" w:rsidP="00757843">
      <w:pPr>
        <w:pStyle w:val="ListParagraph"/>
        <w:numPr>
          <w:ilvl w:val="0"/>
          <w:numId w:val="2"/>
        </w:num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Manfaat makro ekonomi misalnya; meningkatkan lapangan kerja baru, meningkatkan perdagangan termasuk ekspor, penghematan pengeluaran devisa, dll.</w:t>
      </w:r>
    </w:p>
    <w:p w14:paraId="5C44BFF6" w14:textId="77777777" w:rsidR="00AF26A2" w:rsidRPr="00D62F79" w:rsidRDefault="00AF26A2" w:rsidP="00757843">
      <w:pPr>
        <w:pStyle w:val="ListParagraph"/>
        <w:numPr>
          <w:ilvl w:val="0"/>
          <w:numId w:val="2"/>
        </w:num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lastRenderedPageBreak/>
        <w:t xml:space="preserve">Manfaat politis, sosial, budaya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sebagainya.</w:t>
      </w:r>
    </w:p>
    <w:p w14:paraId="54852A9D" w14:textId="77777777" w:rsidR="00AF26A2" w:rsidRPr="00D62F79" w:rsidRDefault="00AF26A2" w:rsidP="006D2807">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Investor swasta cenderung mengutamakan pencapaian manfaat finansial terutama keuntungan yang besar, sedangkan investor badan usaha milik negara lebih mengetengahkan manfaat makro ekonomi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aspek sosial politik. Namun demikian, proyek dimaksud juga tidak boleh menderita kerugian, minimum sampai dengan jangka menengah.</w:t>
      </w:r>
    </w:p>
    <w:p w14:paraId="13C0B89B" w14:textId="77777777" w:rsidR="00AF26A2" w:rsidRPr="00D62F79" w:rsidRDefault="00AF26A2" w:rsidP="004959AE">
      <w:pPr>
        <w:spacing w:after="0" w:line="240" w:lineRule="auto"/>
        <w:ind w:firstLine="576"/>
        <w:jc w:val="both"/>
        <w:rPr>
          <w:rFonts w:ascii="Times New Roman" w:hAnsi="Times New Roman"/>
          <w:sz w:val="24"/>
          <w:szCs w:val="24"/>
          <w:lang w:val="sv-SE"/>
        </w:rPr>
      </w:pPr>
      <w:r w:rsidRPr="00D62F79">
        <w:rPr>
          <w:rFonts w:ascii="Times New Roman" w:hAnsi="Times New Roman"/>
          <w:sz w:val="24"/>
          <w:szCs w:val="24"/>
          <w:lang w:val="sv-SE"/>
        </w:rPr>
        <w:t xml:space="preserve">Aspek-aspek yang perlu dikaji dalam suatu rencana bisnis meliputi; aspek teknis, aspek pasar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pemasaran, aspek yuridis, aspek manajemen, aspek lingkungan, aspek finansial dan aspek sosial ekonomi lainnya (Husein Umar, 2003). Terlalu sering, jika kajian studi kelayakan dilakukan oleh pihak swasta, lebih memberi penekanan pada aspek teknis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finansial. </w:t>
      </w:r>
      <w:r w:rsidRPr="00D62F79">
        <w:rPr>
          <w:rFonts w:ascii="Times New Roman" w:hAnsi="Times New Roman"/>
          <w:i/>
          <w:sz w:val="24"/>
          <w:szCs w:val="24"/>
          <w:lang w:val="sv-SE"/>
        </w:rPr>
        <w:t xml:space="preserve">Lokasi PT. GDP ini berada di dalam </w:t>
      </w:r>
      <w:proofErr w:type="gramStart"/>
      <w:r w:rsidRPr="00D62F79">
        <w:rPr>
          <w:rFonts w:ascii="Times New Roman" w:hAnsi="Times New Roman"/>
          <w:i/>
          <w:sz w:val="24"/>
          <w:szCs w:val="24"/>
          <w:lang w:val="sv-SE"/>
        </w:rPr>
        <w:t>dan</w:t>
      </w:r>
      <w:proofErr w:type="gramEnd"/>
      <w:r w:rsidRPr="00D62F79">
        <w:rPr>
          <w:rFonts w:ascii="Times New Roman" w:hAnsi="Times New Roman"/>
          <w:i/>
          <w:sz w:val="24"/>
          <w:szCs w:val="24"/>
          <w:lang w:val="sv-SE"/>
        </w:rPr>
        <w:t xml:space="preserve"> di sekitar PT Perkebunan Mitra Ogan dan beberapa perusahaan besar seperti PT. Lonsu, dll sehingga kajian aspek lingkungan (AMDAL), aspek teknis </w:t>
      </w:r>
      <w:proofErr w:type="gramStart"/>
      <w:r w:rsidRPr="00D62F79">
        <w:rPr>
          <w:rFonts w:ascii="Times New Roman" w:hAnsi="Times New Roman"/>
          <w:i/>
          <w:sz w:val="24"/>
          <w:szCs w:val="24"/>
          <w:lang w:val="sv-SE"/>
        </w:rPr>
        <w:t>dan</w:t>
      </w:r>
      <w:proofErr w:type="gramEnd"/>
      <w:r w:rsidRPr="00D62F79">
        <w:rPr>
          <w:rFonts w:ascii="Times New Roman" w:hAnsi="Times New Roman"/>
          <w:i/>
          <w:sz w:val="24"/>
          <w:szCs w:val="24"/>
          <w:lang w:val="sv-SE"/>
        </w:rPr>
        <w:t xml:space="preserve"> sosial diasumsikan tidak lagi menjadi permasalahan.</w:t>
      </w:r>
      <w:r w:rsidRPr="00D62F79">
        <w:rPr>
          <w:rFonts w:ascii="Times New Roman" w:hAnsi="Times New Roman"/>
          <w:sz w:val="24"/>
          <w:szCs w:val="24"/>
          <w:lang w:val="sv-SE"/>
        </w:rPr>
        <w:t xml:space="preserve"> Kajian akan dilakukan hanya pada aspek finansial dengan mempergunakan berbagai informasi aktual tentang aspek teknis, pasar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pemasaran.</w:t>
      </w:r>
    </w:p>
    <w:p w14:paraId="6376D78A" w14:textId="77777777" w:rsidR="00AF26A2" w:rsidRPr="00D62F79" w:rsidRDefault="00AF26A2" w:rsidP="004959AE">
      <w:pPr>
        <w:spacing w:after="0" w:line="240" w:lineRule="auto"/>
        <w:ind w:firstLine="576"/>
        <w:jc w:val="both"/>
        <w:rPr>
          <w:rFonts w:ascii="Times New Roman" w:hAnsi="Times New Roman"/>
          <w:sz w:val="24"/>
          <w:szCs w:val="24"/>
          <w:lang w:val="sv-SE"/>
        </w:rPr>
      </w:pPr>
      <w:r w:rsidRPr="00D62F79">
        <w:rPr>
          <w:rFonts w:ascii="Times New Roman" w:hAnsi="Times New Roman"/>
          <w:sz w:val="24"/>
          <w:szCs w:val="24"/>
          <w:lang w:val="sv-SE"/>
        </w:rPr>
        <w:t xml:space="preserve">Kelapa sawit telah menjadi salah satu komoditi unggulan perkebunan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pengembangannya akan terus diupayakan sejalan dengan perkembangan/pertumbuhan permintaan, baik untuk pemenuhan kebutuhan dalam negeri maupun untuk ekspor. Masalah-masalah yang menghambat pengembangan agribisnis kelapa sawit dipengaruhi oleh faktor internal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eksternal. Faktor-faktor internal meliputi; ketersediaan energy, ketersediaan bibit, inovasi teknologi, tenaga kerja murah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akses ke bahan baku yang lebih baik sehingga menurunkan biaya produksi. Selanjutnya, faktor-faktor eksternal meliputi; ekspansi pengembangan kebun, serangan hama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penyakit, kegagalan panen, ketersediaan lahan, ketersediaan modal serta faktor keamanan (Pahan, I., 2006). </w:t>
      </w:r>
    </w:p>
    <w:p w14:paraId="6137C30A" w14:textId="77777777" w:rsidR="00AF26A2" w:rsidRPr="00D62F79" w:rsidRDefault="00AF26A2" w:rsidP="00087AEC">
      <w:pPr>
        <w:spacing w:after="0" w:line="240" w:lineRule="auto"/>
        <w:ind w:firstLine="576"/>
        <w:jc w:val="both"/>
        <w:rPr>
          <w:rFonts w:ascii="Times New Roman" w:hAnsi="Times New Roman"/>
          <w:sz w:val="24"/>
          <w:szCs w:val="24"/>
          <w:lang w:val="sv-SE"/>
        </w:rPr>
      </w:pPr>
      <w:r w:rsidRPr="00D62F79">
        <w:rPr>
          <w:rFonts w:ascii="Times New Roman" w:hAnsi="Times New Roman"/>
          <w:sz w:val="24"/>
          <w:szCs w:val="24"/>
          <w:lang w:val="sv-SE"/>
        </w:rPr>
        <w:t xml:space="preserve">Pangsa produksi minyak sawit Indonesia saat ini kurang lebih sebesar 36 % dari total produksi dunia, sedangkan Malaysia telah mencapai kontribusi sebesar 47 %. Untuk itu, secara bersama-sama, Indonesia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Malaysia praktis menguasai 83 persen produksi dunia. Prospek pasar minyak sawit diprediksikan masih akan sangat cerah, antara lain karena masih tingginya permintaan dunia. Konsumsi dunia rata-rata tumbuh 8 persen per tahun, bahkan beberapa tahun terakhir, jauh di atas kemampuan produksi sehingga harga dipastikan akan terus meningkat. Berbeda dengan Malaysia, peluang Indonesia untuk menggenjot produksi masih sangat besar, terutama dengan ketersediaan lahan, kesesuaian iklim, ketersediaan tenaga kerja relatif murah yang melimpah, serta biaya pembangunan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perawatan per hektar yang juga lebih murah.(Komisi Pengawas Persaingan Usaha, RI., 2009).</w:t>
      </w:r>
    </w:p>
    <w:p w14:paraId="334244C7" w14:textId="77777777" w:rsidR="00AF26A2" w:rsidRPr="00D62F79" w:rsidRDefault="00AF26A2" w:rsidP="00AF79CD">
      <w:pPr>
        <w:spacing w:after="0" w:line="240" w:lineRule="auto"/>
        <w:ind w:firstLine="576"/>
        <w:jc w:val="both"/>
        <w:rPr>
          <w:rFonts w:ascii="Times New Roman" w:hAnsi="Times New Roman"/>
          <w:sz w:val="24"/>
          <w:szCs w:val="24"/>
          <w:lang w:val="sv-SE"/>
        </w:rPr>
      </w:pPr>
      <w:r w:rsidRPr="00D62F79">
        <w:rPr>
          <w:rFonts w:ascii="Times New Roman" w:hAnsi="Times New Roman"/>
          <w:sz w:val="24"/>
          <w:szCs w:val="24"/>
          <w:lang w:val="sv-SE"/>
        </w:rPr>
        <w:t>Studi kelayakan (</w:t>
      </w:r>
      <w:r w:rsidRPr="00D62F79">
        <w:rPr>
          <w:rFonts w:ascii="Times New Roman" w:hAnsi="Times New Roman"/>
          <w:i/>
          <w:sz w:val="24"/>
          <w:szCs w:val="24"/>
          <w:lang w:val="sv-SE"/>
        </w:rPr>
        <w:t>feasibility study</w:t>
      </w:r>
      <w:r w:rsidRPr="00D62F79">
        <w:rPr>
          <w:rFonts w:ascii="Times New Roman" w:hAnsi="Times New Roman"/>
          <w:sz w:val="24"/>
          <w:szCs w:val="24"/>
          <w:lang w:val="sv-SE"/>
        </w:rPr>
        <w:t xml:space="preserve">) merupakan bahan pertimbangan dalam mengambil suatu keputusan, apakah menerima atau menolak dari suatu gagasan usaha/proyek yang direncanakan. Pengertian layak dalam penilaian studi kelayakan adalah kemungkinan dari gagasan usaha/proyek yang akan dilaksanakan memberikan manfaat (benefit), baik dalam arti finansial maupun dalam arti sosial ekonomi. Aspek-aspek yang dikaji sekurang-kurangnya meliputi; pasar dan pemasaran, teknis dan tehnologis, organisasi dan manajemen, ekonomi dan </w:t>
      </w:r>
      <w:proofErr w:type="gramStart"/>
      <w:r w:rsidRPr="00D62F79">
        <w:rPr>
          <w:rFonts w:ascii="Times New Roman" w:hAnsi="Times New Roman"/>
          <w:sz w:val="24"/>
          <w:szCs w:val="24"/>
          <w:lang w:val="sv-SE"/>
        </w:rPr>
        <w:t>keuangan ( finansial</w:t>
      </w:r>
      <w:proofErr w:type="gramEnd"/>
      <w:r w:rsidRPr="00D62F79">
        <w:rPr>
          <w:rFonts w:ascii="Times New Roman" w:hAnsi="Times New Roman"/>
          <w:sz w:val="24"/>
          <w:szCs w:val="24"/>
          <w:lang w:val="sv-SE"/>
        </w:rPr>
        <w:t>), legal dan perizinan (Ibrahim, J. 2009).</w:t>
      </w:r>
    </w:p>
    <w:p w14:paraId="10556096" w14:textId="77777777" w:rsidR="00AF26A2" w:rsidRPr="00D62F79" w:rsidRDefault="00AF26A2" w:rsidP="00087AEC">
      <w:pPr>
        <w:spacing w:after="0" w:line="240" w:lineRule="auto"/>
        <w:ind w:firstLine="576"/>
        <w:jc w:val="both"/>
        <w:rPr>
          <w:rFonts w:ascii="Times New Roman" w:hAnsi="Times New Roman"/>
          <w:sz w:val="24"/>
          <w:szCs w:val="24"/>
          <w:lang w:val="sv-SE"/>
        </w:rPr>
      </w:pPr>
      <w:r w:rsidRPr="00D62F79">
        <w:rPr>
          <w:rFonts w:ascii="Times New Roman" w:hAnsi="Times New Roman"/>
          <w:sz w:val="24"/>
          <w:szCs w:val="24"/>
          <w:lang w:val="sv-SE"/>
        </w:rPr>
        <w:t xml:space="preserve">Analisis finansial bertujuan untuk menilai apakah suatu kegiatan tertentu dilaksanakan adalah layak, atau dapat memberikan keuntungan finansial bagi suatu perusahaan atau perorangan yang bertujuan untuk memaksimumkan keuntungannya. Suatu proyek dilihat dari sudut yang bersifat individual artinya tidak perlu diperhatikan apakah efek atau dampak dalam perekonomian dalam lingkup yang lebih luas. Hal terpenting dalam analisis finansial, adalah hasil total atau produktivitas atau keuntungan yang didapat dari semua sumber yang dipakai dalam proyek untuk masyarakat atau perekonomian secara keseluruhan. Untuk mengambil keputusan berdasarkan penilaian kelayakan suatu kegiatan investasi, adalah sangat penting untuk memperhitungkan semua biaya dan manfaat yang relevan dan/atau benar terjadi sebagai akibat pelaksanaan kegiatan tersebut (Kadariah, </w:t>
      </w:r>
      <w:proofErr w:type="gramStart"/>
      <w:r w:rsidRPr="00D62F79">
        <w:rPr>
          <w:rFonts w:ascii="Times New Roman" w:hAnsi="Times New Roman"/>
          <w:sz w:val="24"/>
          <w:szCs w:val="24"/>
          <w:lang w:val="sv-SE"/>
        </w:rPr>
        <w:t>L.,1999</w:t>
      </w:r>
      <w:proofErr w:type="gramEnd"/>
      <w:r w:rsidRPr="00D62F79">
        <w:rPr>
          <w:rFonts w:ascii="Times New Roman" w:hAnsi="Times New Roman"/>
          <w:sz w:val="24"/>
          <w:szCs w:val="24"/>
          <w:lang w:val="sv-SE"/>
        </w:rPr>
        <w:t>).</w:t>
      </w:r>
    </w:p>
    <w:p w14:paraId="36670940" w14:textId="77777777" w:rsidR="00AF26A2" w:rsidRPr="00D62F79" w:rsidRDefault="00AF26A2" w:rsidP="00087AEC">
      <w:pPr>
        <w:spacing w:after="0" w:line="240" w:lineRule="auto"/>
        <w:ind w:firstLine="576"/>
        <w:jc w:val="both"/>
        <w:rPr>
          <w:rFonts w:ascii="Times New Roman" w:hAnsi="Times New Roman"/>
          <w:sz w:val="24"/>
          <w:szCs w:val="24"/>
          <w:lang w:val="sv-SE"/>
        </w:rPr>
      </w:pPr>
      <w:r w:rsidRPr="00D62F79">
        <w:rPr>
          <w:rFonts w:ascii="Times New Roman" w:hAnsi="Times New Roman"/>
          <w:sz w:val="24"/>
          <w:szCs w:val="24"/>
          <w:lang w:val="sv-SE"/>
        </w:rPr>
        <w:lastRenderedPageBreak/>
        <w:t>Menurut Gray, et al, (2002), kelayakan finansial suatu kegiatan ditunjukkan oleh nilai NPV (</w:t>
      </w:r>
      <w:r w:rsidRPr="00D62F79">
        <w:rPr>
          <w:rFonts w:ascii="Times New Roman" w:hAnsi="Times New Roman"/>
          <w:i/>
          <w:sz w:val="24"/>
          <w:szCs w:val="24"/>
          <w:lang w:val="sv-SE"/>
        </w:rPr>
        <w:t>net present value</w:t>
      </w:r>
      <w:r w:rsidRPr="00D62F79">
        <w:rPr>
          <w:rFonts w:ascii="Times New Roman" w:hAnsi="Times New Roman"/>
          <w:sz w:val="24"/>
          <w:szCs w:val="24"/>
          <w:lang w:val="sv-SE"/>
        </w:rPr>
        <w:t>), B/C atau BCR (</w:t>
      </w:r>
      <w:r w:rsidRPr="00D62F79">
        <w:rPr>
          <w:rFonts w:ascii="Times New Roman" w:hAnsi="Times New Roman"/>
          <w:i/>
          <w:sz w:val="24"/>
          <w:szCs w:val="24"/>
          <w:lang w:val="sv-SE"/>
        </w:rPr>
        <w:t>benefit cost ratio</w:t>
      </w:r>
      <w:r w:rsidRPr="00D62F79">
        <w:rPr>
          <w:rFonts w:ascii="Times New Roman" w:hAnsi="Times New Roman"/>
          <w:sz w:val="24"/>
          <w:szCs w:val="24"/>
          <w:lang w:val="sv-SE"/>
        </w:rPr>
        <w:t>) atau IRR (</w:t>
      </w:r>
      <w:r w:rsidRPr="00D62F79">
        <w:rPr>
          <w:rFonts w:ascii="Times New Roman" w:hAnsi="Times New Roman"/>
          <w:i/>
          <w:sz w:val="24"/>
          <w:szCs w:val="24"/>
          <w:lang w:val="sv-SE"/>
        </w:rPr>
        <w:t>internal rate of return</w:t>
      </w:r>
      <w:r w:rsidRPr="00D62F79">
        <w:rPr>
          <w:rFonts w:ascii="Times New Roman" w:hAnsi="Times New Roman"/>
          <w:sz w:val="24"/>
          <w:szCs w:val="24"/>
          <w:lang w:val="sv-SE"/>
        </w:rPr>
        <w:t xml:space="preserve">). Nilai NPV, BCR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IRR sesungguhnya saling berhubungan satu sama lainnya. Suatu kegiatan dikatakan layak secara finansial (menguntungkan bagi perusahaan) bila nilai NPV nya positif. Jika NPV positif maka nilai BCR &gt; 1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nilai IRR nya lebih besar dari tingkat suku bunga diskonto (</w:t>
      </w:r>
      <w:r w:rsidRPr="00D62F79">
        <w:rPr>
          <w:rFonts w:ascii="Times New Roman" w:hAnsi="Times New Roman"/>
          <w:i/>
          <w:sz w:val="24"/>
          <w:szCs w:val="24"/>
          <w:lang w:val="sv-SE"/>
        </w:rPr>
        <w:t>discount rate</w:t>
      </w:r>
      <w:r w:rsidRPr="00D62F79">
        <w:rPr>
          <w:rFonts w:ascii="Times New Roman" w:hAnsi="Times New Roman"/>
          <w:sz w:val="24"/>
          <w:szCs w:val="24"/>
          <w:lang w:val="sv-SE"/>
        </w:rPr>
        <w:t>) yang dipergunakan dalam perhitungan NPV dimaksud. Jadi, salah satu dari tiga nilai dimaksud dapat dipergunakan untuk mengambil keputusan apakah suatu kegiatan akan menguntungkan (layak) atau tidak secara finansial.</w:t>
      </w:r>
    </w:p>
    <w:p w14:paraId="29DA9CEA" w14:textId="77777777" w:rsidR="00AF26A2" w:rsidRPr="00D62F79" w:rsidRDefault="00AF26A2" w:rsidP="00087AEC">
      <w:pPr>
        <w:spacing w:after="0" w:line="240" w:lineRule="auto"/>
        <w:ind w:firstLine="576"/>
        <w:jc w:val="both"/>
        <w:rPr>
          <w:rFonts w:ascii="Times New Roman" w:hAnsi="Times New Roman"/>
          <w:sz w:val="24"/>
          <w:szCs w:val="24"/>
          <w:lang w:val="sv-SE"/>
        </w:rPr>
      </w:pPr>
      <w:r w:rsidRPr="00D62F79">
        <w:rPr>
          <w:rFonts w:ascii="Times New Roman" w:hAnsi="Times New Roman"/>
          <w:sz w:val="24"/>
          <w:szCs w:val="24"/>
          <w:lang w:val="sv-SE"/>
        </w:rPr>
        <w:t>Hasil Perhitungan kriteria investasi merupakan indikator dari modal yang diinvestasikan, yaitu perbandingan antara total benefit yang diterima dengan total biaya yang dikeluarkan dalam present value selama umur ekonomis proyek. Apabila hasil perhitungan telah menunjukkan layak (</w:t>
      </w:r>
      <w:r w:rsidRPr="00D62F79">
        <w:rPr>
          <w:rFonts w:ascii="Times New Roman" w:hAnsi="Times New Roman"/>
          <w:i/>
          <w:sz w:val="24"/>
          <w:szCs w:val="24"/>
          <w:lang w:val="sv-SE"/>
        </w:rPr>
        <w:t>feasible</w:t>
      </w:r>
      <w:r w:rsidRPr="00D62F79">
        <w:rPr>
          <w:rFonts w:ascii="Times New Roman" w:hAnsi="Times New Roman"/>
          <w:sz w:val="24"/>
          <w:szCs w:val="24"/>
          <w:lang w:val="sv-SE"/>
        </w:rPr>
        <w:t>), pelaksanaannya akan jarang mengalami kegagalan. Kegagalan hanya terjadi karena faktor-faktor yang tidak dapat dikendalikan (</w:t>
      </w:r>
      <w:r w:rsidRPr="00D62F79">
        <w:rPr>
          <w:rFonts w:ascii="Times New Roman" w:hAnsi="Times New Roman"/>
          <w:i/>
          <w:sz w:val="24"/>
          <w:szCs w:val="24"/>
          <w:lang w:val="sv-SE"/>
        </w:rPr>
        <w:t>uncontrollable</w:t>
      </w:r>
      <w:r w:rsidRPr="00D62F79">
        <w:rPr>
          <w:rFonts w:ascii="Times New Roman" w:hAnsi="Times New Roman"/>
          <w:sz w:val="24"/>
          <w:szCs w:val="24"/>
          <w:lang w:val="sv-SE"/>
        </w:rPr>
        <w:t xml:space="preserve">) seperti banjir, gempa bumi, perubahan peraturan pemerintah, di samping data yang digunakan tidak relevan (Soetriono, 2006, Rahim, Abd., 2008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Ibrahim, J., 2009).</w:t>
      </w:r>
    </w:p>
    <w:p w14:paraId="42C28D7B" w14:textId="77777777" w:rsidR="00AF26A2" w:rsidRPr="00D62F79" w:rsidRDefault="00AF26A2" w:rsidP="00087AEC">
      <w:pPr>
        <w:spacing w:after="0" w:line="240" w:lineRule="auto"/>
        <w:ind w:firstLine="576"/>
        <w:jc w:val="both"/>
        <w:rPr>
          <w:rFonts w:ascii="Times New Roman" w:hAnsi="Times New Roman"/>
          <w:sz w:val="24"/>
          <w:szCs w:val="24"/>
          <w:lang w:val="sv-SE"/>
        </w:rPr>
      </w:pPr>
      <w:r w:rsidRPr="00D62F79">
        <w:rPr>
          <w:rFonts w:ascii="Times New Roman" w:hAnsi="Times New Roman"/>
          <w:sz w:val="24"/>
          <w:szCs w:val="24"/>
          <w:lang w:val="sv-SE"/>
        </w:rPr>
        <w:t xml:space="preserve">Selanjutnya menurut Rangkuti, F.,(2008), kriteria pengambilan keputusan investasi dapat dilakukan melalui perhitungan-perhitungan indicator pengambilan keputusan seperti; </w:t>
      </w:r>
      <w:r w:rsidRPr="00D62F79">
        <w:rPr>
          <w:rFonts w:ascii="Times New Roman" w:hAnsi="Times New Roman"/>
          <w:i/>
          <w:sz w:val="24"/>
          <w:szCs w:val="24"/>
          <w:lang w:val="sv-SE"/>
        </w:rPr>
        <w:t>profitability ratio</w:t>
      </w:r>
      <w:r w:rsidRPr="00D62F79">
        <w:rPr>
          <w:rFonts w:ascii="Times New Roman" w:hAnsi="Times New Roman"/>
          <w:sz w:val="24"/>
          <w:szCs w:val="24"/>
          <w:lang w:val="sv-SE"/>
        </w:rPr>
        <w:t xml:space="preserve"> (ROA, ROI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ROE), </w:t>
      </w:r>
      <w:r w:rsidRPr="00D62F79">
        <w:rPr>
          <w:rFonts w:ascii="Times New Roman" w:hAnsi="Times New Roman"/>
          <w:i/>
          <w:sz w:val="24"/>
          <w:szCs w:val="24"/>
          <w:lang w:val="sv-SE"/>
        </w:rPr>
        <w:t>present value methods</w:t>
      </w:r>
      <w:r w:rsidRPr="00D62F79">
        <w:rPr>
          <w:rFonts w:ascii="Times New Roman" w:hAnsi="Times New Roman"/>
          <w:sz w:val="24"/>
          <w:szCs w:val="24"/>
          <w:lang w:val="sv-SE"/>
        </w:rPr>
        <w:t xml:space="preserve"> (NPV, BCR dan IRR), serta </w:t>
      </w:r>
      <w:r w:rsidRPr="00D62F79">
        <w:rPr>
          <w:rFonts w:ascii="Times New Roman" w:hAnsi="Times New Roman"/>
          <w:i/>
          <w:sz w:val="24"/>
          <w:szCs w:val="24"/>
          <w:lang w:val="sv-SE"/>
        </w:rPr>
        <w:t>payback period</w:t>
      </w:r>
      <w:r w:rsidRPr="00D62F79">
        <w:rPr>
          <w:rFonts w:ascii="Times New Roman" w:hAnsi="Times New Roman"/>
          <w:sz w:val="24"/>
          <w:szCs w:val="24"/>
          <w:lang w:val="sv-SE"/>
        </w:rPr>
        <w:t xml:space="preserve">. </w:t>
      </w:r>
    </w:p>
    <w:p w14:paraId="3CBA84AC" w14:textId="77777777" w:rsidR="00AF26A2" w:rsidRPr="00D62F79" w:rsidRDefault="00AF26A2" w:rsidP="00087AEC">
      <w:pPr>
        <w:spacing w:after="0" w:line="240" w:lineRule="auto"/>
        <w:ind w:firstLine="576"/>
        <w:jc w:val="both"/>
        <w:rPr>
          <w:rFonts w:ascii="Times New Roman" w:hAnsi="Times New Roman"/>
          <w:sz w:val="24"/>
          <w:szCs w:val="24"/>
          <w:lang w:val="sv-SE"/>
        </w:rPr>
      </w:pPr>
    </w:p>
    <w:p w14:paraId="5A807DEB" w14:textId="77777777" w:rsidR="00AF26A2" w:rsidRPr="00D62F79" w:rsidRDefault="00AF26A2" w:rsidP="009D111F">
      <w:pPr>
        <w:spacing w:after="0" w:line="240" w:lineRule="auto"/>
        <w:jc w:val="both"/>
        <w:rPr>
          <w:rFonts w:ascii="Times New Roman" w:hAnsi="Times New Roman"/>
          <w:sz w:val="24"/>
          <w:szCs w:val="24"/>
          <w:lang w:val="sv-SE"/>
        </w:rPr>
      </w:pPr>
    </w:p>
    <w:p w14:paraId="0E6B8C7F" w14:textId="77777777" w:rsidR="00AF26A2" w:rsidRPr="00D62F79" w:rsidRDefault="00AF26A2" w:rsidP="009D111F">
      <w:pPr>
        <w:spacing w:after="0" w:line="240" w:lineRule="auto"/>
        <w:jc w:val="both"/>
        <w:rPr>
          <w:rFonts w:ascii="Times New Roman" w:hAnsi="Times New Roman"/>
          <w:b/>
          <w:sz w:val="24"/>
          <w:szCs w:val="24"/>
          <w:lang w:val="sv-SE"/>
        </w:rPr>
      </w:pPr>
      <w:r w:rsidRPr="00D62F79">
        <w:rPr>
          <w:rFonts w:ascii="Times New Roman" w:hAnsi="Times New Roman"/>
          <w:b/>
          <w:sz w:val="24"/>
          <w:szCs w:val="24"/>
          <w:lang w:val="sv-SE"/>
        </w:rPr>
        <w:t>Metoda Penelitian</w:t>
      </w:r>
    </w:p>
    <w:p w14:paraId="4EF99BBC" w14:textId="77777777" w:rsidR="00AF26A2" w:rsidRPr="00D62F79" w:rsidRDefault="00AF26A2" w:rsidP="009D111F">
      <w:pPr>
        <w:spacing w:after="0" w:line="240" w:lineRule="auto"/>
        <w:jc w:val="both"/>
        <w:rPr>
          <w:rFonts w:ascii="Times New Roman" w:hAnsi="Times New Roman"/>
          <w:sz w:val="24"/>
          <w:szCs w:val="24"/>
          <w:lang w:val="sv-SE"/>
        </w:rPr>
      </w:pPr>
    </w:p>
    <w:p w14:paraId="58D84C98" w14:textId="77777777" w:rsidR="00AF26A2" w:rsidRPr="00D62F79" w:rsidRDefault="00AF26A2" w:rsidP="00E8568E">
      <w:pPr>
        <w:spacing w:after="0" w:line="240" w:lineRule="auto"/>
        <w:ind w:firstLine="576"/>
        <w:jc w:val="both"/>
        <w:rPr>
          <w:rFonts w:ascii="Times New Roman" w:hAnsi="Times New Roman"/>
          <w:sz w:val="24"/>
          <w:szCs w:val="24"/>
          <w:lang w:val="sv-SE"/>
        </w:rPr>
      </w:pPr>
      <w:r w:rsidRPr="00D62F79">
        <w:rPr>
          <w:rFonts w:ascii="Times New Roman" w:hAnsi="Times New Roman"/>
          <w:sz w:val="24"/>
          <w:szCs w:val="24"/>
          <w:lang w:val="sv-SE"/>
        </w:rPr>
        <w:t xml:space="preserve">Penelitian ini termasuk dalam studi kasus untuk menentukan kelayakan bisnis dari suatu proyek di masa datang. Pendekatan-pendekatan didasarkan pada kajian pustaka, kajian data sekunder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berbagai hasil riset sebelumnya sehingga berujung pada penggunaan analisis deskriptif kuantitatif terhadap kondisi riil (</w:t>
      </w:r>
      <w:r w:rsidRPr="00D62F79">
        <w:rPr>
          <w:rFonts w:ascii="Times New Roman" w:hAnsi="Times New Roman"/>
          <w:i/>
          <w:sz w:val="24"/>
          <w:szCs w:val="24"/>
          <w:lang w:val="sv-SE"/>
        </w:rPr>
        <w:t>existing condition</w:t>
      </w:r>
      <w:r w:rsidRPr="00D62F79">
        <w:rPr>
          <w:rFonts w:ascii="Times New Roman" w:hAnsi="Times New Roman"/>
          <w:sz w:val="24"/>
          <w:szCs w:val="24"/>
          <w:lang w:val="sv-SE"/>
        </w:rPr>
        <w:t xml:space="preserve">) untuk memprediksi gambaran hasil tindakan di masa depan. Sebagai bagian dari </w:t>
      </w:r>
      <w:r w:rsidRPr="00D62F79">
        <w:rPr>
          <w:rFonts w:ascii="Times New Roman" w:hAnsi="Times New Roman"/>
          <w:i/>
          <w:sz w:val="24"/>
          <w:szCs w:val="24"/>
          <w:lang w:val="sv-SE"/>
        </w:rPr>
        <w:t>Studi Kelayakan Bisnis</w:t>
      </w:r>
      <w:r w:rsidRPr="00D62F79">
        <w:rPr>
          <w:rFonts w:ascii="Times New Roman" w:hAnsi="Times New Roman"/>
          <w:sz w:val="24"/>
          <w:szCs w:val="24"/>
          <w:lang w:val="sv-SE"/>
        </w:rPr>
        <w:t xml:space="preserve">, maka penelitian ini hanya akan dibatasi pada </w:t>
      </w:r>
      <w:r w:rsidRPr="00D62F79">
        <w:rPr>
          <w:rFonts w:ascii="Times New Roman" w:hAnsi="Times New Roman"/>
          <w:i/>
          <w:sz w:val="24"/>
          <w:szCs w:val="24"/>
          <w:lang w:val="sv-SE"/>
        </w:rPr>
        <w:t>aspek analisis finansial</w:t>
      </w:r>
      <w:r w:rsidRPr="00D62F79">
        <w:rPr>
          <w:rFonts w:ascii="Times New Roman" w:hAnsi="Times New Roman"/>
          <w:sz w:val="24"/>
          <w:szCs w:val="24"/>
          <w:lang w:val="sv-SE"/>
        </w:rPr>
        <w:t xml:space="preserve">, dengan asumsi </w:t>
      </w:r>
      <w:proofErr w:type="gramStart"/>
      <w:r w:rsidRPr="00D62F79">
        <w:rPr>
          <w:rFonts w:ascii="Times New Roman" w:hAnsi="Times New Roman"/>
          <w:sz w:val="24"/>
          <w:szCs w:val="24"/>
          <w:lang w:val="sv-SE"/>
        </w:rPr>
        <w:t>–yang</w:t>
      </w:r>
      <w:proofErr w:type="gramEnd"/>
      <w:r w:rsidRPr="00D62F79">
        <w:rPr>
          <w:rFonts w:ascii="Times New Roman" w:hAnsi="Times New Roman"/>
          <w:sz w:val="24"/>
          <w:szCs w:val="24"/>
          <w:lang w:val="sv-SE"/>
        </w:rPr>
        <w:t xml:space="preserve"> tentunya didasarkankan pada asumsi kondisi obyektif dan ilmiah- bahwa aspek-aspek lainnya telah dinilai layak (</w:t>
      </w:r>
      <w:r w:rsidRPr="00D62F79">
        <w:rPr>
          <w:rFonts w:ascii="Times New Roman" w:hAnsi="Times New Roman"/>
          <w:i/>
          <w:sz w:val="24"/>
          <w:szCs w:val="24"/>
          <w:lang w:val="sv-SE"/>
        </w:rPr>
        <w:t>feasible</w:t>
      </w:r>
      <w:r w:rsidRPr="00D62F79">
        <w:rPr>
          <w:rFonts w:ascii="Times New Roman" w:hAnsi="Times New Roman"/>
          <w:sz w:val="24"/>
          <w:szCs w:val="24"/>
          <w:lang w:val="sv-SE"/>
        </w:rPr>
        <w:t>) dalam pelaksanaannya.</w:t>
      </w:r>
    </w:p>
    <w:p w14:paraId="7CFF4020" w14:textId="77777777" w:rsidR="00AF26A2" w:rsidRPr="00D62F79" w:rsidRDefault="00AF26A2" w:rsidP="00E8568E">
      <w:pPr>
        <w:spacing w:after="0" w:line="240" w:lineRule="auto"/>
        <w:ind w:firstLine="576"/>
        <w:jc w:val="both"/>
        <w:rPr>
          <w:rFonts w:ascii="Times New Roman" w:hAnsi="Times New Roman"/>
          <w:sz w:val="24"/>
          <w:szCs w:val="24"/>
          <w:lang w:val="sv-SE"/>
        </w:rPr>
      </w:pPr>
      <w:r w:rsidRPr="00D62F79">
        <w:rPr>
          <w:rFonts w:ascii="Times New Roman" w:hAnsi="Times New Roman"/>
          <w:sz w:val="24"/>
          <w:szCs w:val="24"/>
          <w:lang w:val="sv-SE"/>
        </w:rPr>
        <w:t xml:space="preserve">Studi dilaksanakan dengan mengumpulkan berbagai dokumentasi terkait proyek pembangunan perkebunan kelapa sawit di sekitar provinsi Sumatera Selatan, khususnya di wilayah kabupaten Muara Enim. Data atau dokumen yang dikumpulkan meliputi dokumen tentang biofisik lapangan (iklim, tanah, vegetasi, dll), dokemen AMDAL dari lokasi Perkebunan Besar yang ada di sekitarnya seperti PT. Perkebunan Nasional V, dokumen tentang analisis kesesuaian lahan bagi kelapa sawit, serta data yang berhubungan dengan luasan areal tanaman kelapa sawit, produksi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produktivitas, harga tandan buah segar (TBS), tenaga kerja dan tingkat upah serta data teknis dari Badan Litbang Pertanian (Pusat Penelitian Kelapa Sawit), tentang berbagai indikator pertumbuhan kelapa sawit (umur, produksi, siklus hidup, produktivitas, produksi CPO dan KPO, dll.</w:t>
      </w:r>
    </w:p>
    <w:p w14:paraId="674C14D1" w14:textId="77777777" w:rsidR="00AF26A2" w:rsidRPr="00D62F79" w:rsidRDefault="00AF26A2" w:rsidP="00E8568E">
      <w:pPr>
        <w:spacing w:after="0" w:line="240" w:lineRule="auto"/>
        <w:ind w:firstLine="576"/>
        <w:jc w:val="both"/>
        <w:rPr>
          <w:rFonts w:ascii="Times New Roman" w:hAnsi="Times New Roman"/>
          <w:sz w:val="24"/>
          <w:szCs w:val="24"/>
          <w:lang w:val="sv-SE"/>
        </w:rPr>
      </w:pPr>
      <w:r w:rsidRPr="00D62F79">
        <w:rPr>
          <w:rFonts w:ascii="Times New Roman" w:hAnsi="Times New Roman"/>
          <w:sz w:val="24"/>
          <w:szCs w:val="24"/>
          <w:lang w:val="sv-SE"/>
        </w:rPr>
        <w:t xml:space="preserve">Aspek teknis didasarkan kepada asumsi yang digunakan berdasarkan standardisasi yang dibuat Pusat Penelitian Kelapa Sawit (PPKS) tahun 2009 sedangkan aspek pasar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pemasaran menggunakan asumsi data yang dipublikasi Ditjen Perkebunan Kementrian Pertanian serta penggunaan data dari instansi terkait seperti PTPN V terutama menyangkut harga jual TBS dan minyak olahannya. Demikian pula dengan kajian aspek lainnya diasumsikan tidak terjadi perbedaan yang signifikan antar perusahaan-perusahaan baik skal kecil maupun skala besar di sekitar calon lokasi PT. GDP.</w:t>
      </w:r>
    </w:p>
    <w:p w14:paraId="6CC7863E" w14:textId="77777777" w:rsidR="00AF26A2" w:rsidRPr="00D62F79" w:rsidRDefault="00AF26A2" w:rsidP="00E8568E">
      <w:pPr>
        <w:spacing w:after="0" w:line="240" w:lineRule="auto"/>
        <w:ind w:firstLine="576"/>
        <w:jc w:val="both"/>
        <w:rPr>
          <w:rFonts w:ascii="Times New Roman" w:hAnsi="Times New Roman"/>
          <w:sz w:val="24"/>
          <w:szCs w:val="24"/>
          <w:lang w:val="sv-SE"/>
        </w:rPr>
      </w:pPr>
      <w:r w:rsidRPr="00D62F79">
        <w:rPr>
          <w:rFonts w:ascii="Times New Roman" w:hAnsi="Times New Roman"/>
          <w:sz w:val="24"/>
          <w:szCs w:val="24"/>
          <w:lang w:val="sv-SE"/>
        </w:rPr>
        <w:t xml:space="preserve">Perlu ditegaskan bahwa karena PT. GDP masuk dalam perusahaan skala kecil yakni hanya mengelola kebun kelapa sawit seluas 100 hektar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output produksi adalah berupa </w:t>
      </w:r>
      <w:r w:rsidRPr="00D62F79">
        <w:rPr>
          <w:rFonts w:ascii="Times New Roman" w:hAnsi="Times New Roman"/>
          <w:sz w:val="24"/>
          <w:szCs w:val="24"/>
          <w:lang w:val="sv-SE"/>
        </w:rPr>
        <w:lastRenderedPageBreak/>
        <w:t xml:space="preserve">TBS yang langsung dijual kepada mitra perusahaan besar seperti PTPN V yang ada di dekat lokasi perkebunannya. Untuk membangun suatu pabrik pengolahan minyak sawit maka luasan minimum adalah </w:t>
      </w:r>
      <w:proofErr w:type="gramStart"/>
      <w:r w:rsidRPr="00D62F79">
        <w:rPr>
          <w:rFonts w:ascii="Times New Roman" w:hAnsi="Times New Roman"/>
          <w:sz w:val="24"/>
          <w:szCs w:val="24"/>
          <w:lang w:val="sv-SE"/>
        </w:rPr>
        <w:t>6.000</w:t>
      </w:r>
      <w:proofErr w:type="gramEnd"/>
      <w:r w:rsidRPr="00D62F79">
        <w:rPr>
          <w:rFonts w:ascii="Times New Roman" w:hAnsi="Times New Roman"/>
          <w:sz w:val="24"/>
          <w:szCs w:val="24"/>
          <w:lang w:val="sv-SE"/>
        </w:rPr>
        <w:t xml:space="preserve"> hektar dan jarak angkut TBS ke kilang pengolahan tidak boleh melebihi dua kali 24 jam setelah panen, karena akan menyebabkan menurunnya mutu CPO yang sangat cepat.</w:t>
      </w:r>
    </w:p>
    <w:p w14:paraId="3D75DD14" w14:textId="77777777" w:rsidR="00AF26A2" w:rsidRDefault="00AF26A2" w:rsidP="00E8568E">
      <w:pPr>
        <w:spacing w:after="0" w:line="240" w:lineRule="auto"/>
        <w:ind w:firstLine="576"/>
        <w:jc w:val="both"/>
        <w:rPr>
          <w:rFonts w:ascii="Times New Roman" w:hAnsi="Times New Roman"/>
          <w:sz w:val="24"/>
          <w:szCs w:val="24"/>
        </w:rPr>
      </w:pPr>
      <w:r w:rsidRPr="00D62F79">
        <w:rPr>
          <w:rFonts w:ascii="Times New Roman" w:hAnsi="Times New Roman"/>
          <w:sz w:val="24"/>
          <w:szCs w:val="24"/>
          <w:lang w:val="sv-SE"/>
        </w:rPr>
        <w:t xml:space="preserve">Alat-alat analisis yang dipergunakan dalam kajian finansial perkebunan kelapa sawit PT. </w:t>
      </w:r>
      <w:r>
        <w:rPr>
          <w:rFonts w:ascii="Times New Roman" w:hAnsi="Times New Roman"/>
          <w:sz w:val="24"/>
          <w:szCs w:val="24"/>
        </w:rPr>
        <w:t>GDP ini adalah sebagai berikut:</w:t>
      </w:r>
    </w:p>
    <w:p w14:paraId="6DAF191C" w14:textId="77777777" w:rsidR="00AF26A2" w:rsidRDefault="00AF26A2" w:rsidP="00E8568E">
      <w:pPr>
        <w:spacing w:after="0" w:line="240" w:lineRule="auto"/>
        <w:ind w:firstLine="576"/>
        <w:jc w:val="both"/>
        <w:rPr>
          <w:rFonts w:ascii="Times New Roman" w:hAnsi="Times New Roman"/>
          <w:sz w:val="24"/>
          <w:szCs w:val="24"/>
        </w:rPr>
      </w:pPr>
    </w:p>
    <w:p w14:paraId="716346FF" w14:textId="77777777" w:rsidR="00AF26A2" w:rsidRPr="00CD0F82" w:rsidRDefault="00AF26A2" w:rsidP="00CD0F82">
      <w:pPr>
        <w:pStyle w:val="ListParagraph"/>
        <w:numPr>
          <w:ilvl w:val="0"/>
          <w:numId w:val="5"/>
        </w:numPr>
        <w:spacing w:after="0" w:line="240" w:lineRule="auto"/>
        <w:jc w:val="both"/>
        <w:rPr>
          <w:rFonts w:ascii="Times New Roman" w:hAnsi="Times New Roman"/>
          <w:sz w:val="24"/>
          <w:szCs w:val="24"/>
        </w:rPr>
      </w:pPr>
      <w:r w:rsidRPr="00CD0F82">
        <w:rPr>
          <w:rFonts w:ascii="Times New Roman" w:hAnsi="Times New Roman"/>
          <w:sz w:val="24"/>
          <w:szCs w:val="24"/>
        </w:rPr>
        <w:t>Profitability Ratio</w:t>
      </w:r>
      <w:r>
        <w:rPr>
          <w:rFonts w:ascii="Times New Roman" w:hAnsi="Times New Roman"/>
          <w:sz w:val="24"/>
          <w:szCs w:val="24"/>
        </w:rPr>
        <w:t>:</w:t>
      </w:r>
    </w:p>
    <w:p w14:paraId="08A7A059" w14:textId="77777777" w:rsidR="00AF26A2" w:rsidRDefault="00AF26A2" w:rsidP="009D111F">
      <w:pPr>
        <w:spacing w:after="0" w:line="240" w:lineRule="auto"/>
        <w:jc w:val="both"/>
        <w:rPr>
          <w:rFonts w:ascii="Times New Roman" w:hAnsi="Times New Roman"/>
          <w:sz w:val="24"/>
          <w:szCs w:val="24"/>
        </w:rPr>
      </w:pPr>
    </w:p>
    <w:p w14:paraId="21BF259D" w14:textId="77777777" w:rsidR="00AF26A2" w:rsidRDefault="00AF26A2" w:rsidP="0087789E">
      <w:pPr>
        <w:pStyle w:val="ListParagraph"/>
        <w:numPr>
          <w:ilvl w:val="0"/>
          <w:numId w:val="6"/>
        </w:numPr>
        <w:spacing w:after="0" w:line="240" w:lineRule="auto"/>
        <w:jc w:val="both"/>
        <w:rPr>
          <w:rFonts w:ascii="Times New Roman" w:hAnsi="Times New Roman"/>
          <w:sz w:val="24"/>
          <w:szCs w:val="24"/>
        </w:rPr>
      </w:pPr>
      <w:r w:rsidRPr="0087789E">
        <w:rPr>
          <w:rFonts w:ascii="Times New Roman" w:hAnsi="Times New Roman"/>
          <w:i/>
          <w:sz w:val="24"/>
          <w:szCs w:val="24"/>
        </w:rPr>
        <w:t>Return on Assets (ROA)</w:t>
      </w:r>
      <w:r>
        <w:rPr>
          <w:rFonts w:ascii="Times New Roman" w:hAnsi="Times New Roman"/>
          <w:sz w:val="24"/>
          <w:szCs w:val="24"/>
        </w:rPr>
        <w:t xml:space="preserve"> = </w:t>
      </w:r>
      <w:r w:rsidRPr="00EC2A5A">
        <w:rPr>
          <w:rFonts w:ascii="Times New Roman" w:hAnsi="Times New Roman"/>
          <w:sz w:val="24"/>
          <w:szCs w:val="24"/>
        </w:rPr>
        <w:fldChar w:fldCharType="begin"/>
      </w:r>
      <w:r w:rsidRPr="00EC2A5A">
        <w:rPr>
          <w:rFonts w:ascii="Times New Roman" w:hAnsi="Times New Roman"/>
          <w:sz w:val="24"/>
          <w:szCs w:val="24"/>
        </w:rPr>
        <w:instrText xml:space="preserve"> QUOTE </w:instrText>
      </w:r>
      <w:r w:rsidR="007E7612">
        <w:pict w14:anchorId="2FCBA4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6ED7&quot;/&gt;&lt;wsp:rsid wsp:val=&quot;00010EB2&quot;/&gt;&lt;wsp:rsid wsp:val=&quot;00017D15&quot;/&gt;&lt;wsp:rsid wsp:val=&quot;000333E0&quot;/&gt;&lt;wsp:rsid wsp:val=&quot;00034EB9&quot;/&gt;&lt;wsp:rsid wsp:val=&quot;00036B65&quot;/&gt;&lt;wsp:rsid wsp:val=&quot;00046172&quot;/&gt;&lt;wsp:rsid wsp:val=&quot;000473C4&quot;/&gt;&lt;wsp:rsid wsp:val=&quot;00052D12&quot;/&gt;&lt;wsp:rsid wsp:val=&quot;00053E34&quot;/&gt;&lt;wsp:rsid wsp:val=&quot;00062172&quot;/&gt;&lt;wsp:rsid wsp:val=&quot;00080324&quot;/&gt;&lt;wsp:rsid wsp:val=&quot;00087AEC&quot;/&gt;&lt;wsp:rsid wsp:val=&quot;00093E54&quot;/&gt;&lt;wsp:rsid wsp:val=&quot;000B0D89&quot;/&gt;&lt;wsp:rsid wsp:val=&quot;000B6DE2&quot;/&gt;&lt;wsp:rsid wsp:val=&quot;000E09B2&quot;/&gt;&lt;wsp:rsid wsp:val=&quot;000E63AF&quot;/&gt;&lt;wsp:rsid wsp:val=&quot;000F0B07&quot;/&gt;&lt;wsp:rsid wsp:val=&quot;0010056A&quot;/&gt;&lt;wsp:rsid wsp:val=&quot;001043E2&quot;/&gt;&lt;wsp:rsid wsp:val=&quot;00114261&quot;/&gt;&lt;wsp:rsid wsp:val=&quot;00123628&quot;/&gt;&lt;wsp:rsid wsp:val=&quot;001248D9&quot;/&gt;&lt;wsp:rsid wsp:val=&quot;00130DEE&quot;/&gt;&lt;wsp:rsid wsp:val=&quot;001326DF&quot;/&gt;&lt;wsp:rsid wsp:val=&quot;0013721E&quot;/&gt;&lt;wsp:rsid wsp:val=&quot;00145747&quot;/&gt;&lt;wsp:rsid wsp:val=&quot;001475E2&quot;/&gt;&lt;wsp:rsid wsp:val=&quot;0015254C&quot;/&gt;&lt;wsp:rsid wsp:val=&quot;00155ABC&quot;/&gt;&lt;wsp:rsid wsp:val=&quot;001608B8&quot;/&gt;&lt;wsp:rsid wsp:val=&quot;00161DFA&quot;/&gt;&lt;wsp:rsid wsp:val=&quot;00171973&quot;/&gt;&lt;wsp:rsid wsp:val=&quot;00182F60&quot;/&gt;&lt;wsp:rsid wsp:val=&quot;001840E2&quot;/&gt;&lt;wsp:rsid wsp:val=&quot;0019226D&quot;/&gt;&lt;wsp:rsid wsp:val=&quot;00195A19&quot;/&gt;&lt;wsp:rsid wsp:val=&quot;001A18D1&quot;/&gt;&lt;wsp:rsid wsp:val=&quot;001A27DF&quot;/&gt;&lt;wsp:rsid wsp:val=&quot;001B1771&quot;/&gt;&lt;wsp:rsid wsp:val=&quot;001C2B52&quot;/&gt;&lt;wsp:rsid wsp:val=&quot;001D00CB&quot;/&gt;&lt;wsp:rsid wsp:val=&quot;001D6243&quot;/&gt;&lt;wsp:rsid wsp:val=&quot;001D6C42&quot;/&gt;&lt;wsp:rsid wsp:val=&quot;001F2B7A&quot;/&gt;&lt;wsp:rsid wsp:val=&quot;00211338&quot;/&gt;&lt;wsp:rsid wsp:val=&quot;00220F7C&quot;/&gt;&lt;wsp:rsid wsp:val=&quot;00222E90&quot;/&gt;&lt;wsp:rsid wsp:val=&quot;002268D9&quot;/&gt;&lt;wsp:rsid wsp:val=&quot;00244ADF&quot;/&gt;&lt;wsp:rsid wsp:val=&quot;00250C05&quot;/&gt;&lt;wsp:rsid wsp:val=&quot;00251170&quot;/&gt;&lt;wsp:rsid wsp:val=&quot;002561D3&quot;/&gt;&lt;wsp:rsid wsp:val=&quot;00272043&quot;/&gt;&lt;wsp:rsid wsp:val=&quot;00272599&quot;/&gt;&lt;wsp:rsid wsp:val=&quot;002756FD&quot;/&gt;&lt;wsp:rsid wsp:val=&quot;00275823&quot;/&gt;&lt;wsp:rsid wsp:val=&quot;00291EA4&quot;/&gt;&lt;wsp:rsid wsp:val=&quot;002A0986&quot;/&gt;&lt;wsp:rsid wsp:val=&quot;002B2331&quot;/&gt;&lt;wsp:rsid wsp:val=&quot;002B2464&quot;/&gt;&lt;wsp:rsid wsp:val=&quot;002B3813&quot;/&gt;&lt;wsp:rsid wsp:val=&quot;002C17BD&quot;/&gt;&lt;wsp:rsid wsp:val=&quot;002C6229&quot;/&gt;&lt;wsp:rsid wsp:val=&quot;002D27AD&quot;/&gt;&lt;wsp:rsid wsp:val=&quot;002D5D25&quot;/&gt;&lt;wsp:rsid wsp:val=&quot;002E3D26&quot;/&gt;&lt;wsp:rsid wsp:val=&quot;002E7EBF&quot;/&gt;&lt;wsp:rsid wsp:val=&quot;0030330A&quot;/&gt;&lt;wsp:rsid wsp:val=&quot;003036E1&quot;/&gt;&lt;wsp:rsid wsp:val=&quot;00320AD4&quot;/&gt;&lt;wsp:rsid wsp:val=&quot;00330215&quot;/&gt;&lt;wsp:rsid wsp:val=&quot;00331EF1&quot;/&gt;&lt;wsp:rsid wsp:val=&quot;00343B7A&quot;/&gt;&lt;wsp:rsid wsp:val=&quot;00367DF5&quot;/&gt;&lt;wsp:rsid wsp:val=&quot;00372977&quot;/&gt;&lt;wsp:rsid wsp:val=&quot;00384908&quot;/&gt;&lt;wsp:rsid wsp:val=&quot;003917BC&quot;/&gt;&lt;wsp:rsid wsp:val=&quot;00391E82&quot;/&gt;&lt;wsp:rsid wsp:val=&quot;003A78A4&quot;/&gt;&lt;wsp:rsid wsp:val=&quot;003B7311&quot;/&gt;&lt;wsp:rsid wsp:val=&quot;003C44E3&quot;/&gt;&lt;wsp:rsid wsp:val=&quot;003C6818&quot;/&gt;&lt;wsp:rsid wsp:val=&quot;003C6CF1&quot;/&gt;&lt;wsp:rsid wsp:val=&quot;003D2D18&quot;/&gt;&lt;wsp:rsid wsp:val=&quot;003E0399&quot;/&gt;&lt;wsp:rsid wsp:val=&quot;00417F9A&quot;/&gt;&lt;wsp:rsid wsp:val=&quot;00464A15&quot;/&gt;&lt;wsp:rsid wsp:val=&quot;004944B7&quot;/&gt;&lt;wsp:rsid wsp:val=&quot;004959AE&quot;/&gt;&lt;wsp:rsid wsp:val=&quot;00496D2E&quot;/&gt;&lt;wsp:rsid wsp:val=&quot;004A1D4E&quot;/&gt;&lt;wsp:rsid wsp:val=&quot;004A3FDC&quot;/&gt;&lt;wsp:rsid wsp:val=&quot;004A7CC9&quot;/&gt;&lt;wsp:rsid wsp:val=&quot;004D7271&quot;/&gt;&lt;wsp:rsid wsp:val=&quot;004F0341&quot;/&gt;&lt;wsp:rsid wsp:val=&quot;00500C6D&quot;/&gt;&lt;wsp:rsid wsp:val=&quot;00502EF9&quot;/&gt;&lt;wsp:rsid wsp:val=&quot;00507A4A&quot;/&gt;&lt;wsp:rsid wsp:val=&quot;00510DFC&quot;/&gt;&lt;wsp:rsid wsp:val=&quot;00510F7E&quot;/&gt;&lt;wsp:rsid wsp:val=&quot;005158F3&quot;/&gt;&lt;wsp:rsid wsp:val=&quot;005265C4&quot;/&gt;&lt;wsp:rsid wsp:val=&quot;0054240C&quot;/&gt;&lt;wsp:rsid wsp:val=&quot;0054273B&quot;/&gt;&lt;wsp:rsid wsp:val=&quot;00552256&quot;/&gt;&lt;wsp:rsid wsp:val=&quot;0055347D&quot;/&gt;&lt;wsp:rsid wsp:val=&quot;005534B5&quot;/&gt;&lt;wsp:rsid wsp:val=&quot;005562DF&quot;/&gt;&lt;wsp:rsid wsp:val=&quot;00576ED7&quot;/&gt;&lt;wsp:rsid wsp:val=&quot;00592B5D&quot;/&gt;&lt;wsp:rsid wsp:val=&quot;005A1EA6&quot;/&gt;&lt;wsp:rsid wsp:val=&quot;005A58E4&quot;/&gt;&lt;wsp:rsid wsp:val=&quot;005C7890&quot;/&gt;&lt;wsp:rsid wsp:val=&quot;005D13B7&quot;/&gt;&lt;wsp:rsid wsp:val=&quot;005D1C83&quot;/&gt;&lt;wsp:rsid wsp:val=&quot;005D61C9&quot;/&gt;&lt;wsp:rsid wsp:val=&quot;005D7A89&quot;/&gt;&lt;wsp:rsid wsp:val=&quot;005D7C93&quot;/&gt;&lt;wsp:rsid wsp:val=&quot;005F0DF4&quot;/&gt;&lt;wsp:rsid wsp:val=&quot;005F7F4C&quot;/&gt;&lt;wsp:rsid wsp:val=&quot;00602751&quot;/&gt;&lt;wsp:rsid wsp:val=&quot;0060504C&quot;/&gt;&lt;wsp:rsid wsp:val=&quot;00605327&quot;/&gt;&lt;wsp:rsid wsp:val=&quot;00607BFA&quot;/&gt;&lt;wsp:rsid wsp:val=&quot;006105C6&quot;/&gt;&lt;wsp:rsid wsp:val=&quot;00614DAE&quot;/&gt;&lt;wsp:rsid wsp:val=&quot;00637655&quot;/&gt;&lt;wsp:rsid wsp:val=&quot;00642C19&quot;/&gt;&lt;wsp:rsid wsp:val=&quot;006501D7&quot;/&gt;&lt;wsp:rsid wsp:val=&quot;00655883&quot;/&gt;&lt;wsp:rsid wsp:val=&quot;00656600&quot;/&gt;&lt;wsp:rsid wsp:val=&quot;006729F4&quot;/&gt;&lt;wsp:rsid wsp:val=&quot;0067377A&quot;/&gt;&lt;wsp:rsid wsp:val=&quot;00676578&quot;/&gt;&lt;wsp:rsid wsp:val=&quot;006831A4&quot;/&gt;&lt;wsp:rsid wsp:val=&quot;00687B88&quot;/&gt;&lt;wsp:rsid wsp:val=&quot;006948C5&quot;/&gt;&lt;wsp:rsid wsp:val=&quot;006958D5&quot;/&gt;&lt;wsp:rsid wsp:val=&quot;006A2378&quot;/&gt;&lt;wsp:rsid wsp:val=&quot;006B082C&quot;/&gt;&lt;wsp:rsid wsp:val=&quot;006B1339&quot;/&gt;&lt;wsp:rsid wsp:val=&quot;006B5FA3&quot;/&gt;&lt;wsp:rsid wsp:val=&quot;006C2B79&quot;/&gt;&lt;wsp:rsid wsp:val=&quot;006C2FD8&quot;/&gt;&lt;wsp:rsid wsp:val=&quot;006C7B35&quot;/&gt;&lt;wsp:rsid wsp:val=&quot;006D230C&quot;/&gt;&lt;wsp:rsid wsp:val=&quot;006D2807&quot;/&gt;&lt;wsp:rsid wsp:val=&quot;006D3D47&quot;/&gt;&lt;wsp:rsid wsp:val=&quot;006F529B&quot;/&gt;&lt;wsp:rsid wsp:val=&quot;006F5E61&quot;/&gt;&lt;wsp:rsid wsp:val=&quot;006F6787&quot;/&gt;&lt;wsp:rsid wsp:val=&quot;007067A0&quot;/&gt;&lt;wsp:rsid wsp:val=&quot;007067A2&quot;/&gt;&lt;wsp:rsid wsp:val=&quot;007326F2&quot;/&gt;&lt;wsp:rsid wsp:val=&quot;00734A3E&quot;/&gt;&lt;wsp:rsid wsp:val=&quot;00736766&quot;/&gt;&lt;wsp:rsid wsp:val=&quot;007422C5&quot;/&gt;&lt;wsp:rsid wsp:val=&quot;00757843&quot;/&gt;&lt;wsp:rsid wsp:val=&quot;00777948&quot;/&gt;&lt;wsp:rsid wsp:val=&quot;00782797&quot;/&gt;&lt;wsp:rsid wsp:val=&quot;007B560B&quot;/&gt;&lt;wsp:rsid wsp:val=&quot;007B67EA&quot;/&gt;&lt;wsp:rsid wsp:val=&quot;007D1605&quot;/&gt;&lt;wsp:rsid wsp:val=&quot;007D7AAB&quot;/&gt;&lt;wsp:rsid wsp:val=&quot;007E5436&quot;/&gt;&lt;wsp:rsid wsp:val=&quot;007F2601&quot;/&gt;&lt;wsp:rsid wsp:val=&quot;007F3FFC&quot;/&gt;&lt;wsp:rsid wsp:val=&quot;007F586E&quot;/&gt;&lt;wsp:rsid wsp:val=&quot;00800045&quot;/&gt;&lt;wsp:rsid wsp:val=&quot;008033AE&quot;/&gt;&lt;wsp:rsid wsp:val=&quot;00807CE0&quot;/&gt;&lt;wsp:rsid wsp:val=&quot;00811FFD&quot;/&gt;&lt;wsp:rsid wsp:val=&quot;00812721&quot;/&gt;&lt;wsp:rsid wsp:val=&quot;008161DD&quot;/&gt;&lt;wsp:rsid wsp:val=&quot;00822798&quot;/&gt;&lt;wsp:rsid wsp:val=&quot;00826394&quot;/&gt;&lt;wsp:rsid wsp:val=&quot;00860146&quot;/&gt;&lt;wsp:rsid wsp:val=&quot;0087789E&quot;/&gt;&lt;wsp:rsid wsp:val=&quot;008A26EB&quot;/&gt;&lt;wsp:rsid wsp:val=&quot;008B111A&quot;/&gt;&lt;wsp:rsid wsp:val=&quot;008B53FA&quot;/&gt;&lt;wsp:rsid wsp:val=&quot;008B58F4&quot;/&gt;&lt;wsp:rsid wsp:val=&quot;008F20EA&quot;/&gt;&lt;wsp:rsid wsp:val=&quot;00907B8B&quot;/&gt;&lt;wsp:rsid wsp:val=&quot;00927782&quot;/&gt;&lt;wsp:rsid wsp:val=&quot;009301B2&quot;/&gt;&lt;wsp:rsid wsp:val=&quot;0093731E&quot;/&gt;&lt;wsp:rsid wsp:val=&quot;00951B9B&quot;/&gt;&lt;wsp:rsid wsp:val=&quot;00974C5A&quot;/&gt;&lt;wsp:rsid wsp:val=&quot;00985148&quot;/&gt;&lt;wsp:rsid wsp:val=&quot;00994040&quot;/&gt;&lt;wsp:rsid wsp:val=&quot;009A2FF1&quot;/&gt;&lt;wsp:rsid wsp:val=&quot;009D111F&quot;/&gt;&lt;wsp:rsid wsp:val=&quot;009D1473&quot;/&gt;&lt;wsp:rsid wsp:val=&quot;009D18B0&quot;/&gt;&lt;wsp:rsid wsp:val=&quot;009F2812&quot;/&gt;&lt;wsp:rsid wsp:val=&quot;009F7EB7&quot;/&gt;&lt;wsp:rsid wsp:val=&quot;00A0385E&quot;/&gt;&lt;wsp:rsid wsp:val=&quot;00A07D6E&quot;/&gt;&lt;wsp:rsid wsp:val=&quot;00A26FA9&quot;/&gt;&lt;wsp:rsid wsp:val=&quot;00A30849&quot;/&gt;&lt;wsp:rsid wsp:val=&quot;00A37A2F&quot;/&gt;&lt;wsp:rsid wsp:val=&quot;00A446D4&quot;/&gt;&lt;wsp:rsid wsp:val=&quot;00A552F1&quot;/&gt;&lt;wsp:rsid wsp:val=&quot;00A65E12&quot;/&gt;&lt;wsp:rsid wsp:val=&quot;00A71DD2&quot;/&gt;&lt;wsp:rsid wsp:val=&quot;00A82606&quot;/&gt;&lt;wsp:rsid wsp:val=&quot;00A8360E&quot;/&gt;&lt;wsp:rsid wsp:val=&quot;00A84294&quot;/&gt;&lt;wsp:rsid wsp:val=&quot;00A92228&quot;/&gt;&lt;wsp:rsid wsp:val=&quot;00A95174&quot;/&gt;&lt;wsp:rsid wsp:val=&quot;00A9523C&quot;/&gt;&lt;wsp:rsid wsp:val=&quot;00AA4A84&quot;/&gt;&lt;wsp:rsid wsp:val=&quot;00AB03EB&quot;/&gt;&lt;wsp:rsid wsp:val=&quot;00AE3AD3&quot;/&gt;&lt;wsp:rsid wsp:val=&quot;00AE75C7&quot;/&gt;&lt;wsp:rsid wsp:val=&quot;00AF79CD&quot;/&gt;&lt;wsp:rsid wsp:val=&quot;00B03A0D&quot;/&gt;&lt;wsp:rsid wsp:val=&quot;00B041A2&quot;/&gt;&lt;wsp:rsid wsp:val=&quot;00B1513C&quot;/&gt;&lt;wsp:rsid wsp:val=&quot;00B16EE1&quot;/&gt;&lt;wsp:rsid wsp:val=&quot;00B21B26&quot;/&gt;&lt;wsp:rsid wsp:val=&quot;00B250AB&quot;/&gt;&lt;wsp:rsid wsp:val=&quot;00B30B0C&quot;/&gt;&lt;wsp:rsid wsp:val=&quot;00B4398E&quot;/&gt;&lt;wsp:rsid wsp:val=&quot;00B45DE9&quot;/&gt;&lt;wsp:rsid wsp:val=&quot;00B47999&quot;/&gt;&lt;wsp:rsid wsp:val=&quot;00B528F8&quot;/&gt;&lt;wsp:rsid wsp:val=&quot;00B5701F&quot;/&gt;&lt;wsp:rsid wsp:val=&quot;00B62CAD&quot;/&gt;&lt;wsp:rsid wsp:val=&quot;00B6695B&quot;/&gt;&lt;wsp:rsid wsp:val=&quot;00B7762D&quot;/&gt;&lt;wsp:rsid wsp:val=&quot;00B856E7&quot;/&gt;&lt;wsp:rsid wsp:val=&quot;00B92C7B&quot;/&gt;&lt;wsp:rsid wsp:val=&quot;00BA1186&quot;/&gt;&lt;wsp:rsid wsp:val=&quot;00BA6F08&quot;/&gt;&lt;wsp:rsid wsp:val=&quot;00BB1CF9&quot;/&gt;&lt;wsp:rsid wsp:val=&quot;00BB2A4C&quot;/&gt;&lt;wsp:rsid wsp:val=&quot;00BB7EB8&quot;/&gt;&lt;wsp:rsid wsp:val=&quot;00BC02A4&quot;/&gt;&lt;wsp:rsid wsp:val=&quot;00BC5899&quot;/&gt;&lt;wsp:rsid wsp:val=&quot;00BE5769&quot;/&gt;&lt;wsp:rsid wsp:val=&quot;00BE74CB&quot;/&gt;&lt;wsp:rsid wsp:val=&quot;00BF0850&quot;/&gt;&lt;wsp:rsid wsp:val=&quot;00BF48F5&quot;/&gt;&lt;wsp:rsid wsp:val=&quot;00BF6952&quot;/&gt;&lt;wsp:rsid wsp:val=&quot;00C011EF&quot;/&gt;&lt;wsp:rsid wsp:val=&quot;00C22A2E&quot;/&gt;&lt;wsp:rsid wsp:val=&quot;00C2414A&quot;/&gt;&lt;wsp:rsid wsp:val=&quot;00C24271&quot;/&gt;&lt;wsp:rsid wsp:val=&quot;00C27A7D&quot;/&gt;&lt;wsp:rsid wsp:val=&quot;00C3330B&quot;/&gt;&lt;wsp:rsid wsp:val=&quot;00C42AFF&quot;/&gt;&lt;wsp:rsid wsp:val=&quot;00C44248&quot;/&gt;&lt;wsp:rsid wsp:val=&quot;00C44338&quot;/&gt;&lt;wsp:rsid wsp:val=&quot;00C46CCF&quot;/&gt;&lt;wsp:rsid wsp:val=&quot;00C55EF5&quot;/&gt;&lt;wsp:rsid wsp:val=&quot;00C55F8A&quot;/&gt;&lt;wsp:rsid wsp:val=&quot;00C677A3&quot;/&gt;&lt;wsp:rsid wsp:val=&quot;00C751B0&quot;/&gt;&lt;wsp:rsid wsp:val=&quot;00C9384D&quot;/&gt;&lt;wsp:rsid wsp:val=&quot;00CB51BA&quot;/&gt;&lt;wsp:rsid wsp:val=&quot;00CC4C81&quot;/&gt;&lt;wsp:rsid wsp:val=&quot;00CD0F82&quot;/&gt;&lt;wsp:rsid wsp:val=&quot;00CD3717&quot;/&gt;&lt;wsp:rsid wsp:val=&quot;00CD51CC&quot;/&gt;&lt;wsp:rsid wsp:val=&quot;00CE1578&quot;/&gt;&lt;wsp:rsid wsp:val=&quot;00CE4D93&quot;/&gt;&lt;wsp:rsid wsp:val=&quot;00D01911&quot;/&gt;&lt;wsp:rsid wsp:val=&quot;00D02158&quot;/&gt;&lt;wsp:rsid wsp:val=&quot;00D0472B&quot;/&gt;&lt;wsp:rsid wsp:val=&quot;00D16689&quot;/&gt;&lt;wsp:rsid wsp:val=&quot;00D40141&quot;/&gt;&lt;wsp:rsid wsp:val=&quot;00D43765&quot;/&gt;&lt;wsp:rsid wsp:val=&quot;00D45286&quot;/&gt;&lt;wsp:rsid wsp:val=&quot;00D54314&quot;/&gt;&lt;wsp:rsid wsp:val=&quot;00D72471&quot;/&gt;&lt;wsp:rsid wsp:val=&quot;00D72C2E&quot;/&gt;&lt;wsp:rsid wsp:val=&quot;00D73483&quot;/&gt;&lt;wsp:rsid wsp:val=&quot;00D80EDD&quot;/&gt;&lt;wsp:rsid wsp:val=&quot;00D810AC&quot;/&gt;&lt;wsp:rsid wsp:val=&quot;00D90208&quot;/&gt;&lt;wsp:rsid wsp:val=&quot;00D9574A&quot;/&gt;&lt;wsp:rsid wsp:val=&quot;00DA73BD&quot;/&gt;&lt;wsp:rsid wsp:val=&quot;00DB1DE9&quot;/&gt;&lt;wsp:rsid wsp:val=&quot;00DB2BB2&quot;/&gt;&lt;wsp:rsid wsp:val=&quot;00DB3A19&quot;/&gt;&lt;wsp:rsid wsp:val=&quot;00DD533E&quot;/&gt;&lt;wsp:rsid wsp:val=&quot;00DE5BEE&quot;/&gt;&lt;wsp:rsid wsp:val=&quot;00DF70EF&quot;/&gt;&lt;wsp:rsid wsp:val=&quot;00E0022B&quot;/&gt;&lt;wsp:rsid wsp:val=&quot;00E00C93&quot;/&gt;&lt;wsp:rsid wsp:val=&quot;00E029CC&quot;/&gt;&lt;wsp:rsid wsp:val=&quot;00E133C0&quot;/&gt;&lt;wsp:rsid wsp:val=&quot;00E208F4&quot;/&gt;&lt;wsp:rsid wsp:val=&quot;00E41BDC&quot;/&gt;&lt;wsp:rsid wsp:val=&quot;00E452F7&quot;/&gt;&lt;wsp:rsid wsp:val=&quot;00E46250&quot;/&gt;&lt;wsp:rsid wsp:val=&quot;00E51B9C&quot;/&gt;&lt;wsp:rsid wsp:val=&quot;00E64552&quot;/&gt;&lt;wsp:rsid wsp:val=&quot;00E64A08&quot;/&gt;&lt;wsp:rsid wsp:val=&quot;00E702E5&quot;/&gt;&lt;wsp:rsid wsp:val=&quot;00E72E68&quot;/&gt;&lt;wsp:rsid wsp:val=&quot;00E8207D&quot;/&gt;&lt;wsp:rsid wsp:val=&quot;00E8568E&quot;/&gt;&lt;wsp:rsid wsp:val=&quot;00EA292B&quot;/&gt;&lt;wsp:rsid wsp:val=&quot;00EA3D9E&quot;/&gt;&lt;wsp:rsid wsp:val=&quot;00EB57D4&quot;/&gt;&lt;wsp:rsid wsp:val=&quot;00EB59B5&quot;/&gt;&lt;wsp:rsid wsp:val=&quot;00EC0C61&quot;/&gt;&lt;wsp:rsid wsp:val=&quot;00EC543A&quot;/&gt;&lt;wsp:rsid wsp:val=&quot;00EC5FB9&quot;/&gt;&lt;wsp:rsid wsp:val=&quot;00EC65AB&quot;/&gt;&lt;wsp:rsid wsp:val=&quot;00ED3463&quot;/&gt;&lt;wsp:rsid wsp:val=&quot;00EE1D33&quot;/&gt;&lt;wsp:rsid wsp:val=&quot;00EE28E1&quot;/&gt;&lt;wsp:rsid wsp:val=&quot;00EF754D&quot;/&gt;&lt;wsp:rsid wsp:val=&quot;00F011D0&quot;/&gt;&lt;wsp:rsid wsp:val=&quot;00F0279D&quot;/&gt;&lt;wsp:rsid wsp:val=&quot;00F052BD&quot;/&gt;&lt;wsp:rsid wsp:val=&quot;00F167AB&quot;/&gt;&lt;wsp:rsid wsp:val=&quot;00F31880&quot;/&gt;&lt;wsp:rsid wsp:val=&quot;00F32F16&quot;/&gt;&lt;wsp:rsid wsp:val=&quot;00F3368C&quot;/&gt;&lt;wsp:rsid wsp:val=&quot;00F46606&quot;/&gt;&lt;wsp:rsid wsp:val=&quot;00F67103&quot;/&gt;&lt;wsp:rsid wsp:val=&quot;00F701F3&quot;/&gt;&lt;wsp:rsid wsp:val=&quot;00F753E8&quot;/&gt;&lt;wsp:rsid wsp:val=&quot;00F77153&quot;/&gt;&lt;wsp:rsid wsp:val=&quot;00F81331&quot;/&gt;&lt;wsp:rsid wsp:val=&quot;00F8483F&quot;/&gt;&lt;wsp:rsid wsp:val=&quot;00F923E7&quot;/&gt;&lt;wsp:rsid wsp:val=&quot;00F9570A&quot;/&gt;&lt;wsp:rsid wsp:val=&quot;00FB08C3&quot;/&gt;&lt;wsp:rsid wsp:val=&quot;00FC7E9F&quot;/&gt;&lt;wsp:rsid wsp:val=&quot;00FD4913&quot;/&gt;&lt;wsp:rsid wsp:val=&quot;00FE1AC5&quot;/&gt;&lt;wsp:rsid wsp:val=&quot;00FE5D9A&quot;/&gt;&lt;wsp:rsid wsp:val=&quot;00FE63FB&quot;/&gt;&lt;/wsp:rsids&gt;&lt;/w:docPr&gt;&lt;w:body&gt;&lt;w:p wsp:rsidR=&quot;00000000&quot; wsp:rsidRDefault=&quot;006831A4&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Net Income&lt;/m:t&gt;&lt;/m:r&gt;&lt;/m:num&gt;&lt;m:den&gt;&lt;m:r&gt;&lt;w:rPr&gt;&lt;w:rFonts w:ascii=&quot;Cambria Math&quot; w:h-ansi=&quot;Cambria Math&quot;/&gt;&lt;wx:font wx:val=&quot;Cambria Math&quot;/&gt;&lt;w:i/&gt;&lt;w:sz w:val=&quot;24&quot;/&gt;&lt;w:sz-cs w:val=&quot;24&quot;/&gt;&lt;/w:rPr&gt;&lt;m:t&gt;Total Assets&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r w:rsidRPr="00EC2A5A">
        <w:rPr>
          <w:rFonts w:ascii="Times New Roman" w:hAnsi="Times New Roman"/>
          <w:sz w:val="24"/>
          <w:szCs w:val="24"/>
        </w:rPr>
        <w:instrText xml:space="preserve"> </w:instrText>
      </w:r>
      <w:r w:rsidRPr="00EC2A5A">
        <w:rPr>
          <w:rFonts w:ascii="Times New Roman" w:hAnsi="Times New Roman"/>
          <w:sz w:val="24"/>
          <w:szCs w:val="24"/>
        </w:rPr>
        <w:fldChar w:fldCharType="separate"/>
      </w:r>
      <w:r w:rsidR="007E7612">
        <w:pict w14:anchorId="327EA16C">
          <v:shape id="_x0000_i1026" type="#_x0000_t75" style="width:68pt;height: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6ED7&quot;/&gt;&lt;wsp:rsid wsp:val=&quot;00010EB2&quot;/&gt;&lt;wsp:rsid wsp:val=&quot;00017D15&quot;/&gt;&lt;wsp:rsid wsp:val=&quot;000333E0&quot;/&gt;&lt;wsp:rsid wsp:val=&quot;00034EB9&quot;/&gt;&lt;wsp:rsid wsp:val=&quot;00036B65&quot;/&gt;&lt;wsp:rsid wsp:val=&quot;00046172&quot;/&gt;&lt;wsp:rsid wsp:val=&quot;000473C4&quot;/&gt;&lt;wsp:rsid wsp:val=&quot;00052D12&quot;/&gt;&lt;wsp:rsid wsp:val=&quot;00053E34&quot;/&gt;&lt;wsp:rsid wsp:val=&quot;00062172&quot;/&gt;&lt;wsp:rsid wsp:val=&quot;00080324&quot;/&gt;&lt;wsp:rsid wsp:val=&quot;00087AEC&quot;/&gt;&lt;wsp:rsid wsp:val=&quot;00093E54&quot;/&gt;&lt;wsp:rsid wsp:val=&quot;000B0D89&quot;/&gt;&lt;wsp:rsid wsp:val=&quot;000B6DE2&quot;/&gt;&lt;wsp:rsid wsp:val=&quot;000E09B2&quot;/&gt;&lt;wsp:rsid wsp:val=&quot;000E63AF&quot;/&gt;&lt;wsp:rsid wsp:val=&quot;000F0B07&quot;/&gt;&lt;wsp:rsid wsp:val=&quot;0010056A&quot;/&gt;&lt;wsp:rsid wsp:val=&quot;001043E2&quot;/&gt;&lt;wsp:rsid wsp:val=&quot;00114261&quot;/&gt;&lt;wsp:rsid wsp:val=&quot;00123628&quot;/&gt;&lt;wsp:rsid wsp:val=&quot;001248D9&quot;/&gt;&lt;wsp:rsid wsp:val=&quot;00130DEE&quot;/&gt;&lt;wsp:rsid wsp:val=&quot;001326DF&quot;/&gt;&lt;wsp:rsid wsp:val=&quot;0013721E&quot;/&gt;&lt;wsp:rsid wsp:val=&quot;00145747&quot;/&gt;&lt;wsp:rsid wsp:val=&quot;001475E2&quot;/&gt;&lt;wsp:rsid wsp:val=&quot;0015254C&quot;/&gt;&lt;wsp:rsid wsp:val=&quot;00155ABC&quot;/&gt;&lt;wsp:rsid wsp:val=&quot;001608B8&quot;/&gt;&lt;wsp:rsid wsp:val=&quot;00161DFA&quot;/&gt;&lt;wsp:rsid wsp:val=&quot;00171973&quot;/&gt;&lt;wsp:rsid wsp:val=&quot;00182F60&quot;/&gt;&lt;wsp:rsid wsp:val=&quot;001840E2&quot;/&gt;&lt;wsp:rsid wsp:val=&quot;0019226D&quot;/&gt;&lt;wsp:rsid wsp:val=&quot;00195A19&quot;/&gt;&lt;wsp:rsid wsp:val=&quot;001A18D1&quot;/&gt;&lt;wsp:rsid wsp:val=&quot;001A27DF&quot;/&gt;&lt;wsp:rsid wsp:val=&quot;001B1771&quot;/&gt;&lt;wsp:rsid wsp:val=&quot;001C2B52&quot;/&gt;&lt;wsp:rsid wsp:val=&quot;001D00CB&quot;/&gt;&lt;wsp:rsid wsp:val=&quot;001D6243&quot;/&gt;&lt;wsp:rsid wsp:val=&quot;001D6C42&quot;/&gt;&lt;wsp:rsid wsp:val=&quot;001F2B7A&quot;/&gt;&lt;wsp:rsid wsp:val=&quot;00211338&quot;/&gt;&lt;wsp:rsid wsp:val=&quot;00220F7C&quot;/&gt;&lt;wsp:rsid wsp:val=&quot;00222E90&quot;/&gt;&lt;wsp:rsid wsp:val=&quot;002268D9&quot;/&gt;&lt;wsp:rsid wsp:val=&quot;00244ADF&quot;/&gt;&lt;wsp:rsid wsp:val=&quot;00250C05&quot;/&gt;&lt;wsp:rsid wsp:val=&quot;00251170&quot;/&gt;&lt;wsp:rsid wsp:val=&quot;002561D3&quot;/&gt;&lt;wsp:rsid wsp:val=&quot;00272043&quot;/&gt;&lt;wsp:rsid wsp:val=&quot;00272599&quot;/&gt;&lt;wsp:rsid wsp:val=&quot;002756FD&quot;/&gt;&lt;wsp:rsid wsp:val=&quot;00275823&quot;/&gt;&lt;wsp:rsid wsp:val=&quot;00291EA4&quot;/&gt;&lt;wsp:rsid wsp:val=&quot;002A0986&quot;/&gt;&lt;wsp:rsid wsp:val=&quot;002B2331&quot;/&gt;&lt;wsp:rsid wsp:val=&quot;002B2464&quot;/&gt;&lt;wsp:rsid wsp:val=&quot;002B3813&quot;/&gt;&lt;wsp:rsid wsp:val=&quot;002C17BD&quot;/&gt;&lt;wsp:rsid wsp:val=&quot;002C6229&quot;/&gt;&lt;wsp:rsid wsp:val=&quot;002D27AD&quot;/&gt;&lt;wsp:rsid wsp:val=&quot;002D5D25&quot;/&gt;&lt;wsp:rsid wsp:val=&quot;002E3D26&quot;/&gt;&lt;wsp:rsid wsp:val=&quot;002E7EBF&quot;/&gt;&lt;wsp:rsid wsp:val=&quot;0030330A&quot;/&gt;&lt;wsp:rsid wsp:val=&quot;003036E1&quot;/&gt;&lt;wsp:rsid wsp:val=&quot;00320AD4&quot;/&gt;&lt;wsp:rsid wsp:val=&quot;00330215&quot;/&gt;&lt;wsp:rsid wsp:val=&quot;00331EF1&quot;/&gt;&lt;wsp:rsid wsp:val=&quot;00343B7A&quot;/&gt;&lt;wsp:rsid wsp:val=&quot;00367DF5&quot;/&gt;&lt;wsp:rsid wsp:val=&quot;00372977&quot;/&gt;&lt;wsp:rsid wsp:val=&quot;00384908&quot;/&gt;&lt;wsp:rsid wsp:val=&quot;003917BC&quot;/&gt;&lt;wsp:rsid wsp:val=&quot;00391E82&quot;/&gt;&lt;wsp:rsid wsp:val=&quot;003A78A4&quot;/&gt;&lt;wsp:rsid wsp:val=&quot;003B7311&quot;/&gt;&lt;wsp:rsid wsp:val=&quot;003C44E3&quot;/&gt;&lt;wsp:rsid wsp:val=&quot;003C6818&quot;/&gt;&lt;wsp:rsid wsp:val=&quot;003C6CF1&quot;/&gt;&lt;wsp:rsid wsp:val=&quot;003D2D18&quot;/&gt;&lt;wsp:rsid wsp:val=&quot;003E0399&quot;/&gt;&lt;wsp:rsid wsp:val=&quot;00417F9A&quot;/&gt;&lt;wsp:rsid wsp:val=&quot;00464A15&quot;/&gt;&lt;wsp:rsid wsp:val=&quot;004944B7&quot;/&gt;&lt;wsp:rsid wsp:val=&quot;004959AE&quot;/&gt;&lt;wsp:rsid wsp:val=&quot;00496D2E&quot;/&gt;&lt;wsp:rsid wsp:val=&quot;004A1D4E&quot;/&gt;&lt;wsp:rsid wsp:val=&quot;004A3FDC&quot;/&gt;&lt;wsp:rsid wsp:val=&quot;004A7CC9&quot;/&gt;&lt;wsp:rsid wsp:val=&quot;004D7271&quot;/&gt;&lt;wsp:rsid wsp:val=&quot;004F0341&quot;/&gt;&lt;wsp:rsid wsp:val=&quot;00500C6D&quot;/&gt;&lt;wsp:rsid wsp:val=&quot;00502EF9&quot;/&gt;&lt;wsp:rsid wsp:val=&quot;00507A4A&quot;/&gt;&lt;wsp:rsid wsp:val=&quot;00510DFC&quot;/&gt;&lt;wsp:rsid wsp:val=&quot;00510F7E&quot;/&gt;&lt;wsp:rsid wsp:val=&quot;005158F3&quot;/&gt;&lt;wsp:rsid wsp:val=&quot;005265C4&quot;/&gt;&lt;wsp:rsid wsp:val=&quot;0054240C&quot;/&gt;&lt;wsp:rsid wsp:val=&quot;0054273B&quot;/&gt;&lt;wsp:rsid wsp:val=&quot;00552256&quot;/&gt;&lt;wsp:rsid wsp:val=&quot;0055347D&quot;/&gt;&lt;wsp:rsid wsp:val=&quot;005534B5&quot;/&gt;&lt;wsp:rsid wsp:val=&quot;005562DF&quot;/&gt;&lt;wsp:rsid wsp:val=&quot;00576ED7&quot;/&gt;&lt;wsp:rsid wsp:val=&quot;00592B5D&quot;/&gt;&lt;wsp:rsid wsp:val=&quot;005A1EA6&quot;/&gt;&lt;wsp:rsid wsp:val=&quot;005A58E4&quot;/&gt;&lt;wsp:rsid wsp:val=&quot;005C7890&quot;/&gt;&lt;wsp:rsid wsp:val=&quot;005D13B7&quot;/&gt;&lt;wsp:rsid wsp:val=&quot;005D1C83&quot;/&gt;&lt;wsp:rsid wsp:val=&quot;005D61C9&quot;/&gt;&lt;wsp:rsid wsp:val=&quot;005D7A89&quot;/&gt;&lt;wsp:rsid wsp:val=&quot;005D7C93&quot;/&gt;&lt;wsp:rsid wsp:val=&quot;005F0DF4&quot;/&gt;&lt;wsp:rsid wsp:val=&quot;005F7F4C&quot;/&gt;&lt;wsp:rsid wsp:val=&quot;00602751&quot;/&gt;&lt;wsp:rsid wsp:val=&quot;0060504C&quot;/&gt;&lt;wsp:rsid wsp:val=&quot;00605327&quot;/&gt;&lt;wsp:rsid wsp:val=&quot;00607BFA&quot;/&gt;&lt;wsp:rsid wsp:val=&quot;006105C6&quot;/&gt;&lt;wsp:rsid wsp:val=&quot;00614DAE&quot;/&gt;&lt;wsp:rsid wsp:val=&quot;00637655&quot;/&gt;&lt;wsp:rsid wsp:val=&quot;00642C19&quot;/&gt;&lt;wsp:rsid wsp:val=&quot;006501D7&quot;/&gt;&lt;wsp:rsid wsp:val=&quot;00655883&quot;/&gt;&lt;wsp:rsid wsp:val=&quot;00656600&quot;/&gt;&lt;wsp:rsid wsp:val=&quot;006729F4&quot;/&gt;&lt;wsp:rsid wsp:val=&quot;0067377A&quot;/&gt;&lt;wsp:rsid wsp:val=&quot;00676578&quot;/&gt;&lt;wsp:rsid wsp:val=&quot;006831A4&quot;/&gt;&lt;wsp:rsid wsp:val=&quot;00687B88&quot;/&gt;&lt;wsp:rsid wsp:val=&quot;006948C5&quot;/&gt;&lt;wsp:rsid wsp:val=&quot;006958D5&quot;/&gt;&lt;wsp:rsid wsp:val=&quot;006A2378&quot;/&gt;&lt;wsp:rsid wsp:val=&quot;006B082C&quot;/&gt;&lt;wsp:rsid wsp:val=&quot;006B1339&quot;/&gt;&lt;wsp:rsid wsp:val=&quot;006B5FA3&quot;/&gt;&lt;wsp:rsid wsp:val=&quot;006C2B79&quot;/&gt;&lt;wsp:rsid wsp:val=&quot;006C2FD8&quot;/&gt;&lt;wsp:rsid wsp:val=&quot;006C7B35&quot;/&gt;&lt;wsp:rsid wsp:val=&quot;006D230C&quot;/&gt;&lt;wsp:rsid wsp:val=&quot;006D2807&quot;/&gt;&lt;wsp:rsid wsp:val=&quot;006D3D47&quot;/&gt;&lt;wsp:rsid wsp:val=&quot;006F529B&quot;/&gt;&lt;wsp:rsid wsp:val=&quot;006F5E61&quot;/&gt;&lt;wsp:rsid wsp:val=&quot;006F6787&quot;/&gt;&lt;wsp:rsid wsp:val=&quot;007067A0&quot;/&gt;&lt;wsp:rsid wsp:val=&quot;007067A2&quot;/&gt;&lt;wsp:rsid wsp:val=&quot;007326F2&quot;/&gt;&lt;wsp:rsid wsp:val=&quot;00734A3E&quot;/&gt;&lt;wsp:rsid wsp:val=&quot;00736766&quot;/&gt;&lt;wsp:rsid wsp:val=&quot;007422C5&quot;/&gt;&lt;wsp:rsid wsp:val=&quot;00757843&quot;/&gt;&lt;wsp:rsid wsp:val=&quot;00777948&quot;/&gt;&lt;wsp:rsid wsp:val=&quot;00782797&quot;/&gt;&lt;wsp:rsid wsp:val=&quot;007B560B&quot;/&gt;&lt;wsp:rsid wsp:val=&quot;007B67EA&quot;/&gt;&lt;wsp:rsid wsp:val=&quot;007D1605&quot;/&gt;&lt;wsp:rsid wsp:val=&quot;007D7AAB&quot;/&gt;&lt;wsp:rsid wsp:val=&quot;007E5436&quot;/&gt;&lt;wsp:rsid wsp:val=&quot;007F2601&quot;/&gt;&lt;wsp:rsid wsp:val=&quot;007F3FFC&quot;/&gt;&lt;wsp:rsid wsp:val=&quot;007F586E&quot;/&gt;&lt;wsp:rsid wsp:val=&quot;00800045&quot;/&gt;&lt;wsp:rsid wsp:val=&quot;008033AE&quot;/&gt;&lt;wsp:rsid wsp:val=&quot;00807CE0&quot;/&gt;&lt;wsp:rsid wsp:val=&quot;00811FFD&quot;/&gt;&lt;wsp:rsid wsp:val=&quot;00812721&quot;/&gt;&lt;wsp:rsid wsp:val=&quot;008161DD&quot;/&gt;&lt;wsp:rsid wsp:val=&quot;00822798&quot;/&gt;&lt;wsp:rsid wsp:val=&quot;00826394&quot;/&gt;&lt;wsp:rsid wsp:val=&quot;00860146&quot;/&gt;&lt;wsp:rsid wsp:val=&quot;0087789E&quot;/&gt;&lt;wsp:rsid wsp:val=&quot;008A26EB&quot;/&gt;&lt;wsp:rsid wsp:val=&quot;008B111A&quot;/&gt;&lt;wsp:rsid wsp:val=&quot;008B53FA&quot;/&gt;&lt;wsp:rsid wsp:val=&quot;008B58F4&quot;/&gt;&lt;wsp:rsid wsp:val=&quot;008F20EA&quot;/&gt;&lt;wsp:rsid wsp:val=&quot;00907B8B&quot;/&gt;&lt;wsp:rsid wsp:val=&quot;00927782&quot;/&gt;&lt;wsp:rsid wsp:val=&quot;009301B2&quot;/&gt;&lt;wsp:rsid wsp:val=&quot;0093731E&quot;/&gt;&lt;wsp:rsid wsp:val=&quot;00951B9B&quot;/&gt;&lt;wsp:rsid wsp:val=&quot;00974C5A&quot;/&gt;&lt;wsp:rsid wsp:val=&quot;00985148&quot;/&gt;&lt;wsp:rsid wsp:val=&quot;00994040&quot;/&gt;&lt;wsp:rsid wsp:val=&quot;009A2FF1&quot;/&gt;&lt;wsp:rsid wsp:val=&quot;009D111F&quot;/&gt;&lt;wsp:rsid wsp:val=&quot;009D1473&quot;/&gt;&lt;wsp:rsid wsp:val=&quot;009D18B0&quot;/&gt;&lt;wsp:rsid wsp:val=&quot;009F2812&quot;/&gt;&lt;wsp:rsid wsp:val=&quot;009F7EB7&quot;/&gt;&lt;wsp:rsid wsp:val=&quot;00A0385E&quot;/&gt;&lt;wsp:rsid wsp:val=&quot;00A07D6E&quot;/&gt;&lt;wsp:rsid wsp:val=&quot;00A26FA9&quot;/&gt;&lt;wsp:rsid wsp:val=&quot;00A30849&quot;/&gt;&lt;wsp:rsid wsp:val=&quot;00A37A2F&quot;/&gt;&lt;wsp:rsid wsp:val=&quot;00A446D4&quot;/&gt;&lt;wsp:rsid wsp:val=&quot;00A552F1&quot;/&gt;&lt;wsp:rsid wsp:val=&quot;00A65E12&quot;/&gt;&lt;wsp:rsid wsp:val=&quot;00A71DD2&quot;/&gt;&lt;wsp:rsid wsp:val=&quot;00A82606&quot;/&gt;&lt;wsp:rsid wsp:val=&quot;00A8360E&quot;/&gt;&lt;wsp:rsid wsp:val=&quot;00A84294&quot;/&gt;&lt;wsp:rsid wsp:val=&quot;00A92228&quot;/&gt;&lt;wsp:rsid wsp:val=&quot;00A95174&quot;/&gt;&lt;wsp:rsid wsp:val=&quot;00A9523C&quot;/&gt;&lt;wsp:rsid wsp:val=&quot;00AA4A84&quot;/&gt;&lt;wsp:rsid wsp:val=&quot;00AB03EB&quot;/&gt;&lt;wsp:rsid wsp:val=&quot;00AE3AD3&quot;/&gt;&lt;wsp:rsid wsp:val=&quot;00AE75C7&quot;/&gt;&lt;wsp:rsid wsp:val=&quot;00AF79CD&quot;/&gt;&lt;wsp:rsid wsp:val=&quot;00B03A0D&quot;/&gt;&lt;wsp:rsid wsp:val=&quot;00B041A2&quot;/&gt;&lt;wsp:rsid wsp:val=&quot;00B1513C&quot;/&gt;&lt;wsp:rsid wsp:val=&quot;00B16EE1&quot;/&gt;&lt;wsp:rsid wsp:val=&quot;00B21B26&quot;/&gt;&lt;wsp:rsid wsp:val=&quot;00B250AB&quot;/&gt;&lt;wsp:rsid wsp:val=&quot;00B30B0C&quot;/&gt;&lt;wsp:rsid wsp:val=&quot;00B4398E&quot;/&gt;&lt;wsp:rsid wsp:val=&quot;00B45DE9&quot;/&gt;&lt;wsp:rsid wsp:val=&quot;00B47999&quot;/&gt;&lt;wsp:rsid wsp:val=&quot;00B528F8&quot;/&gt;&lt;wsp:rsid wsp:val=&quot;00B5701F&quot;/&gt;&lt;wsp:rsid wsp:val=&quot;00B62CAD&quot;/&gt;&lt;wsp:rsid wsp:val=&quot;00B6695B&quot;/&gt;&lt;wsp:rsid wsp:val=&quot;00B7762D&quot;/&gt;&lt;wsp:rsid wsp:val=&quot;00B856E7&quot;/&gt;&lt;wsp:rsid wsp:val=&quot;00B92C7B&quot;/&gt;&lt;wsp:rsid wsp:val=&quot;00BA1186&quot;/&gt;&lt;wsp:rsid wsp:val=&quot;00BA6F08&quot;/&gt;&lt;wsp:rsid wsp:val=&quot;00BB1CF9&quot;/&gt;&lt;wsp:rsid wsp:val=&quot;00BB2A4C&quot;/&gt;&lt;wsp:rsid wsp:val=&quot;00BB7EB8&quot;/&gt;&lt;wsp:rsid wsp:val=&quot;00BC02A4&quot;/&gt;&lt;wsp:rsid wsp:val=&quot;00BC5899&quot;/&gt;&lt;wsp:rsid wsp:val=&quot;00BE5769&quot;/&gt;&lt;wsp:rsid wsp:val=&quot;00BE74CB&quot;/&gt;&lt;wsp:rsid wsp:val=&quot;00BF0850&quot;/&gt;&lt;wsp:rsid wsp:val=&quot;00BF48F5&quot;/&gt;&lt;wsp:rsid wsp:val=&quot;00BF6952&quot;/&gt;&lt;wsp:rsid wsp:val=&quot;00C011EF&quot;/&gt;&lt;wsp:rsid wsp:val=&quot;00C22A2E&quot;/&gt;&lt;wsp:rsid wsp:val=&quot;00C2414A&quot;/&gt;&lt;wsp:rsid wsp:val=&quot;00C24271&quot;/&gt;&lt;wsp:rsid wsp:val=&quot;00C27A7D&quot;/&gt;&lt;wsp:rsid wsp:val=&quot;00C3330B&quot;/&gt;&lt;wsp:rsid wsp:val=&quot;00C42AFF&quot;/&gt;&lt;wsp:rsid wsp:val=&quot;00C44248&quot;/&gt;&lt;wsp:rsid wsp:val=&quot;00C44338&quot;/&gt;&lt;wsp:rsid wsp:val=&quot;00C46CCF&quot;/&gt;&lt;wsp:rsid wsp:val=&quot;00C55EF5&quot;/&gt;&lt;wsp:rsid wsp:val=&quot;00C55F8A&quot;/&gt;&lt;wsp:rsid wsp:val=&quot;00C677A3&quot;/&gt;&lt;wsp:rsid wsp:val=&quot;00C751B0&quot;/&gt;&lt;wsp:rsid wsp:val=&quot;00C9384D&quot;/&gt;&lt;wsp:rsid wsp:val=&quot;00CB51BA&quot;/&gt;&lt;wsp:rsid wsp:val=&quot;00CC4C81&quot;/&gt;&lt;wsp:rsid wsp:val=&quot;00CD0F82&quot;/&gt;&lt;wsp:rsid wsp:val=&quot;00CD3717&quot;/&gt;&lt;wsp:rsid wsp:val=&quot;00CD51CC&quot;/&gt;&lt;wsp:rsid wsp:val=&quot;00CE1578&quot;/&gt;&lt;wsp:rsid wsp:val=&quot;00CE4D93&quot;/&gt;&lt;wsp:rsid wsp:val=&quot;00D01911&quot;/&gt;&lt;wsp:rsid wsp:val=&quot;00D02158&quot;/&gt;&lt;wsp:rsid wsp:val=&quot;00D0472B&quot;/&gt;&lt;wsp:rsid wsp:val=&quot;00D16689&quot;/&gt;&lt;wsp:rsid wsp:val=&quot;00D40141&quot;/&gt;&lt;wsp:rsid wsp:val=&quot;00D43765&quot;/&gt;&lt;wsp:rsid wsp:val=&quot;00D45286&quot;/&gt;&lt;wsp:rsid wsp:val=&quot;00D54314&quot;/&gt;&lt;wsp:rsid wsp:val=&quot;00D72471&quot;/&gt;&lt;wsp:rsid wsp:val=&quot;00D72C2E&quot;/&gt;&lt;wsp:rsid wsp:val=&quot;00D73483&quot;/&gt;&lt;wsp:rsid wsp:val=&quot;00D80EDD&quot;/&gt;&lt;wsp:rsid wsp:val=&quot;00D810AC&quot;/&gt;&lt;wsp:rsid wsp:val=&quot;00D90208&quot;/&gt;&lt;wsp:rsid wsp:val=&quot;00D9574A&quot;/&gt;&lt;wsp:rsid wsp:val=&quot;00DA73BD&quot;/&gt;&lt;wsp:rsid wsp:val=&quot;00DB1DE9&quot;/&gt;&lt;wsp:rsid wsp:val=&quot;00DB2BB2&quot;/&gt;&lt;wsp:rsid wsp:val=&quot;00DB3A19&quot;/&gt;&lt;wsp:rsid wsp:val=&quot;00DD533E&quot;/&gt;&lt;wsp:rsid wsp:val=&quot;00DE5BEE&quot;/&gt;&lt;wsp:rsid wsp:val=&quot;00DF70EF&quot;/&gt;&lt;wsp:rsid wsp:val=&quot;00E0022B&quot;/&gt;&lt;wsp:rsid wsp:val=&quot;00E00C93&quot;/&gt;&lt;wsp:rsid wsp:val=&quot;00E029CC&quot;/&gt;&lt;wsp:rsid wsp:val=&quot;00E133C0&quot;/&gt;&lt;wsp:rsid wsp:val=&quot;00E208F4&quot;/&gt;&lt;wsp:rsid wsp:val=&quot;00E41BDC&quot;/&gt;&lt;wsp:rsid wsp:val=&quot;00E452F7&quot;/&gt;&lt;wsp:rsid wsp:val=&quot;00E46250&quot;/&gt;&lt;wsp:rsid wsp:val=&quot;00E51B9C&quot;/&gt;&lt;wsp:rsid wsp:val=&quot;00E64552&quot;/&gt;&lt;wsp:rsid wsp:val=&quot;00E64A08&quot;/&gt;&lt;wsp:rsid wsp:val=&quot;00E702E5&quot;/&gt;&lt;wsp:rsid wsp:val=&quot;00E72E68&quot;/&gt;&lt;wsp:rsid wsp:val=&quot;00E8207D&quot;/&gt;&lt;wsp:rsid wsp:val=&quot;00E8568E&quot;/&gt;&lt;wsp:rsid wsp:val=&quot;00EA292B&quot;/&gt;&lt;wsp:rsid wsp:val=&quot;00EA3D9E&quot;/&gt;&lt;wsp:rsid wsp:val=&quot;00EB57D4&quot;/&gt;&lt;wsp:rsid wsp:val=&quot;00EB59B5&quot;/&gt;&lt;wsp:rsid wsp:val=&quot;00EC0C61&quot;/&gt;&lt;wsp:rsid wsp:val=&quot;00EC543A&quot;/&gt;&lt;wsp:rsid wsp:val=&quot;00EC5FB9&quot;/&gt;&lt;wsp:rsid wsp:val=&quot;00EC65AB&quot;/&gt;&lt;wsp:rsid wsp:val=&quot;00ED3463&quot;/&gt;&lt;wsp:rsid wsp:val=&quot;00EE1D33&quot;/&gt;&lt;wsp:rsid wsp:val=&quot;00EE28E1&quot;/&gt;&lt;wsp:rsid wsp:val=&quot;00EF754D&quot;/&gt;&lt;wsp:rsid wsp:val=&quot;00F011D0&quot;/&gt;&lt;wsp:rsid wsp:val=&quot;00F0279D&quot;/&gt;&lt;wsp:rsid wsp:val=&quot;00F052BD&quot;/&gt;&lt;wsp:rsid wsp:val=&quot;00F167AB&quot;/&gt;&lt;wsp:rsid wsp:val=&quot;00F31880&quot;/&gt;&lt;wsp:rsid wsp:val=&quot;00F32F16&quot;/&gt;&lt;wsp:rsid wsp:val=&quot;00F3368C&quot;/&gt;&lt;wsp:rsid wsp:val=&quot;00F46606&quot;/&gt;&lt;wsp:rsid wsp:val=&quot;00F67103&quot;/&gt;&lt;wsp:rsid wsp:val=&quot;00F701F3&quot;/&gt;&lt;wsp:rsid wsp:val=&quot;00F753E8&quot;/&gt;&lt;wsp:rsid wsp:val=&quot;00F77153&quot;/&gt;&lt;wsp:rsid wsp:val=&quot;00F81331&quot;/&gt;&lt;wsp:rsid wsp:val=&quot;00F8483F&quot;/&gt;&lt;wsp:rsid wsp:val=&quot;00F923E7&quot;/&gt;&lt;wsp:rsid wsp:val=&quot;00F9570A&quot;/&gt;&lt;wsp:rsid wsp:val=&quot;00FB08C3&quot;/&gt;&lt;wsp:rsid wsp:val=&quot;00FC7E9F&quot;/&gt;&lt;wsp:rsid wsp:val=&quot;00FD4913&quot;/&gt;&lt;wsp:rsid wsp:val=&quot;00FE1AC5&quot;/&gt;&lt;wsp:rsid wsp:val=&quot;00FE5D9A&quot;/&gt;&lt;wsp:rsid wsp:val=&quot;00FE63FB&quot;/&gt;&lt;/wsp:rsids&gt;&lt;/w:docPr&gt;&lt;w:body&gt;&lt;w:p wsp:rsidR=&quot;00000000&quot; wsp:rsidRDefault=&quot;006831A4&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Net Income&lt;/m:t&gt;&lt;/m:r&gt;&lt;/m:num&gt;&lt;m:den&gt;&lt;m:r&gt;&lt;w:rPr&gt;&lt;w:rFonts w:ascii=&quot;Cambria Math&quot; w:h-ansi=&quot;Cambria Math&quot;/&gt;&lt;wx:font wx:val=&quot;Cambria Math&quot;/&gt;&lt;w:i/&gt;&lt;w:sz w:val=&quot;24&quot;/&gt;&lt;w:sz-cs w:val=&quot;24&quot;/&gt;&lt;/w:rPr&gt;&lt;m:t&gt;Total Assets&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Pr="00EC2A5A">
        <w:rPr>
          <w:rFonts w:ascii="Times New Roman" w:hAnsi="Times New Roman"/>
          <w:sz w:val="24"/>
          <w:szCs w:val="24"/>
        </w:rPr>
        <w:fldChar w:fldCharType="end"/>
      </w:r>
    </w:p>
    <w:p w14:paraId="3D12C31D" w14:textId="77777777" w:rsidR="00AF26A2" w:rsidRDefault="00AF26A2" w:rsidP="0087789E">
      <w:pPr>
        <w:pStyle w:val="ListParagraph"/>
        <w:spacing w:after="0" w:line="240" w:lineRule="auto"/>
        <w:jc w:val="both"/>
        <w:rPr>
          <w:rFonts w:ascii="Times New Roman" w:hAnsi="Times New Roman"/>
          <w:sz w:val="24"/>
          <w:szCs w:val="24"/>
        </w:rPr>
      </w:pPr>
    </w:p>
    <w:p w14:paraId="13D40987" w14:textId="77777777" w:rsidR="00AF26A2" w:rsidRPr="00AB03EB" w:rsidRDefault="00AF26A2" w:rsidP="0087789E">
      <w:pPr>
        <w:pStyle w:val="ListParagraph"/>
        <w:numPr>
          <w:ilvl w:val="0"/>
          <w:numId w:val="6"/>
        </w:numPr>
        <w:spacing w:after="0" w:line="240" w:lineRule="auto"/>
        <w:jc w:val="both"/>
        <w:rPr>
          <w:rFonts w:ascii="Times New Roman" w:hAnsi="Times New Roman"/>
          <w:sz w:val="24"/>
          <w:szCs w:val="24"/>
        </w:rPr>
      </w:pPr>
      <w:r>
        <w:rPr>
          <w:rFonts w:ascii="Times New Roman" w:hAnsi="Times New Roman"/>
          <w:i/>
          <w:sz w:val="24"/>
          <w:szCs w:val="24"/>
        </w:rPr>
        <w:t xml:space="preserve">Return on Investment (ROI) = </w:t>
      </w:r>
      <w:r w:rsidRPr="00EC2A5A">
        <w:rPr>
          <w:rFonts w:ascii="Times New Roman" w:hAnsi="Times New Roman"/>
          <w:sz w:val="24"/>
          <w:szCs w:val="24"/>
        </w:rPr>
        <w:fldChar w:fldCharType="begin"/>
      </w:r>
      <w:r w:rsidRPr="00EC2A5A">
        <w:rPr>
          <w:rFonts w:ascii="Times New Roman" w:hAnsi="Times New Roman"/>
          <w:sz w:val="24"/>
          <w:szCs w:val="24"/>
        </w:rPr>
        <w:instrText xml:space="preserve"> QUOTE </w:instrText>
      </w:r>
      <w:r w:rsidR="007E7612">
        <w:pict w14:anchorId="3F036841">
          <v:shape id="_x0000_i1027" type="#_x0000_t75" style="width:68pt;height:2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6ED7&quot;/&gt;&lt;wsp:rsid wsp:val=&quot;00010EB2&quot;/&gt;&lt;wsp:rsid wsp:val=&quot;00017D15&quot;/&gt;&lt;wsp:rsid wsp:val=&quot;000333E0&quot;/&gt;&lt;wsp:rsid wsp:val=&quot;00034EB9&quot;/&gt;&lt;wsp:rsid wsp:val=&quot;00036B65&quot;/&gt;&lt;wsp:rsid wsp:val=&quot;00046172&quot;/&gt;&lt;wsp:rsid wsp:val=&quot;000473C4&quot;/&gt;&lt;wsp:rsid wsp:val=&quot;00052D12&quot;/&gt;&lt;wsp:rsid wsp:val=&quot;00053E34&quot;/&gt;&lt;wsp:rsid wsp:val=&quot;00062172&quot;/&gt;&lt;wsp:rsid wsp:val=&quot;00080324&quot;/&gt;&lt;wsp:rsid wsp:val=&quot;00087AEC&quot;/&gt;&lt;wsp:rsid wsp:val=&quot;00093E54&quot;/&gt;&lt;wsp:rsid wsp:val=&quot;000B0D89&quot;/&gt;&lt;wsp:rsid wsp:val=&quot;000B6DE2&quot;/&gt;&lt;wsp:rsid wsp:val=&quot;000D0F3D&quot;/&gt;&lt;wsp:rsid wsp:val=&quot;000E09B2&quot;/&gt;&lt;wsp:rsid wsp:val=&quot;000E63AF&quot;/&gt;&lt;wsp:rsid wsp:val=&quot;000F0B07&quot;/&gt;&lt;wsp:rsid wsp:val=&quot;0010056A&quot;/&gt;&lt;wsp:rsid wsp:val=&quot;001043E2&quot;/&gt;&lt;wsp:rsid wsp:val=&quot;00114261&quot;/&gt;&lt;wsp:rsid wsp:val=&quot;00123628&quot;/&gt;&lt;wsp:rsid wsp:val=&quot;001248D9&quot;/&gt;&lt;wsp:rsid wsp:val=&quot;00130DEE&quot;/&gt;&lt;wsp:rsid wsp:val=&quot;001326DF&quot;/&gt;&lt;wsp:rsid wsp:val=&quot;0013721E&quot;/&gt;&lt;wsp:rsid wsp:val=&quot;00145747&quot;/&gt;&lt;wsp:rsid wsp:val=&quot;001475E2&quot;/&gt;&lt;wsp:rsid wsp:val=&quot;0015254C&quot;/&gt;&lt;wsp:rsid wsp:val=&quot;00155ABC&quot;/&gt;&lt;wsp:rsid wsp:val=&quot;001608B8&quot;/&gt;&lt;wsp:rsid wsp:val=&quot;00161DFA&quot;/&gt;&lt;wsp:rsid wsp:val=&quot;00171973&quot;/&gt;&lt;wsp:rsid wsp:val=&quot;00182F60&quot;/&gt;&lt;wsp:rsid wsp:val=&quot;001840E2&quot;/&gt;&lt;wsp:rsid wsp:val=&quot;0019226D&quot;/&gt;&lt;wsp:rsid wsp:val=&quot;00195A19&quot;/&gt;&lt;wsp:rsid wsp:val=&quot;001A18D1&quot;/&gt;&lt;wsp:rsid wsp:val=&quot;001A27DF&quot;/&gt;&lt;wsp:rsid wsp:val=&quot;001B1771&quot;/&gt;&lt;wsp:rsid wsp:val=&quot;001C2B52&quot;/&gt;&lt;wsp:rsid wsp:val=&quot;001D00CB&quot;/&gt;&lt;wsp:rsid wsp:val=&quot;001D6243&quot;/&gt;&lt;wsp:rsid wsp:val=&quot;001D6C42&quot;/&gt;&lt;wsp:rsid wsp:val=&quot;001F2B7A&quot;/&gt;&lt;wsp:rsid wsp:val=&quot;00211338&quot;/&gt;&lt;wsp:rsid wsp:val=&quot;00220F7C&quot;/&gt;&lt;wsp:rsid wsp:val=&quot;00222E90&quot;/&gt;&lt;wsp:rsid wsp:val=&quot;002268D9&quot;/&gt;&lt;wsp:rsid wsp:val=&quot;00244ADF&quot;/&gt;&lt;wsp:rsid wsp:val=&quot;00250C05&quot;/&gt;&lt;wsp:rsid wsp:val=&quot;00251170&quot;/&gt;&lt;wsp:rsid wsp:val=&quot;002561D3&quot;/&gt;&lt;wsp:rsid wsp:val=&quot;00272043&quot;/&gt;&lt;wsp:rsid wsp:val=&quot;00272599&quot;/&gt;&lt;wsp:rsid wsp:val=&quot;002756FD&quot;/&gt;&lt;wsp:rsid wsp:val=&quot;00275823&quot;/&gt;&lt;wsp:rsid wsp:val=&quot;00291EA4&quot;/&gt;&lt;wsp:rsid wsp:val=&quot;002A0986&quot;/&gt;&lt;wsp:rsid wsp:val=&quot;002B2331&quot;/&gt;&lt;wsp:rsid wsp:val=&quot;002B2464&quot;/&gt;&lt;wsp:rsid wsp:val=&quot;002B3813&quot;/&gt;&lt;wsp:rsid wsp:val=&quot;002C17BD&quot;/&gt;&lt;wsp:rsid wsp:val=&quot;002C6229&quot;/&gt;&lt;wsp:rsid wsp:val=&quot;002D27AD&quot;/&gt;&lt;wsp:rsid wsp:val=&quot;002D5D25&quot;/&gt;&lt;wsp:rsid wsp:val=&quot;002E3D26&quot;/&gt;&lt;wsp:rsid wsp:val=&quot;002E7EBF&quot;/&gt;&lt;wsp:rsid wsp:val=&quot;0030330A&quot;/&gt;&lt;wsp:rsid wsp:val=&quot;003036E1&quot;/&gt;&lt;wsp:rsid wsp:val=&quot;00320AD4&quot;/&gt;&lt;wsp:rsid wsp:val=&quot;00330215&quot;/&gt;&lt;wsp:rsid wsp:val=&quot;00331EF1&quot;/&gt;&lt;wsp:rsid wsp:val=&quot;00343B7A&quot;/&gt;&lt;wsp:rsid wsp:val=&quot;00367DF5&quot;/&gt;&lt;wsp:rsid wsp:val=&quot;00372977&quot;/&gt;&lt;wsp:rsid wsp:val=&quot;00384908&quot;/&gt;&lt;wsp:rsid wsp:val=&quot;003917BC&quot;/&gt;&lt;wsp:rsid wsp:val=&quot;00391E82&quot;/&gt;&lt;wsp:rsid wsp:val=&quot;003A78A4&quot;/&gt;&lt;wsp:rsid wsp:val=&quot;003B7311&quot;/&gt;&lt;wsp:rsid wsp:val=&quot;003C44E3&quot;/&gt;&lt;wsp:rsid wsp:val=&quot;003C6818&quot;/&gt;&lt;wsp:rsid wsp:val=&quot;003C6CF1&quot;/&gt;&lt;wsp:rsid wsp:val=&quot;003D2D18&quot;/&gt;&lt;wsp:rsid wsp:val=&quot;003E0399&quot;/&gt;&lt;wsp:rsid wsp:val=&quot;00417F9A&quot;/&gt;&lt;wsp:rsid wsp:val=&quot;00464A15&quot;/&gt;&lt;wsp:rsid wsp:val=&quot;004944B7&quot;/&gt;&lt;wsp:rsid wsp:val=&quot;004959AE&quot;/&gt;&lt;wsp:rsid wsp:val=&quot;00496D2E&quot;/&gt;&lt;wsp:rsid wsp:val=&quot;004A1D4E&quot;/&gt;&lt;wsp:rsid wsp:val=&quot;004A3FDC&quot;/&gt;&lt;wsp:rsid wsp:val=&quot;004A7CC9&quot;/&gt;&lt;wsp:rsid wsp:val=&quot;004D7271&quot;/&gt;&lt;wsp:rsid wsp:val=&quot;004F0341&quot;/&gt;&lt;wsp:rsid wsp:val=&quot;00500C6D&quot;/&gt;&lt;wsp:rsid wsp:val=&quot;00502EF9&quot;/&gt;&lt;wsp:rsid wsp:val=&quot;00507A4A&quot;/&gt;&lt;wsp:rsid wsp:val=&quot;00510DFC&quot;/&gt;&lt;wsp:rsid wsp:val=&quot;00510F7E&quot;/&gt;&lt;wsp:rsid wsp:val=&quot;005158F3&quot;/&gt;&lt;wsp:rsid wsp:val=&quot;005265C4&quot;/&gt;&lt;wsp:rsid wsp:val=&quot;0054240C&quot;/&gt;&lt;wsp:rsid wsp:val=&quot;0054273B&quot;/&gt;&lt;wsp:rsid wsp:val=&quot;00552256&quot;/&gt;&lt;wsp:rsid wsp:val=&quot;0055347D&quot;/&gt;&lt;wsp:rsid wsp:val=&quot;005534B5&quot;/&gt;&lt;wsp:rsid wsp:val=&quot;005562DF&quot;/&gt;&lt;wsp:rsid wsp:val=&quot;00576ED7&quot;/&gt;&lt;wsp:rsid wsp:val=&quot;00592B5D&quot;/&gt;&lt;wsp:rsid wsp:val=&quot;005A1EA6&quot;/&gt;&lt;wsp:rsid wsp:val=&quot;005A58E4&quot;/&gt;&lt;wsp:rsid wsp:val=&quot;005C7890&quot;/&gt;&lt;wsp:rsid wsp:val=&quot;005D13B7&quot;/&gt;&lt;wsp:rsid wsp:val=&quot;005D1C83&quot;/&gt;&lt;wsp:rsid wsp:val=&quot;005D61C9&quot;/&gt;&lt;wsp:rsid wsp:val=&quot;005D7A89&quot;/&gt;&lt;wsp:rsid wsp:val=&quot;005D7C93&quot;/&gt;&lt;wsp:rsid wsp:val=&quot;005F0DF4&quot;/&gt;&lt;wsp:rsid wsp:val=&quot;005F7F4C&quot;/&gt;&lt;wsp:rsid wsp:val=&quot;00602751&quot;/&gt;&lt;wsp:rsid wsp:val=&quot;0060504C&quot;/&gt;&lt;wsp:rsid wsp:val=&quot;00605327&quot;/&gt;&lt;wsp:rsid wsp:val=&quot;00607BFA&quot;/&gt;&lt;wsp:rsid wsp:val=&quot;006105C6&quot;/&gt;&lt;wsp:rsid wsp:val=&quot;00614DAE&quot;/&gt;&lt;wsp:rsid wsp:val=&quot;00637655&quot;/&gt;&lt;wsp:rsid wsp:val=&quot;00642C19&quot;/&gt;&lt;wsp:rsid wsp:val=&quot;006501D7&quot;/&gt;&lt;wsp:rsid wsp:val=&quot;00655883&quot;/&gt;&lt;wsp:rsid wsp:val=&quot;00656600&quot;/&gt;&lt;wsp:rsid wsp:val=&quot;006729F4&quot;/&gt;&lt;wsp:rsid wsp:val=&quot;0067377A&quot;/&gt;&lt;wsp:rsid wsp:val=&quot;00676578&quot;/&gt;&lt;wsp:rsid wsp:val=&quot;00687B88&quot;/&gt;&lt;wsp:rsid wsp:val=&quot;006948C5&quot;/&gt;&lt;wsp:rsid wsp:val=&quot;006958D5&quot;/&gt;&lt;wsp:rsid wsp:val=&quot;006A2378&quot;/&gt;&lt;wsp:rsid wsp:val=&quot;006B082C&quot;/&gt;&lt;wsp:rsid wsp:val=&quot;006B1339&quot;/&gt;&lt;wsp:rsid wsp:val=&quot;006B5FA3&quot;/&gt;&lt;wsp:rsid wsp:val=&quot;006C2B79&quot;/&gt;&lt;wsp:rsid wsp:val=&quot;006C2FD8&quot;/&gt;&lt;wsp:rsid wsp:val=&quot;006C7B35&quot;/&gt;&lt;wsp:rsid wsp:val=&quot;006D230C&quot;/&gt;&lt;wsp:rsid wsp:val=&quot;006D2807&quot;/&gt;&lt;wsp:rsid wsp:val=&quot;006D3D47&quot;/&gt;&lt;wsp:rsid wsp:val=&quot;006F529B&quot;/&gt;&lt;wsp:rsid wsp:val=&quot;006F5E61&quot;/&gt;&lt;wsp:rsid wsp:val=&quot;006F6787&quot;/&gt;&lt;wsp:rsid wsp:val=&quot;007067A0&quot;/&gt;&lt;wsp:rsid wsp:val=&quot;007067A2&quot;/&gt;&lt;wsp:rsid wsp:val=&quot;007326F2&quot;/&gt;&lt;wsp:rsid wsp:val=&quot;00734A3E&quot;/&gt;&lt;wsp:rsid wsp:val=&quot;00736766&quot;/&gt;&lt;wsp:rsid wsp:val=&quot;007422C5&quot;/&gt;&lt;wsp:rsid wsp:val=&quot;00757843&quot;/&gt;&lt;wsp:rsid wsp:val=&quot;00777948&quot;/&gt;&lt;wsp:rsid wsp:val=&quot;00782797&quot;/&gt;&lt;wsp:rsid wsp:val=&quot;007B560B&quot;/&gt;&lt;wsp:rsid wsp:val=&quot;007B67EA&quot;/&gt;&lt;wsp:rsid wsp:val=&quot;007D1605&quot;/&gt;&lt;wsp:rsid wsp:val=&quot;007D7AAB&quot;/&gt;&lt;wsp:rsid wsp:val=&quot;007E5436&quot;/&gt;&lt;wsp:rsid wsp:val=&quot;007F2601&quot;/&gt;&lt;wsp:rsid wsp:val=&quot;007F3FFC&quot;/&gt;&lt;wsp:rsid wsp:val=&quot;007F586E&quot;/&gt;&lt;wsp:rsid wsp:val=&quot;00800045&quot;/&gt;&lt;wsp:rsid wsp:val=&quot;008033AE&quot;/&gt;&lt;wsp:rsid wsp:val=&quot;00807CE0&quot;/&gt;&lt;wsp:rsid wsp:val=&quot;00811FFD&quot;/&gt;&lt;wsp:rsid wsp:val=&quot;00812721&quot;/&gt;&lt;wsp:rsid wsp:val=&quot;008161DD&quot;/&gt;&lt;wsp:rsid wsp:val=&quot;00822798&quot;/&gt;&lt;wsp:rsid wsp:val=&quot;00826394&quot;/&gt;&lt;wsp:rsid wsp:val=&quot;00860146&quot;/&gt;&lt;wsp:rsid wsp:val=&quot;0087789E&quot;/&gt;&lt;wsp:rsid wsp:val=&quot;008A26EB&quot;/&gt;&lt;wsp:rsid wsp:val=&quot;008B111A&quot;/&gt;&lt;wsp:rsid wsp:val=&quot;008B53FA&quot;/&gt;&lt;wsp:rsid wsp:val=&quot;008B58F4&quot;/&gt;&lt;wsp:rsid wsp:val=&quot;008F20EA&quot;/&gt;&lt;wsp:rsid wsp:val=&quot;00907B8B&quot;/&gt;&lt;wsp:rsid wsp:val=&quot;00927782&quot;/&gt;&lt;wsp:rsid wsp:val=&quot;009301B2&quot;/&gt;&lt;wsp:rsid wsp:val=&quot;0093731E&quot;/&gt;&lt;wsp:rsid wsp:val=&quot;00951B9B&quot;/&gt;&lt;wsp:rsid wsp:val=&quot;00974C5A&quot;/&gt;&lt;wsp:rsid wsp:val=&quot;00985148&quot;/&gt;&lt;wsp:rsid wsp:val=&quot;00994040&quot;/&gt;&lt;wsp:rsid wsp:val=&quot;009A2FF1&quot;/&gt;&lt;wsp:rsid wsp:val=&quot;009D111F&quot;/&gt;&lt;wsp:rsid wsp:val=&quot;009D1473&quot;/&gt;&lt;wsp:rsid wsp:val=&quot;009D18B0&quot;/&gt;&lt;wsp:rsid wsp:val=&quot;009F2812&quot;/&gt;&lt;wsp:rsid wsp:val=&quot;009F7EB7&quot;/&gt;&lt;wsp:rsid wsp:val=&quot;00A0385E&quot;/&gt;&lt;wsp:rsid wsp:val=&quot;00A07D6E&quot;/&gt;&lt;wsp:rsid wsp:val=&quot;00A26FA9&quot;/&gt;&lt;wsp:rsid wsp:val=&quot;00A30849&quot;/&gt;&lt;wsp:rsid wsp:val=&quot;00A37A2F&quot;/&gt;&lt;wsp:rsid wsp:val=&quot;00A446D4&quot;/&gt;&lt;wsp:rsid wsp:val=&quot;00A552F1&quot;/&gt;&lt;wsp:rsid wsp:val=&quot;00A65E12&quot;/&gt;&lt;wsp:rsid wsp:val=&quot;00A71DD2&quot;/&gt;&lt;wsp:rsid wsp:val=&quot;00A82606&quot;/&gt;&lt;wsp:rsid wsp:val=&quot;00A8360E&quot;/&gt;&lt;wsp:rsid wsp:val=&quot;00A84294&quot;/&gt;&lt;wsp:rsid wsp:val=&quot;00A92228&quot;/&gt;&lt;wsp:rsid wsp:val=&quot;00A95174&quot;/&gt;&lt;wsp:rsid wsp:val=&quot;00A9523C&quot;/&gt;&lt;wsp:rsid wsp:val=&quot;00AA4A84&quot;/&gt;&lt;wsp:rsid wsp:val=&quot;00AB03EB&quot;/&gt;&lt;wsp:rsid wsp:val=&quot;00AE3AD3&quot;/&gt;&lt;wsp:rsid wsp:val=&quot;00AE75C7&quot;/&gt;&lt;wsp:rsid wsp:val=&quot;00AF79CD&quot;/&gt;&lt;wsp:rsid wsp:val=&quot;00B03A0D&quot;/&gt;&lt;wsp:rsid wsp:val=&quot;00B041A2&quot;/&gt;&lt;wsp:rsid wsp:val=&quot;00B1513C&quot;/&gt;&lt;wsp:rsid wsp:val=&quot;00B16EE1&quot;/&gt;&lt;wsp:rsid wsp:val=&quot;00B21B26&quot;/&gt;&lt;wsp:rsid wsp:val=&quot;00B250AB&quot;/&gt;&lt;wsp:rsid wsp:val=&quot;00B30B0C&quot;/&gt;&lt;wsp:rsid wsp:val=&quot;00B4398E&quot;/&gt;&lt;wsp:rsid wsp:val=&quot;00B45DE9&quot;/&gt;&lt;wsp:rsid wsp:val=&quot;00B47999&quot;/&gt;&lt;wsp:rsid wsp:val=&quot;00B528F8&quot;/&gt;&lt;wsp:rsid wsp:val=&quot;00B5701F&quot;/&gt;&lt;wsp:rsid wsp:val=&quot;00B62CAD&quot;/&gt;&lt;wsp:rsid wsp:val=&quot;00B6695B&quot;/&gt;&lt;wsp:rsid wsp:val=&quot;00B7762D&quot;/&gt;&lt;wsp:rsid wsp:val=&quot;00B856E7&quot;/&gt;&lt;wsp:rsid wsp:val=&quot;00B92C7B&quot;/&gt;&lt;wsp:rsid wsp:val=&quot;00BA1186&quot;/&gt;&lt;wsp:rsid wsp:val=&quot;00BA6F08&quot;/&gt;&lt;wsp:rsid wsp:val=&quot;00BB1CF9&quot;/&gt;&lt;wsp:rsid wsp:val=&quot;00BB2A4C&quot;/&gt;&lt;wsp:rsid wsp:val=&quot;00BB7EB8&quot;/&gt;&lt;wsp:rsid wsp:val=&quot;00BC02A4&quot;/&gt;&lt;wsp:rsid wsp:val=&quot;00BC5899&quot;/&gt;&lt;wsp:rsid wsp:val=&quot;00BE5769&quot;/&gt;&lt;wsp:rsid wsp:val=&quot;00BE74CB&quot;/&gt;&lt;wsp:rsid wsp:val=&quot;00BF0850&quot;/&gt;&lt;wsp:rsid wsp:val=&quot;00BF48F5&quot;/&gt;&lt;wsp:rsid wsp:val=&quot;00BF6952&quot;/&gt;&lt;wsp:rsid wsp:val=&quot;00C011EF&quot;/&gt;&lt;wsp:rsid wsp:val=&quot;00C22A2E&quot;/&gt;&lt;wsp:rsid wsp:val=&quot;00C2414A&quot;/&gt;&lt;wsp:rsid wsp:val=&quot;00C24271&quot;/&gt;&lt;wsp:rsid wsp:val=&quot;00C27A7D&quot;/&gt;&lt;wsp:rsid wsp:val=&quot;00C3330B&quot;/&gt;&lt;wsp:rsid wsp:val=&quot;00C42AFF&quot;/&gt;&lt;wsp:rsid wsp:val=&quot;00C44248&quot;/&gt;&lt;wsp:rsid wsp:val=&quot;00C44338&quot;/&gt;&lt;wsp:rsid wsp:val=&quot;00C46CCF&quot;/&gt;&lt;wsp:rsid wsp:val=&quot;00C55EF5&quot;/&gt;&lt;wsp:rsid wsp:val=&quot;00C55F8A&quot;/&gt;&lt;wsp:rsid wsp:val=&quot;00C677A3&quot;/&gt;&lt;wsp:rsid wsp:val=&quot;00C751B0&quot;/&gt;&lt;wsp:rsid wsp:val=&quot;00C9384D&quot;/&gt;&lt;wsp:rsid wsp:val=&quot;00CB51BA&quot;/&gt;&lt;wsp:rsid wsp:val=&quot;00CC4C81&quot;/&gt;&lt;wsp:rsid wsp:val=&quot;00CD0F82&quot;/&gt;&lt;wsp:rsid wsp:val=&quot;00CD3717&quot;/&gt;&lt;wsp:rsid wsp:val=&quot;00CD51CC&quot;/&gt;&lt;wsp:rsid wsp:val=&quot;00CE1578&quot;/&gt;&lt;wsp:rsid wsp:val=&quot;00CE4D93&quot;/&gt;&lt;wsp:rsid wsp:val=&quot;00D01911&quot;/&gt;&lt;wsp:rsid wsp:val=&quot;00D02158&quot;/&gt;&lt;wsp:rsid wsp:val=&quot;00D0472B&quot;/&gt;&lt;wsp:rsid wsp:val=&quot;00D16689&quot;/&gt;&lt;wsp:rsid wsp:val=&quot;00D40141&quot;/&gt;&lt;wsp:rsid wsp:val=&quot;00D43765&quot;/&gt;&lt;wsp:rsid wsp:val=&quot;00D45286&quot;/&gt;&lt;wsp:rsid wsp:val=&quot;00D54314&quot;/&gt;&lt;wsp:rsid wsp:val=&quot;00D72471&quot;/&gt;&lt;wsp:rsid wsp:val=&quot;00D72C2E&quot;/&gt;&lt;wsp:rsid wsp:val=&quot;00D73483&quot;/&gt;&lt;wsp:rsid wsp:val=&quot;00D80EDD&quot;/&gt;&lt;wsp:rsid wsp:val=&quot;00D810AC&quot;/&gt;&lt;wsp:rsid wsp:val=&quot;00D90208&quot;/&gt;&lt;wsp:rsid wsp:val=&quot;00D9574A&quot;/&gt;&lt;wsp:rsid wsp:val=&quot;00DA73BD&quot;/&gt;&lt;wsp:rsid wsp:val=&quot;00DB1DE9&quot;/&gt;&lt;wsp:rsid wsp:val=&quot;00DB2BB2&quot;/&gt;&lt;wsp:rsid wsp:val=&quot;00DB3A19&quot;/&gt;&lt;wsp:rsid wsp:val=&quot;00DD533E&quot;/&gt;&lt;wsp:rsid wsp:val=&quot;00DE5BEE&quot;/&gt;&lt;wsp:rsid wsp:val=&quot;00DF70EF&quot;/&gt;&lt;wsp:rsid wsp:val=&quot;00E0022B&quot;/&gt;&lt;wsp:rsid wsp:val=&quot;00E00C93&quot;/&gt;&lt;wsp:rsid wsp:val=&quot;00E029CC&quot;/&gt;&lt;wsp:rsid wsp:val=&quot;00E133C0&quot;/&gt;&lt;wsp:rsid wsp:val=&quot;00E208F4&quot;/&gt;&lt;wsp:rsid wsp:val=&quot;00E41BDC&quot;/&gt;&lt;wsp:rsid wsp:val=&quot;00E452F7&quot;/&gt;&lt;wsp:rsid wsp:val=&quot;00E46250&quot;/&gt;&lt;wsp:rsid wsp:val=&quot;00E51B9C&quot;/&gt;&lt;wsp:rsid wsp:val=&quot;00E64552&quot;/&gt;&lt;wsp:rsid wsp:val=&quot;00E64A08&quot;/&gt;&lt;wsp:rsid wsp:val=&quot;00E702E5&quot;/&gt;&lt;wsp:rsid wsp:val=&quot;00E72E68&quot;/&gt;&lt;wsp:rsid wsp:val=&quot;00E8207D&quot;/&gt;&lt;wsp:rsid wsp:val=&quot;00E8568E&quot;/&gt;&lt;wsp:rsid wsp:val=&quot;00EA292B&quot;/&gt;&lt;wsp:rsid wsp:val=&quot;00EA3D9E&quot;/&gt;&lt;wsp:rsid wsp:val=&quot;00EB57D4&quot;/&gt;&lt;wsp:rsid wsp:val=&quot;00EB59B5&quot;/&gt;&lt;wsp:rsid wsp:val=&quot;00EC0C61&quot;/&gt;&lt;wsp:rsid wsp:val=&quot;00EC2A5A&quot;/&gt;&lt;wsp:rsid wsp:val=&quot;00EC543A&quot;/&gt;&lt;wsp:rsid wsp:val=&quot;00EC5FB9&quot;/&gt;&lt;wsp:rsid wsp:val=&quot;00EC65AB&quot;/&gt;&lt;wsp:rsid wsp:val=&quot;00ED3463&quot;/&gt;&lt;wsp:rsid wsp:val=&quot;00EE1D33&quot;/&gt;&lt;wsp:rsid wsp:val=&quot;00EE28E1&quot;/&gt;&lt;wsp:rsid wsp:val=&quot;00EF754D&quot;/&gt;&lt;wsp:rsid wsp:val=&quot;00F011D0&quot;/&gt;&lt;wsp:rsid wsp:val=&quot;00F0279D&quot;/&gt;&lt;wsp:rsid wsp:val=&quot;00F052BD&quot;/&gt;&lt;wsp:rsid wsp:val=&quot;00F167AB&quot;/&gt;&lt;wsp:rsid wsp:val=&quot;00F31880&quot;/&gt;&lt;wsp:rsid wsp:val=&quot;00F32F16&quot;/&gt;&lt;wsp:rsid wsp:val=&quot;00F3368C&quot;/&gt;&lt;wsp:rsid wsp:val=&quot;00F46606&quot;/&gt;&lt;wsp:rsid wsp:val=&quot;00F67103&quot;/&gt;&lt;wsp:rsid wsp:val=&quot;00F701F3&quot;/&gt;&lt;wsp:rsid wsp:val=&quot;00F753E8&quot;/&gt;&lt;wsp:rsid wsp:val=&quot;00F77153&quot;/&gt;&lt;wsp:rsid wsp:val=&quot;00F81331&quot;/&gt;&lt;wsp:rsid wsp:val=&quot;00F8483F&quot;/&gt;&lt;wsp:rsid wsp:val=&quot;00F923E7&quot;/&gt;&lt;wsp:rsid wsp:val=&quot;00F9570A&quot;/&gt;&lt;wsp:rsid wsp:val=&quot;00FB08C3&quot;/&gt;&lt;wsp:rsid wsp:val=&quot;00FC7E9F&quot;/&gt;&lt;wsp:rsid wsp:val=&quot;00FD4913&quot;/&gt;&lt;wsp:rsid wsp:val=&quot;00FE1AC5&quot;/&gt;&lt;wsp:rsid wsp:val=&quot;00FE5D9A&quot;/&gt;&lt;wsp:rsid wsp:val=&quot;00FE63FB&quot;/&gt;&lt;/wsp:rsids&gt;&lt;/w:docPr&gt;&lt;w:body&gt;&lt;w:p wsp:rsidR=&quot;00000000&quot; wsp:rsidRDefault=&quot;000D0F3D&quot;&gt;&lt;m:oMathPara&gt;&lt;m:oMath&gt;&lt;m:f&gt;&lt;m:fPr&gt;&lt;m:ctrlPr&gt;&lt;w:rPr&gt;&lt;w:rFonts w:ascii=&quot;Cambria Math&quot; w:fareast=&quot;Times New Roman&quot; w:h-ansi=&quot;Cambria Math&quot;/&gt;&lt;wx:font wx:val=&quot;Cambria Math&quot;/&gt;&lt;w:i/&gt;&lt;w:sz w:val=&quot;24&quot;/&gt;&lt;w:sz-cs w:val=&quot;24&quot;/&gt;&lt;/w:rPr&gt;&lt;/m:ctrlPr&gt;&lt;/m:fPr&gt;&lt;m:num&gt;&lt;m:r&gt;&lt;w:rPr&gt;&lt;w:rFonts w:ascii=&quot;Cambria Math&quot; w:fareast=&quot;Times New Roman&quot; w:h-ansi=&quot;Cambria Math&quot;/&gt;&lt;wx:font wx:val=&quot;Cambria Math&quot;/&gt;&lt;w:i/&gt;&lt;w:sz w:val=&quot;24&quot;/&gt;&lt;w:sz-cs w:val=&quot;24&quot;/&gt;&lt;/w:rPr&gt;&lt;m:t&gt;Laba Usaha&lt;/m:t&gt;&lt;/m:r&gt;&lt;/m:num&gt;&lt;m:den&gt;&lt;m:r&gt;&lt;w:rPr&gt;&lt;w:rFonts w:ascii=&quot;Cambria Math&quot; w:fareast=&quot;Times New Roman&quot; w:h-ansi=&quot;Cambria Math&quot;/&gt;&lt;wx:font wx:val=&quot;Cambria Math&quot;/&gt;&lt;w:i/&gt;&lt;w:sz w:val=&quot;24&quot;/&gt;&lt;w:sz-cs w:val=&quot;24&quot;/&gt;&lt;/w:rPr&gt;&lt;m:t&gt;Total Assets&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sidRPr="00EC2A5A">
        <w:rPr>
          <w:rFonts w:ascii="Times New Roman" w:hAnsi="Times New Roman"/>
          <w:sz w:val="24"/>
          <w:szCs w:val="24"/>
        </w:rPr>
        <w:instrText xml:space="preserve"> </w:instrText>
      </w:r>
      <w:r w:rsidRPr="00EC2A5A">
        <w:rPr>
          <w:rFonts w:ascii="Times New Roman" w:hAnsi="Times New Roman"/>
          <w:sz w:val="24"/>
          <w:szCs w:val="24"/>
        </w:rPr>
        <w:fldChar w:fldCharType="separate"/>
      </w:r>
      <w:r w:rsidR="007E7612">
        <w:pict w14:anchorId="00C34C0D">
          <v:shape id="_x0000_i1028" type="#_x0000_t75" style="width:68pt;height:2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6ED7&quot;/&gt;&lt;wsp:rsid wsp:val=&quot;00010EB2&quot;/&gt;&lt;wsp:rsid wsp:val=&quot;00017D15&quot;/&gt;&lt;wsp:rsid wsp:val=&quot;000333E0&quot;/&gt;&lt;wsp:rsid wsp:val=&quot;00034EB9&quot;/&gt;&lt;wsp:rsid wsp:val=&quot;00036B65&quot;/&gt;&lt;wsp:rsid wsp:val=&quot;00046172&quot;/&gt;&lt;wsp:rsid wsp:val=&quot;000473C4&quot;/&gt;&lt;wsp:rsid wsp:val=&quot;00052D12&quot;/&gt;&lt;wsp:rsid wsp:val=&quot;00053E34&quot;/&gt;&lt;wsp:rsid wsp:val=&quot;00062172&quot;/&gt;&lt;wsp:rsid wsp:val=&quot;00080324&quot;/&gt;&lt;wsp:rsid wsp:val=&quot;00087AEC&quot;/&gt;&lt;wsp:rsid wsp:val=&quot;00093E54&quot;/&gt;&lt;wsp:rsid wsp:val=&quot;000B0D89&quot;/&gt;&lt;wsp:rsid wsp:val=&quot;000B6DE2&quot;/&gt;&lt;wsp:rsid wsp:val=&quot;000D0F3D&quot;/&gt;&lt;wsp:rsid wsp:val=&quot;000E09B2&quot;/&gt;&lt;wsp:rsid wsp:val=&quot;000E63AF&quot;/&gt;&lt;wsp:rsid wsp:val=&quot;000F0B07&quot;/&gt;&lt;wsp:rsid wsp:val=&quot;0010056A&quot;/&gt;&lt;wsp:rsid wsp:val=&quot;001043E2&quot;/&gt;&lt;wsp:rsid wsp:val=&quot;00114261&quot;/&gt;&lt;wsp:rsid wsp:val=&quot;00123628&quot;/&gt;&lt;wsp:rsid wsp:val=&quot;001248D9&quot;/&gt;&lt;wsp:rsid wsp:val=&quot;00130DEE&quot;/&gt;&lt;wsp:rsid wsp:val=&quot;001326DF&quot;/&gt;&lt;wsp:rsid wsp:val=&quot;0013721E&quot;/&gt;&lt;wsp:rsid wsp:val=&quot;00145747&quot;/&gt;&lt;wsp:rsid wsp:val=&quot;001475E2&quot;/&gt;&lt;wsp:rsid wsp:val=&quot;0015254C&quot;/&gt;&lt;wsp:rsid wsp:val=&quot;00155ABC&quot;/&gt;&lt;wsp:rsid wsp:val=&quot;001608B8&quot;/&gt;&lt;wsp:rsid wsp:val=&quot;00161DFA&quot;/&gt;&lt;wsp:rsid wsp:val=&quot;00171973&quot;/&gt;&lt;wsp:rsid wsp:val=&quot;00182F60&quot;/&gt;&lt;wsp:rsid wsp:val=&quot;001840E2&quot;/&gt;&lt;wsp:rsid wsp:val=&quot;0019226D&quot;/&gt;&lt;wsp:rsid wsp:val=&quot;00195A19&quot;/&gt;&lt;wsp:rsid wsp:val=&quot;001A18D1&quot;/&gt;&lt;wsp:rsid wsp:val=&quot;001A27DF&quot;/&gt;&lt;wsp:rsid wsp:val=&quot;001B1771&quot;/&gt;&lt;wsp:rsid wsp:val=&quot;001C2B52&quot;/&gt;&lt;wsp:rsid wsp:val=&quot;001D00CB&quot;/&gt;&lt;wsp:rsid wsp:val=&quot;001D6243&quot;/&gt;&lt;wsp:rsid wsp:val=&quot;001D6C42&quot;/&gt;&lt;wsp:rsid wsp:val=&quot;001F2B7A&quot;/&gt;&lt;wsp:rsid wsp:val=&quot;00211338&quot;/&gt;&lt;wsp:rsid wsp:val=&quot;00220F7C&quot;/&gt;&lt;wsp:rsid wsp:val=&quot;00222E90&quot;/&gt;&lt;wsp:rsid wsp:val=&quot;002268D9&quot;/&gt;&lt;wsp:rsid wsp:val=&quot;00244ADF&quot;/&gt;&lt;wsp:rsid wsp:val=&quot;00250C05&quot;/&gt;&lt;wsp:rsid wsp:val=&quot;00251170&quot;/&gt;&lt;wsp:rsid wsp:val=&quot;002561D3&quot;/&gt;&lt;wsp:rsid wsp:val=&quot;00272043&quot;/&gt;&lt;wsp:rsid wsp:val=&quot;00272599&quot;/&gt;&lt;wsp:rsid wsp:val=&quot;002756FD&quot;/&gt;&lt;wsp:rsid wsp:val=&quot;00275823&quot;/&gt;&lt;wsp:rsid wsp:val=&quot;00291EA4&quot;/&gt;&lt;wsp:rsid wsp:val=&quot;002A0986&quot;/&gt;&lt;wsp:rsid wsp:val=&quot;002B2331&quot;/&gt;&lt;wsp:rsid wsp:val=&quot;002B2464&quot;/&gt;&lt;wsp:rsid wsp:val=&quot;002B3813&quot;/&gt;&lt;wsp:rsid wsp:val=&quot;002C17BD&quot;/&gt;&lt;wsp:rsid wsp:val=&quot;002C6229&quot;/&gt;&lt;wsp:rsid wsp:val=&quot;002D27AD&quot;/&gt;&lt;wsp:rsid wsp:val=&quot;002D5D25&quot;/&gt;&lt;wsp:rsid wsp:val=&quot;002E3D26&quot;/&gt;&lt;wsp:rsid wsp:val=&quot;002E7EBF&quot;/&gt;&lt;wsp:rsid wsp:val=&quot;0030330A&quot;/&gt;&lt;wsp:rsid wsp:val=&quot;003036E1&quot;/&gt;&lt;wsp:rsid wsp:val=&quot;00320AD4&quot;/&gt;&lt;wsp:rsid wsp:val=&quot;00330215&quot;/&gt;&lt;wsp:rsid wsp:val=&quot;00331EF1&quot;/&gt;&lt;wsp:rsid wsp:val=&quot;00343B7A&quot;/&gt;&lt;wsp:rsid wsp:val=&quot;00367DF5&quot;/&gt;&lt;wsp:rsid wsp:val=&quot;00372977&quot;/&gt;&lt;wsp:rsid wsp:val=&quot;00384908&quot;/&gt;&lt;wsp:rsid wsp:val=&quot;003917BC&quot;/&gt;&lt;wsp:rsid wsp:val=&quot;00391E82&quot;/&gt;&lt;wsp:rsid wsp:val=&quot;003A78A4&quot;/&gt;&lt;wsp:rsid wsp:val=&quot;003B7311&quot;/&gt;&lt;wsp:rsid wsp:val=&quot;003C44E3&quot;/&gt;&lt;wsp:rsid wsp:val=&quot;003C6818&quot;/&gt;&lt;wsp:rsid wsp:val=&quot;003C6CF1&quot;/&gt;&lt;wsp:rsid wsp:val=&quot;003D2D18&quot;/&gt;&lt;wsp:rsid wsp:val=&quot;003E0399&quot;/&gt;&lt;wsp:rsid wsp:val=&quot;00417F9A&quot;/&gt;&lt;wsp:rsid wsp:val=&quot;00464A15&quot;/&gt;&lt;wsp:rsid wsp:val=&quot;004944B7&quot;/&gt;&lt;wsp:rsid wsp:val=&quot;004959AE&quot;/&gt;&lt;wsp:rsid wsp:val=&quot;00496D2E&quot;/&gt;&lt;wsp:rsid wsp:val=&quot;004A1D4E&quot;/&gt;&lt;wsp:rsid wsp:val=&quot;004A3FDC&quot;/&gt;&lt;wsp:rsid wsp:val=&quot;004A7CC9&quot;/&gt;&lt;wsp:rsid wsp:val=&quot;004D7271&quot;/&gt;&lt;wsp:rsid wsp:val=&quot;004F0341&quot;/&gt;&lt;wsp:rsid wsp:val=&quot;00500C6D&quot;/&gt;&lt;wsp:rsid wsp:val=&quot;00502EF9&quot;/&gt;&lt;wsp:rsid wsp:val=&quot;00507A4A&quot;/&gt;&lt;wsp:rsid wsp:val=&quot;00510DFC&quot;/&gt;&lt;wsp:rsid wsp:val=&quot;00510F7E&quot;/&gt;&lt;wsp:rsid wsp:val=&quot;005158F3&quot;/&gt;&lt;wsp:rsid wsp:val=&quot;005265C4&quot;/&gt;&lt;wsp:rsid wsp:val=&quot;0054240C&quot;/&gt;&lt;wsp:rsid wsp:val=&quot;0054273B&quot;/&gt;&lt;wsp:rsid wsp:val=&quot;00552256&quot;/&gt;&lt;wsp:rsid wsp:val=&quot;0055347D&quot;/&gt;&lt;wsp:rsid wsp:val=&quot;005534B5&quot;/&gt;&lt;wsp:rsid wsp:val=&quot;005562DF&quot;/&gt;&lt;wsp:rsid wsp:val=&quot;00576ED7&quot;/&gt;&lt;wsp:rsid wsp:val=&quot;00592B5D&quot;/&gt;&lt;wsp:rsid wsp:val=&quot;005A1EA6&quot;/&gt;&lt;wsp:rsid wsp:val=&quot;005A58E4&quot;/&gt;&lt;wsp:rsid wsp:val=&quot;005C7890&quot;/&gt;&lt;wsp:rsid wsp:val=&quot;005D13B7&quot;/&gt;&lt;wsp:rsid wsp:val=&quot;005D1C83&quot;/&gt;&lt;wsp:rsid wsp:val=&quot;005D61C9&quot;/&gt;&lt;wsp:rsid wsp:val=&quot;005D7A89&quot;/&gt;&lt;wsp:rsid wsp:val=&quot;005D7C93&quot;/&gt;&lt;wsp:rsid wsp:val=&quot;005F0DF4&quot;/&gt;&lt;wsp:rsid wsp:val=&quot;005F7F4C&quot;/&gt;&lt;wsp:rsid wsp:val=&quot;00602751&quot;/&gt;&lt;wsp:rsid wsp:val=&quot;0060504C&quot;/&gt;&lt;wsp:rsid wsp:val=&quot;00605327&quot;/&gt;&lt;wsp:rsid wsp:val=&quot;00607BFA&quot;/&gt;&lt;wsp:rsid wsp:val=&quot;006105C6&quot;/&gt;&lt;wsp:rsid wsp:val=&quot;00614DAE&quot;/&gt;&lt;wsp:rsid wsp:val=&quot;00637655&quot;/&gt;&lt;wsp:rsid wsp:val=&quot;00642C19&quot;/&gt;&lt;wsp:rsid wsp:val=&quot;006501D7&quot;/&gt;&lt;wsp:rsid wsp:val=&quot;00655883&quot;/&gt;&lt;wsp:rsid wsp:val=&quot;00656600&quot;/&gt;&lt;wsp:rsid wsp:val=&quot;006729F4&quot;/&gt;&lt;wsp:rsid wsp:val=&quot;0067377A&quot;/&gt;&lt;wsp:rsid wsp:val=&quot;00676578&quot;/&gt;&lt;wsp:rsid wsp:val=&quot;00687B88&quot;/&gt;&lt;wsp:rsid wsp:val=&quot;006948C5&quot;/&gt;&lt;wsp:rsid wsp:val=&quot;006958D5&quot;/&gt;&lt;wsp:rsid wsp:val=&quot;006A2378&quot;/&gt;&lt;wsp:rsid wsp:val=&quot;006B082C&quot;/&gt;&lt;wsp:rsid wsp:val=&quot;006B1339&quot;/&gt;&lt;wsp:rsid wsp:val=&quot;006B5FA3&quot;/&gt;&lt;wsp:rsid wsp:val=&quot;006C2B79&quot;/&gt;&lt;wsp:rsid wsp:val=&quot;006C2FD8&quot;/&gt;&lt;wsp:rsid wsp:val=&quot;006C7B35&quot;/&gt;&lt;wsp:rsid wsp:val=&quot;006D230C&quot;/&gt;&lt;wsp:rsid wsp:val=&quot;006D2807&quot;/&gt;&lt;wsp:rsid wsp:val=&quot;006D3D47&quot;/&gt;&lt;wsp:rsid wsp:val=&quot;006F529B&quot;/&gt;&lt;wsp:rsid wsp:val=&quot;006F5E61&quot;/&gt;&lt;wsp:rsid wsp:val=&quot;006F6787&quot;/&gt;&lt;wsp:rsid wsp:val=&quot;007067A0&quot;/&gt;&lt;wsp:rsid wsp:val=&quot;007067A2&quot;/&gt;&lt;wsp:rsid wsp:val=&quot;007326F2&quot;/&gt;&lt;wsp:rsid wsp:val=&quot;00734A3E&quot;/&gt;&lt;wsp:rsid wsp:val=&quot;00736766&quot;/&gt;&lt;wsp:rsid wsp:val=&quot;007422C5&quot;/&gt;&lt;wsp:rsid wsp:val=&quot;00757843&quot;/&gt;&lt;wsp:rsid wsp:val=&quot;00777948&quot;/&gt;&lt;wsp:rsid wsp:val=&quot;00782797&quot;/&gt;&lt;wsp:rsid wsp:val=&quot;007B560B&quot;/&gt;&lt;wsp:rsid wsp:val=&quot;007B67EA&quot;/&gt;&lt;wsp:rsid wsp:val=&quot;007D1605&quot;/&gt;&lt;wsp:rsid wsp:val=&quot;007D7AAB&quot;/&gt;&lt;wsp:rsid wsp:val=&quot;007E5436&quot;/&gt;&lt;wsp:rsid wsp:val=&quot;007F2601&quot;/&gt;&lt;wsp:rsid wsp:val=&quot;007F3FFC&quot;/&gt;&lt;wsp:rsid wsp:val=&quot;007F586E&quot;/&gt;&lt;wsp:rsid wsp:val=&quot;00800045&quot;/&gt;&lt;wsp:rsid wsp:val=&quot;008033AE&quot;/&gt;&lt;wsp:rsid wsp:val=&quot;00807CE0&quot;/&gt;&lt;wsp:rsid wsp:val=&quot;00811FFD&quot;/&gt;&lt;wsp:rsid wsp:val=&quot;00812721&quot;/&gt;&lt;wsp:rsid wsp:val=&quot;008161DD&quot;/&gt;&lt;wsp:rsid wsp:val=&quot;00822798&quot;/&gt;&lt;wsp:rsid wsp:val=&quot;00826394&quot;/&gt;&lt;wsp:rsid wsp:val=&quot;00860146&quot;/&gt;&lt;wsp:rsid wsp:val=&quot;0087789E&quot;/&gt;&lt;wsp:rsid wsp:val=&quot;008A26EB&quot;/&gt;&lt;wsp:rsid wsp:val=&quot;008B111A&quot;/&gt;&lt;wsp:rsid wsp:val=&quot;008B53FA&quot;/&gt;&lt;wsp:rsid wsp:val=&quot;008B58F4&quot;/&gt;&lt;wsp:rsid wsp:val=&quot;008F20EA&quot;/&gt;&lt;wsp:rsid wsp:val=&quot;00907B8B&quot;/&gt;&lt;wsp:rsid wsp:val=&quot;00927782&quot;/&gt;&lt;wsp:rsid wsp:val=&quot;009301B2&quot;/&gt;&lt;wsp:rsid wsp:val=&quot;0093731E&quot;/&gt;&lt;wsp:rsid wsp:val=&quot;00951B9B&quot;/&gt;&lt;wsp:rsid wsp:val=&quot;00974C5A&quot;/&gt;&lt;wsp:rsid wsp:val=&quot;00985148&quot;/&gt;&lt;wsp:rsid wsp:val=&quot;00994040&quot;/&gt;&lt;wsp:rsid wsp:val=&quot;009A2FF1&quot;/&gt;&lt;wsp:rsid wsp:val=&quot;009D111F&quot;/&gt;&lt;wsp:rsid wsp:val=&quot;009D1473&quot;/&gt;&lt;wsp:rsid wsp:val=&quot;009D18B0&quot;/&gt;&lt;wsp:rsid wsp:val=&quot;009F2812&quot;/&gt;&lt;wsp:rsid wsp:val=&quot;009F7EB7&quot;/&gt;&lt;wsp:rsid wsp:val=&quot;00A0385E&quot;/&gt;&lt;wsp:rsid wsp:val=&quot;00A07D6E&quot;/&gt;&lt;wsp:rsid wsp:val=&quot;00A26FA9&quot;/&gt;&lt;wsp:rsid wsp:val=&quot;00A30849&quot;/&gt;&lt;wsp:rsid wsp:val=&quot;00A37A2F&quot;/&gt;&lt;wsp:rsid wsp:val=&quot;00A446D4&quot;/&gt;&lt;wsp:rsid wsp:val=&quot;00A552F1&quot;/&gt;&lt;wsp:rsid wsp:val=&quot;00A65E12&quot;/&gt;&lt;wsp:rsid wsp:val=&quot;00A71DD2&quot;/&gt;&lt;wsp:rsid wsp:val=&quot;00A82606&quot;/&gt;&lt;wsp:rsid wsp:val=&quot;00A8360E&quot;/&gt;&lt;wsp:rsid wsp:val=&quot;00A84294&quot;/&gt;&lt;wsp:rsid wsp:val=&quot;00A92228&quot;/&gt;&lt;wsp:rsid wsp:val=&quot;00A95174&quot;/&gt;&lt;wsp:rsid wsp:val=&quot;00A9523C&quot;/&gt;&lt;wsp:rsid wsp:val=&quot;00AA4A84&quot;/&gt;&lt;wsp:rsid wsp:val=&quot;00AB03EB&quot;/&gt;&lt;wsp:rsid wsp:val=&quot;00AE3AD3&quot;/&gt;&lt;wsp:rsid wsp:val=&quot;00AE75C7&quot;/&gt;&lt;wsp:rsid wsp:val=&quot;00AF79CD&quot;/&gt;&lt;wsp:rsid wsp:val=&quot;00B03A0D&quot;/&gt;&lt;wsp:rsid wsp:val=&quot;00B041A2&quot;/&gt;&lt;wsp:rsid wsp:val=&quot;00B1513C&quot;/&gt;&lt;wsp:rsid wsp:val=&quot;00B16EE1&quot;/&gt;&lt;wsp:rsid wsp:val=&quot;00B21B26&quot;/&gt;&lt;wsp:rsid wsp:val=&quot;00B250AB&quot;/&gt;&lt;wsp:rsid wsp:val=&quot;00B30B0C&quot;/&gt;&lt;wsp:rsid wsp:val=&quot;00B4398E&quot;/&gt;&lt;wsp:rsid wsp:val=&quot;00B45DE9&quot;/&gt;&lt;wsp:rsid wsp:val=&quot;00B47999&quot;/&gt;&lt;wsp:rsid wsp:val=&quot;00B528F8&quot;/&gt;&lt;wsp:rsid wsp:val=&quot;00B5701F&quot;/&gt;&lt;wsp:rsid wsp:val=&quot;00B62CAD&quot;/&gt;&lt;wsp:rsid wsp:val=&quot;00B6695B&quot;/&gt;&lt;wsp:rsid wsp:val=&quot;00B7762D&quot;/&gt;&lt;wsp:rsid wsp:val=&quot;00B856E7&quot;/&gt;&lt;wsp:rsid wsp:val=&quot;00B92C7B&quot;/&gt;&lt;wsp:rsid wsp:val=&quot;00BA1186&quot;/&gt;&lt;wsp:rsid wsp:val=&quot;00BA6F08&quot;/&gt;&lt;wsp:rsid wsp:val=&quot;00BB1CF9&quot;/&gt;&lt;wsp:rsid wsp:val=&quot;00BB2A4C&quot;/&gt;&lt;wsp:rsid wsp:val=&quot;00BB7EB8&quot;/&gt;&lt;wsp:rsid wsp:val=&quot;00BC02A4&quot;/&gt;&lt;wsp:rsid wsp:val=&quot;00BC5899&quot;/&gt;&lt;wsp:rsid wsp:val=&quot;00BE5769&quot;/&gt;&lt;wsp:rsid wsp:val=&quot;00BE74CB&quot;/&gt;&lt;wsp:rsid wsp:val=&quot;00BF0850&quot;/&gt;&lt;wsp:rsid wsp:val=&quot;00BF48F5&quot;/&gt;&lt;wsp:rsid wsp:val=&quot;00BF6952&quot;/&gt;&lt;wsp:rsid wsp:val=&quot;00C011EF&quot;/&gt;&lt;wsp:rsid wsp:val=&quot;00C22A2E&quot;/&gt;&lt;wsp:rsid wsp:val=&quot;00C2414A&quot;/&gt;&lt;wsp:rsid wsp:val=&quot;00C24271&quot;/&gt;&lt;wsp:rsid wsp:val=&quot;00C27A7D&quot;/&gt;&lt;wsp:rsid wsp:val=&quot;00C3330B&quot;/&gt;&lt;wsp:rsid wsp:val=&quot;00C42AFF&quot;/&gt;&lt;wsp:rsid wsp:val=&quot;00C44248&quot;/&gt;&lt;wsp:rsid wsp:val=&quot;00C44338&quot;/&gt;&lt;wsp:rsid wsp:val=&quot;00C46CCF&quot;/&gt;&lt;wsp:rsid wsp:val=&quot;00C55EF5&quot;/&gt;&lt;wsp:rsid wsp:val=&quot;00C55F8A&quot;/&gt;&lt;wsp:rsid wsp:val=&quot;00C677A3&quot;/&gt;&lt;wsp:rsid wsp:val=&quot;00C751B0&quot;/&gt;&lt;wsp:rsid wsp:val=&quot;00C9384D&quot;/&gt;&lt;wsp:rsid wsp:val=&quot;00CB51BA&quot;/&gt;&lt;wsp:rsid wsp:val=&quot;00CC4C81&quot;/&gt;&lt;wsp:rsid wsp:val=&quot;00CD0F82&quot;/&gt;&lt;wsp:rsid wsp:val=&quot;00CD3717&quot;/&gt;&lt;wsp:rsid wsp:val=&quot;00CD51CC&quot;/&gt;&lt;wsp:rsid wsp:val=&quot;00CE1578&quot;/&gt;&lt;wsp:rsid wsp:val=&quot;00CE4D93&quot;/&gt;&lt;wsp:rsid wsp:val=&quot;00D01911&quot;/&gt;&lt;wsp:rsid wsp:val=&quot;00D02158&quot;/&gt;&lt;wsp:rsid wsp:val=&quot;00D0472B&quot;/&gt;&lt;wsp:rsid wsp:val=&quot;00D16689&quot;/&gt;&lt;wsp:rsid wsp:val=&quot;00D40141&quot;/&gt;&lt;wsp:rsid wsp:val=&quot;00D43765&quot;/&gt;&lt;wsp:rsid wsp:val=&quot;00D45286&quot;/&gt;&lt;wsp:rsid wsp:val=&quot;00D54314&quot;/&gt;&lt;wsp:rsid wsp:val=&quot;00D72471&quot;/&gt;&lt;wsp:rsid wsp:val=&quot;00D72C2E&quot;/&gt;&lt;wsp:rsid wsp:val=&quot;00D73483&quot;/&gt;&lt;wsp:rsid wsp:val=&quot;00D80EDD&quot;/&gt;&lt;wsp:rsid wsp:val=&quot;00D810AC&quot;/&gt;&lt;wsp:rsid wsp:val=&quot;00D90208&quot;/&gt;&lt;wsp:rsid wsp:val=&quot;00D9574A&quot;/&gt;&lt;wsp:rsid wsp:val=&quot;00DA73BD&quot;/&gt;&lt;wsp:rsid wsp:val=&quot;00DB1DE9&quot;/&gt;&lt;wsp:rsid wsp:val=&quot;00DB2BB2&quot;/&gt;&lt;wsp:rsid wsp:val=&quot;00DB3A19&quot;/&gt;&lt;wsp:rsid wsp:val=&quot;00DD533E&quot;/&gt;&lt;wsp:rsid wsp:val=&quot;00DE5BEE&quot;/&gt;&lt;wsp:rsid wsp:val=&quot;00DF70EF&quot;/&gt;&lt;wsp:rsid wsp:val=&quot;00E0022B&quot;/&gt;&lt;wsp:rsid wsp:val=&quot;00E00C93&quot;/&gt;&lt;wsp:rsid wsp:val=&quot;00E029CC&quot;/&gt;&lt;wsp:rsid wsp:val=&quot;00E133C0&quot;/&gt;&lt;wsp:rsid wsp:val=&quot;00E208F4&quot;/&gt;&lt;wsp:rsid wsp:val=&quot;00E41BDC&quot;/&gt;&lt;wsp:rsid wsp:val=&quot;00E452F7&quot;/&gt;&lt;wsp:rsid wsp:val=&quot;00E46250&quot;/&gt;&lt;wsp:rsid wsp:val=&quot;00E51B9C&quot;/&gt;&lt;wsp:rsid wsp:val=&quot;00E64552&quot;/&gt;&lt;wsp:rsid wsp:val=&quot;00E64A08&quot;/&gt;&lt;wsp:rsid wsp:val=&quot;00E702E5&quot;/&gt;&lt;wsp:rsid wsp:val=&quot;00E72E68&quot;/&gt;&lt;wsp:rsid wsp:val=&quot;00E8207D&quot;/&gt;&lt;wsp:rsid wsp:val=&quot;00E8568E&quot;/&gt;&lt;wsp:rsid wsp:val=&quot;00EA292B&quot;/&gt;&lt;wsp:rsid wsp:val=&quot;00EA3D9E&quot;/&gt;&lt;wsp:rsid wsp:val=&quot;00EB57D4&quot;/&gt;&lt;wsp:rsid wsp:val=&quot;00EB59B5&quot;/&gt;&lt;wsp:rsid wsp:val=&quot;00EC0C61&quot;/&gt;&lt;wsp:rsid wsp:val=&quot;00EC2A5A&quot;/&gt;&lt;wsp:rsid wsp:val=&quot;00EC543A&quot;/&gt;&lt;wsp:rsid wsp:val=&quot;00EC5FB9&quot;/&gt;&lt;wsp:rsid wsp:val=&quot;00EC65AB&quot;/&gt;&lt;wsp:rsid wsp:val=&quot;00ED3463&quot;/&gt;&lt;wsp:rsid wsp:val=&quot;00EE1D33&quot;/&gt;&lt;wsp:rsid wsp:val=&quot;00EE28E1&quot;/&gt;&lt;wsp:rsid wsp:val=&quot;00EF754D&quot;/&gt;&lt;wsp:rsid wsp:val=&quot;00F011D0&quot;/&gt;&lt;wsp:rsid wsp:val=&quot;00F0279D&quot;/&gt;&lt;wsp:rsid wsp:val=&quot;00F052BD&quot;/&gt;&lt;wsp:rsid wsp:val=&quot;00F167AB&quot;/&gt;&lt;wsp:rsid wsp:val=&quot;00F31880&quot;/&gt;&lt;wsp:rsid wsp:val=&quot;00F32F16&quot;/&gt;&lt;wsp:rsid wsp:val=&quot;00F3368C&quot;/&gt;&lt;wsp:rsid wsp:val=&quot;00F46606&quot;/&gt;&lt;wsp:rsid wsp:val=&quot;00F67103&quot;/&gt;&lt;wsp:rsid wsp:val=&quot;00F701F3&quot;/&gt;&lt;wsp:rsid wsp:val=&quot;00F753E8&quot;/&gt;&lt;wsp:rsid wsp:val=&quot;00F77153&quot;/&gt;&lt;wsp:rsid wsp:val=&quot;00F81331&quot;/&gt;&lt;wsp:rsid wsp:val=&quot;00F8483F&quot;/&gt;&lt;wsp:rsid wsp:val=&quot;00F923E7&quot;/&gt;&lt;wsp:rsid wsp:val=&quot;00F9570A&quot;/&gt;&lt;wsp:rsid wsp:val=&quot;00FB08C3&quot;/&gt;&lt;wsp:rsid wsp:val=&quot;00FC7E9F&quot;/&gt;&lt;wsp:rsid wsp:val=&quot;00FD4913&quot;/&gt;&lt;wsp:rsid wsp:val=&quot;00FE1AC5&quot;/&gt;&lt;wsp:rsid wsp:val=&quot;00FE5D9A&quot;/&gt;&lt;wsp:rsid wsp:val=&quot;00FE63FB&quot;/&gt;&lt;/wsp:rsids&gt;&lt;/w:docPr&gt;&lt;w:body&gt;&lt;w:p wsp:rsidR=&quot;00000000&quot; wsp:rsidRDefault=&quot;000D0F3D&quot;&gt;&lt;m:oMathPara&gt;&lt;m:oMath&gt;&lt;m:f&gt;&lt;m:fPr&gt;&lt;m:ctrlPr&gt;&lt;w:rPr&gt;&lt;w:rFonts w:ascii=&quot;Cambria Math&quot; w:fareast=&quot;Times New Roman&quot; w:h-ansi=&quot;Cambria Math&quot;/&gt;&lt;wx:font wx:val=&quot;Cambria Math&quot;/&gt;&lt;w:i/&gt;&lt;w:sz w:val=&quot;24&quot;/&gt;&lt;w:sz-cs w:val=&quot;24&quot;/&gt;&lt;/w:rPr&gt;&lt;/m:ctrlPr&gt;&lt;/m:fPr&gt;&lt;m:num&gt;&lt;m:r&gt;&lt;w:rPr&gt;&lt;w:rFonts w:ascii=&quot;Cambria Math&quot; w:fareast=&quot;Times New Roman&quot; w:h-ansi=&quot;Cambria Math&quot;/&gt;&lt;wx:font wx:val=&quot;Cambria Math&quot;/&gt;&lt;w:i/&gt;&lt;w:sz w:val=&quot;24&quot;/&gt;&lt;w:sz-cs w:val=&quot;24&quot;/&gt;&lt;/w:rPr&gt;&lt;m:t&gt;Laba Usaha&lt;/m:t&gt;&lt;/m:r&gt;&lt;/m:num&gt;&lt;m:den&gt;&lt;m:r&gt;&lt;w:rPr&gt;&lt;w:rFonts w:ascii=&quot;Cambria Math&quot; w:fareast=&quot;Times New Roman&quot; w:h-ansi=&quot;Cambria Math&quot;/&gt;&lt;wx:font wx:val=&quot;Cambria Math&quot;/&gt;&lt;w:i/&gt;&lt;w:sz w:val=&quot;24&quot;/&gt;&lt;w:sz-cs w:val=&quot;24&quot;/&gt;&lt;/w:rPr&gt;&lt;m:t&gt;Total Assets&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r w:rsidRPr="00EC2A5A">
        <w:rPr>
          <w:rFonts w:ascii="Times New Roman" w:hAnsi="Times New Roman"/>
          <w:sz w:val="24"/>
          <w:szCs w:val="24"/>
        </w:rPr>
        <w:fldChar w:fldCharType="end"/>
      </w:r>
    </w:p>
    <w:p w14:paraId="487E394A" w14:textId="77777777" w:rsidR="00AF26A2" w:rsidRPr="00AB03EB" w:rsidRDefault="00AF26A2" w:rsidP="00AB03EB">
      <w:pPr>
        <w:pStyle w:val="ListParagraph"/>
        <w:rPr>
          <w:rFonts w:ascii="Times New Roman" w:hAnsi="Times New Roman"/>
          <w:sz w:val="24"/>
          <w:szCs w:val="24"/>
        </w:rPr>
      </w:pPr>
    </w:p>
    <w:p w14:paraId="2D689D08" w14:textId="77777777" w:rsidR="00AF26A2" w:rsidRPr="0087789E" w:rsidRDefault="00AF26A2" w:rsidP="0087789E">
      <w:pPr>
        <w:pStyle w:val="ListParagraph"/>
        <w:numPr>
          <w:ilvl w:val="0"/>
          <w:numId w:val="6"/>
        </w:numPr>
        <w:spacing w:after="0" w:line="240" w:lineRule="auto"/>
        <w:jc w:val="both"/>
        <w:rPr>
          <w:rFonts w:ascii="Times New Roman" w:hAnsi="Times New Roman"/>
          <w:sz w:val="24"/>
          <w:szCs w:val="24"/>
        </w:rPr>
      </w:pPr>
      <w:r>
        <w:rPr>
          <w:rFonts w:ascii="Times New Roman" w:hAnsi="Times New Roman"/>
          <w:i/>
          <w:sz w:val="24"/>
          <w:szCs w:val="24"/>
        </w:rPr>
        <w:t xml:space="preserve">Return on Equity (ROE) = </w:t>
      </w:r>
      <w:r w:rsidRPr="00EC2A5A">
        <w:rPr>
          <w:rFonts w:ascii="Times New Roman" w:hAnsi="Times New Roman"/>
          <w:sz w:val="24"/>
          <w:szCs w:val="24"/>
        </w:rPr>
        <w:fldChar w:fldCharType="begin"/>
      </w:r>
      <w:r w:rsidRPr="00EC2A5A">
        <w:rPr>
          <w:rFonts w:ascii="Times New Roman" w:hAnsi="Times New Roman"/>
          <w:sz w:val="24"/>
          <w:szCs w:val="24"/>
        </w:rPr>
        <w:instrText xml:space="preserve"> QUOTE </w:instrText>
      </w:r>
      <w:r w:rsidR="007E7612">
        <w:pict w14:anchorId="5F49384E">
          <v:shape id="_x0000_i1029" type="#_x0000_t75" style="width:94pt;height: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6ED7&quot;/&gt;&lt;wsp:rsid wsp:val=&quot;00010EB2&quot;/&gt;&lt;wsp:rsid wsp:val=&quot;00017D15&quot;/&gt;&lt;wsp:rsid wsp:val=&quot;000333E0&quot;/&gt;&lt;wsp:rsid wsp:val=&quot;00034EB9&quot;/&gt;&lt;wsp:rsid wsp:val=&quot;00036B65&quot;/&gt;&lt;wsp:rsid wsp:val=&quot;00046172&quot;/&gt;&lt;wsp:rsid wsp:val=&quot;000473C4&quot;/&gt;&lt;wsp:rsid wsp:val=&quot;00052D12&quot;/&gt;&lt;wsp:rsid wsp:val=&quot;00053E34&quot;/&gt;&lt;wsp:rsid wsp:val=&quot;00062172&quot;/&gt;&lt;wsp:rsid wsp:val=&quot;00080324&quot;/&gt;&lt;wsp:rsid wsp:val=&quot;00087AEC&quot;/&gt;&lt;wsp:rsid wsp:val=&quot;00093E54&quot;/&gt;&lt;wsp:rsid wsp:val=&quot;000B0D89&quot;/&gt;&lt;wsp:rsid wsp:val=&quot;000B6DE2&quot;/&gt;&lt;wsp:rsid wsp:val=&quot;000E09B2&quot;/&gt;&lt;wsp:rsid wsp:val=&quot;000E63AF&quot;/&gt;&lt;wsp:rsid wsp:val=&quot;000F0B07&quot;/&gt;&lt;wsp:rsid wsp:val=&quot;0010056A&quot;/&gt;&lt;wsp:rsid wsp:val=&quot;001043E2&quot;/&gt;&lt;wsp:rsid wsp:val=&quot;00114261&quot;/&gt;&lt;wsp:rsid wsp:val=&quot;00123628&quot;/&gt;&lt;wsp:rsid wsp:val=&quot;001248D9&quot;/&gt;&lt;wsp:rsid wsp:val=&quot;00130DEE&quot;/&gt;&lt;wsp:rsid wsp:val=&quot;001326DF&quot;/&gt;&lt;wsp:rsid wsp:val=&quot;0013721E&quot;/&gt;&lt;wsp:rsid wsp:val=&quot;00145747&quot;/&gt;&lt;wsp:rsid wsp:val=&quot;001475E2&quot;/&gt;&lt;wsp:rsid wsp:val=&quot;0015254C&quot;/&gt;&lt;wsp:rsid wsp:val=&quot;00155ABC&quot;/&gt;&lt;wsp:rsid wsp:val=&quot;001608B8&quot;/&gt;&lt;wsp:rsid wsp:val=&quot;00161DFA&quot;/&gt;&lt;wsp:rsid wsp:val=&quot;00171973&quot;/&gt;&lt;wsp:rsid wsp:val=&quot;00182F60&quot;/&gt;&lt;wsp:rsid wsp:val=&quot;001840E2&quot;/&gt;&lt;wsp:rsid wsp:val=&quot;0019226D&quot;/&gt;&lt;wsp:rsid wsp:val=&quot;00195A19&quot;/&gt;&lt;wsp:rsid wsp:val=&quot;001A18D1&quot;/&gt;&lt;wsp:rsid wsp:val=&quot;001A27DF&quot;/&gt;&lt;wsp:rsid wsp:val=&quot;001B1771&quot;/&gt;&lt;wsp:rsid wsp:val=&quot;001C2B52&quot;/&gt;&lt;wsp:rsid wsp:val=&quot;001D00CB&quot;/&gt;&lt;wsp:rsid wsp:val=&quot;001D6243&quot;/&gt;&lt;wsp:rsid wsp:val=&quot;001D6C42&quot;/&gt;&lt;wsp:rsid wsp:val=&quot;001F2B7A&quot;/&gt;&lt;wsp:rsid wsp:val=&quot;00211338&quot;/&gt;&lt;wsp:rsid wsp:val=&quot;00220F7C&quot;/&gt;&lt;wsp:rsid wsp:val=&quot;00222E90&quot;/&gt;&lt;wsp:rsid wsp:val=&quot;002268D9&quot;/&gt;&lt;wsp:rsid wsp:val=&quot;00244ADF&quot;/&gt;&lt;wsp:rsid wsp:val=&quot;00250C05&quot;/&gt;&lt;wsp:rsid wsp:val=&quot;00251170&quot;/&gt;&lt;wsp:rsid wsp:val=&quot;002561D3&quot;/&gt;&lt;wsp:rsid wsp:val=&quot;00272043&quot;/&gt;&lt;wsp:rsid wsp:val=&quot;00272599&quot;/&gt;&lt;wsp:rsid wsp:val=&quot;002756FD&quot;/&gt;&lt;wsp:rsid wsp:val=&quot;00275823&quot;/&gt;&lt;wsp:rsid wsp:val=&quot;00291EA4&quot;/&gt;&lt;wsp:rsid wsp:val=&quot;002A0986&quot;/&gt;&lt;wsp:rsid wsp:val=&quot;002B2331&quot;/&gt;&lt;wsp:rsid wsp:val=&quot;002B2464&quot;/&gt;&lt;wsp:rsid wsp:val=&quot;002B3813&quot;/&gt;&lt;wsp:rsid wsp:val=&quot;002C17BD&quot;/&gt;&lt;wsp:rsid wsp:val=&quot;002C6229&quot;/&gt;&lt;wsp:rsid wsp:val=&quot;002D27AD&quot;/&gt;&lt;wsp:rsid wsp:val=&quot;002D5D25&quot;/&gt;&lt;wsp:rsid wsp:val=&quot;002E3D26&quot;/&gt;&lt;wsp:rsid wsp:val=&quot;002E7EBF&quot;/&gt;&lt;wsp:rsid wsp:val=&quot;0030330A&quot;/&gt;&lt;wsp:rsid wsp:val=&quot;003036E1&quot;/&gt;&lt;wsp:rsid wsp:val=&quot;00320AD4&quot;/&gt;&lt;wsp:rsid wsp:val=&quot;00330215&quot;/&gt;&lt;wsp:rsid wsp:val=&quot;00331EF1&quot;/&gt;&lt;wsp:rsid wsp:val=&quot;00343B7A&quot;/&gt;&lt;wsp:rsid wsp:val=&quot;00367DF5&quot;/&gt;&lt;wsp:rsid wsp:val=&quot;00372977&quot;/&gt;&lt;wsp:rsid wsp:val=&quot;00384908&quot;/&gt;&lt;wsp:rsid wsp:val=&quot;003917BC&quot;/&gt;&lt;wsp:rsid wsp:val=&quot;00391E82&quot;/&gt;&lt;wsp:rsid wsp:val=&quot;003A78A4&quot;/&gt;&lt;wsp:rsid wsp:val=&quot;003B7311&quot;/&gt;&lt;wsp:rsid wsp:val=&quot;003C44E3&quot;/&gt;&lt;wsp:rsid wsp:val=&quot;003C6818&quot;/&gt;&lt;wsp:rsid wsp:val=&quot;003C6CF1&quot;/&gt;&lt;wsp:rsid wsp:val=&quot;003D2D18&quot;/&gt;&lt;wsp:rsid wsp:val=&quot;003E0399&quot;/&gt;&lt;wsp:rsid wsp:val=&quot;00417F9A&quot;/&gt;&lt;wsp:rsid wsp:val=&quot;00464A15&quot;/&gt;&lt;wsp:rsid wsp:val=&quot;004944B7&quot;/&gt;&lt;wsp:rsid wsp:val=&quot;004959AE&quot;/&gt;&lt;wsp:rsid wsp:val=&quot;00496D2E&quot;/&gt;&lt;wsp:rsid wsp:val=&quot;004A1D4E&quot;/&gt;&lt;wsp:rsid wsp:val=&quot;004A3FDC&quot;/&gt;&lt;wsp:rsid wsp:val=&quot;004A7CC9&quot;/&gt;&lt;wsp:rsid wsp:val=&quot;004D7271&quot;/&gt;&lt;wsp:rsid wsp:val=&quot;004F0341&quot;/&gt;&lt;wsp:rsid wsp:val=&quot;00500C6D&quot;/&gt;&lt;wsp:rsid wsp:val=&quot;00502EF9&quot;/&gt;&lt;wsp:rsid wsp:val=&quot;00507A4A&quot;/&gt;&lt;wsp:rsid wsp:val=&quot;00510DFC&quot;/&gt;&lt;wsp:rsid wsp:val=&quot;00510F7E&quot;/&gt;&lt;wsp:rsid wsp:val=&quot;005158F3&quot;/&gt;&lt;wsp:rsid wsp:val=&quot;005265C4&quot;/&gt;&lt;wsp:rsid wsp:val=&quot;0054240C&quot;/&gt;&lt;wsp:rsid wsp:val=&quot;0054273B&quot;/&gt;&lt;wsp:rsid wsp:val=&quot;00552256&quot;/&gt;&lt;wsp:rsid wsp:val=&quot;0055347D&quot;/&gt;&lt;wsp:rsid wsp:val=&quot;005534B5&quot;/&gt;&lt;wsp:rsid wsp:val=&quot;005562DF&quot;/&gt;&lt;wsp:rsid wsp:val=&quot;00576ED7&quot;/&gt;&lt;wsp:rsid wsp:val=&quot;00592B5D&quot;/&gt;&lt;wsp:rsid wsp:val=&quot;005A1EA6&quot;/&gt;&lt;wsp:rsid wsp:val=&quot;005A58E4&quot;/&gt;&lt;wsp:rsid wsp:val=&quot;005C7890&quot;/&gt;&lt;wsp:rsid wsp:val=&quot;005D13B7&quot;/&gt;&lt;wsp:rsid wsp:val=&quot;005D1C83&quot;/&gt;&lt;wsp:rsid wsp:val=&quot;005D61C9&quot;/&gt;&lt;wsp:rsid wsp:val=&quot;005D7A89&quot;/&gt;&lt;wsp:rsid wsp:val=&quot;005D7C93&quot;/&gt;&lt;wsp:rsid wsp:val=&quot;005F0DF4&quot;/&gt;&lt;wsp:rsid wsp:val=&quot;005F7F4C&quot;/&gt;&lt;wsp:rsid wsp:val=&quot;00602751&quot;/&gt;&lt;wsp:rsid wsp:val=&quot;0060504C&quot;/&gt;&lt;wsp:rsid wsp:val=&quot;00605327&quot;/&gt;&lt;wsp:rsid wsp:val=&quot;00607BFA&quot;/&gt;&lt;wsp:rsid wsp:val=&quot;006105C6&quot;/&gt;&lt;wsp:rsid wsp:val=&quot;00614DAE&quot;/&gt;&lt;wsp:rsid wsp:val=&quot;00637655&quot;/&gt;&lt;wsp:rsid wsp:val=&quot;00642C19&quot;/&gt;&lt;wsp:rsid wsp:val=&quot;006501D7&quot;/&gt;&lt;wsp:rsid wsp:val=&quot;00655883&quot;/&gt;&lt;wsp:rsid wsp:val=&quot;00656600&quot;/&gt;&lt;wsp:rsid wsp:val=&quot;006729F4&quot;/&gt;&lt;wsp:rsid wsp:val=&quot;0067377A&quot;/&gt;&lt;wsp:rsid wsp:val=&quot;00676578&quot;/&gt;&lt;wsp:rsid wsp:val=&quot;00687B88&quot;/&gt;&lt;wsp:rsid wsp:val=&quot;006948C5&quot;/&gt;&lt;wsp:rsid wsp:val=&quot;006958D5&quot;/&gt;&lt;wsp:rsid wsp:val=&quot;006A2378&quot;/&gt;&lt;wsp:rsid wsp:val=&quot;006B082C&quot;/&gt;&lt;wsp:rsid wsp:val=&quot;006B1339&quot;/&gt;&lt;wsp:rsid wsp:val=&quot;006B5FA3&quot;/&gt;&lt;wsp:rsid wsp:val=&quot;006C2B79&quot;/&gt;&lt;wsp:rsid wsp:val=&quot;006C2FD8&quot;/&gt;&lt;wsp:rsid wsp:val=&quot;006C7B35&quot;/&gt;&lt;wsp:rsid wsp:val=&quot;006D230C&quot;/&gt;&lt;wsp:rsid wsp:val=&quot;006D2807&quot;/&gt;&lt;wsp:rsid wsp:val=&quot;006D3D47&quot;/&gt;&lt;wsp:rsid wsp:val=&quot;006F529B&quot;/&gt;&lt;wsp:rsid wsp:val=&quot;006F5E61&quot;/&gt;&lt;wsp:rsid wsp:val=&quot;006F6787&quot;/&gt;&lt;wsp:rsid wsp:val=&quot;007067A0&quot;/&gt;&lt;wsp:rsid wsp:val=&quot;007067A2&quot;/&gt;&lt;wsp:rsid wsp:val=&quot;007326F2&quot;/&gt;&lt;wsp:rsid wsp:val=&quot;00734A3E&quot;/&gt;&lt;wsp:rsid wsp:val=&quot;00736766&quot;/&gt;&lt;wsp:rsid wsp:val=&quot;007422C5&quot;/&gt;&lt;wsp:rsid wsp:val=&quot;00757843&quot;/&gt;&lt;wsp:rsid wsp:val=&quot;00777948&quot;/&gt;&lt;wsp:rsid wsp:val=&quot;00782797&quot;/&gt;&lt;wsp:rsid wsp:val=&quot;007B560B&quot;/&gt;&lt;wsp:rsid wsp:val=&quot;007B67EA&quot;/&gt;&lt;wsp:rsid wsp:val=&quot;007D1605&quot;/&gt;&lt;wsp:rsid wsp:val=&quot;007D7AAB&quot;/&gt;&lt;wsp:rsid wsp:val=&quot;007E5436&quot;/&gt;&lt;wsp:rsid wsp:val=&quot;007F2601&quot;/&gt;&lt;wsp:rsid wsp:val=&quot;007F3FFC&quot;/&gt;&lt;wsp:rsid wsp:val=&quot;007F586E&quot;/&gt;&lt;wsp:rsid wsp:val=&quot;00800045&quot;/&gt;&lt;wsp:rsid wsp:val=&quot;008033AE&quot;/&gt;&lt;wsp:rsid wsp:val=&quot;00807CE0&quot;/&gt;&lt;wsp:rsid wsp:val=&quot;00811FFD&quot;/&gt;&lt;wsp:rsid wsp:val=&quot;00812721&quot;/&gt;&lt;wsp:rsid wsp:val=&quot;008161DD&quot;/&gt;&lt;wsp:rsid wsp:val=&quot;00822798&quot;/&gt;&lt;wsp:rsid wsp:val=&quot;00826394&quot;/&gt;&lt;wsp:rsid wsp:val=&quot;00860146&quot;/&gt;&lt;wsp:rsid wsp:val=&quot;00873037&quot;/&gt;&lt;wsp:rsid wsp:val=&quot;0087789E&quot;/&gt;&lt;wsp:rsid wsp:val=&quot;008A26EB&quot;/&gt;&lt;wsp:rsid wsp:val=&quot;008B111A&quot;/&gt;&lt;wsp:rsid wsp:val=&quot;008B53FA&quot;/&gt;&lt;wsp:rsid wsp:val=&quot;008B58F4&quot;/&gt;&lt;wsp:rsid wsp:val=&quot;008F20EA&quot;/&gt;&lt;wsp:rsid wsp:val=&quot;00907B8B&quot;/&gt;&lt;wsp:rsid wsp:val=&quot;00927782&quot;/&gt;&lt;wsp:rsid wsp:val=&quot;009301B2&quot;/&gt;&lt;wsp:rsid wsp:val=&quot;0093731E&quot;/&gt;&lt;wsp:rsid wsp:val=&quot;00951B9B&quot;/&gt;&lt;wsp:rsid wsp:val=&quot;00974C5A&quot;/&gt;&lt;wsp:rsid wsp:val=&quot;00985148&quot;/&gt;&lt;wsp:rsid wsp:val=&quot;00994040&quot;/&gt;&lt;wsp:rsid wsp:val=&quot;009A2FF1&quot;/&gt;&lt;wsp:rsid wsp:val=&quot;009D111F&quot;/&gt;&lt;wsp:rsid wsp:val=&quot;009D1473&quot;/&gt;&lt;wsp:rsid wsp:val=&quot;009D18B0&quot;/&gt;&lt;wsp:rsid wsp:val=&quot;009F2812&quot;/&gt;&lt;wsp:rsid wsp:val=&quot;009F7EB7&quot;/&gt;&lt;wsp:rsid wsp:val=&quot;00A0385E&quot;/&gt;&lt;wsp:rsid wsp:val=&quot;00A07D6E&quot;/&gt;&lt;wsp:rsid wsp:val=&quot;00A26FA9&quot;/&gt;&lt;wsp:rsid wsp:val=&quot;00A30849&quot;/&gt;&lt;wsp:rsid wsp:val=&quot;00A37A2F&quot;/&gt;&lt;wsp:rsid wsp:val=&quot;00A446D4&quot;/&gt;&lt;wsp:rsid wsp:val=&quot;00A552F1&quot;/&gt;&lt;wsp:rsid wsp:val=&quot;00A65E12&quot;/&gt;&lt;wsp:rsid wsp:val=&quot;00A71DD2&quot;/&gt;&lt;wsp:rsid wsp:val=&quot;00A82606&quot;/&gt;&lt;wsp:rsid wsp:val=&quot;00A8360E&quot;/&gt;&lt;wsp:rsid wsp:val=&quot;00A84294&quot;/&gt;&lt;wsp:rsid wsp:val=&quot;00A92228&quot;/&gt;&lt;wsp:rsid wsp:val=&quot;00A95174&quot;/&gt;&lt;wsp:rsid wsp:val=&quot;00A9523C&quot;/&gt;&lt;wsp:rsid wsp:val=&quot;00AA4A84&quot;/&gt;&lt;wsp:rsid wsp:val=&quot;00AB03EB&quot;/&gt;&lt;wsp:rsid wsp:val=&quot;00AE3AD3&quot;/&gt;&lt;wsp:rsid wsp:val=&quot;00AE75C7&quot;/&gt;&lt;wsp:rsid wsp:val=&quot;00AF79CD&quot;/&gt;&lt;wsp:rsid wsp:val=&quot;00B03A0D&quot;/&gt;&lt;wsp:rsid wsp:val=&quot;00B041A2&quot;/&gt;&lt;wsp:rsid wsp:val=&quot;00B1513C&quot;/&gt;&lt;wsp:rsid wsp:val=&quot;00B16EE1&quot;/&gt;&lt;wsp:rsid wsp:val=&quot;00B21B26&quot;/&gt;&lt;wsp:rsid wsp:val=&quot;00B250AB&quot;/&gt;&lt;wsp:rsid wsp:val=&quot;00B30B0C&quot;/&gt;&lt;wsp:rsid wsp:val=&quot;00B4398E&quot;/&gt;&lt;wsp:rsid wsp:val=&quot;00B45DE9&quot;/&gt;&lt;wsp:rsid wsp:val=&quot;00B47999&quot;/&gt;&lt;wsp:rsid wsp:val=&quot;00B528F8&quot;/&gt;&lt;wsp:rsid wsp:val=&quot;00B5701F&quot;/&gt;&lt;wsp:rsid wsp:val=&quot;00B62CAD&quot;/&gt;&lt;wsp:rsid wsp:val=&quot;00B6695B&quot;/&gt;&lt;wsp:rsid wsp:val=&quot;00B7762D&quot;/&gt;&lt;wsp:rsid wsp:val=&quot;00B856E7&quot;/&gt;&lt;wsp:rsid wsp:val=&quot;00B92C7B&quot;/&gt;&lt;wsp:rsid wsp:val=&quot;00BA1186&quot;/&gt;&lt;wsp:rsid wsp:val=&quot;00BA6F08&quot;/&gt;&lt;wsp:rsid wsp:val=&quot;00BB1CF9&quot;/&gt;&lt;wsp:rsid wsp:val=&quot;00BB2A4C&quot;/&gt;&lt;wsp:rsid wsp:val=&quot;00BB7EB8&quot;/&gt;&lt;wsp:rsid wsp:val=&quot;00BC02A4&quot;/&gt;&lt;wsp:rsid wsp:val=&quot;00BC5899&quot;/&gt;&lt;wsp:rsid wsp:val=&quot;00BE5769&quot;/&gt;&lt;wsp:rsid wsp:val=&quot;00BE74CB&quot;/&gt;&lt;wsp:rsid wsp:val=&quot;00BF0850&quot;/&gt;&lt;wsp:rsid wsp:val=&quot;00BF48F5&quot;/&gt;&lt;wsp:rsid wsp:val=&quot;00BF6952&quot;/&gt;&lt;wsp:rsid wsp:val=&quot;00C011EF&quot;/&gt;&lt;wsp:rsid wsp:val=&quot;00C22A2E&quot;/&gt;&lt;wsp:rsid wsp:val=&quot;00C2414A&quot;/&gt;&lt;wsp:rsid wsp:val=&quot;00C24271&quot;/&gt;&lt;wsp:rsid wsp:val=&quot;00C27A7D&quot;/&gt;&lt;wsp:rsid wsp:val=&quot;00C3330B&quot;/&gt;&lt;wsp:rsid wsp:val=&quot;00C42AFF&quot;/&gt;&lt;wsp:rsid wsp:val=&quot;00C44248&quot;/&gt;&lt;wsp:rsid wsp:val=&quot;00C44338&quot;/&gt;&lt;wsp:rsid wsp:val=&quot;00C46CCF&quot;/&gt;&lt;wsp:rsid wsp:val=&quot;00C55EF5&quot;/&gt;&lt;wsp:rsid wsp:val=&quot;00C55F8A&quot;/&gt;&lt;wsp:rsid wsp:val=&quot;00C677A3&quot;/&gt;&lt;wsp:rsid wsp:val=&quot;00C751B0&quot;/&gt;&lt;wsp:rsid wsp:val=&quot;00C9384D&quot;/&gt;&lt;wsp:rsid wsp:val=&quot;00CB51BA&quot;/&gt;&lt;wsp:rsid wsp:val=&quot;00CC4C81&quot;/&gt;&lt;wsp:rsid wsp:val=&quot;00CD0F82&quot;/&gt;&lt;wsp:rsid wsp:val=&quot;00CD3717&quot;/&gt;&lt;wsp:rsid wsp:val=&quot;00CD51CC&quot;/&gt;&lt;wsp:rsid wsp:val=&quot;00CE1578&quot;/&gt;&lt;wsp:rsid wsp:val=&quot;00CE4D93&quot;/&gt;&lt;wsp:rsid wsp:val=&quot;00D01911&quot;/&gt;&lt;wsp:rsid wsp:val=&quot;00D02158&quot;/&gt;&lt;wsp:rsid wsp:val=&quot;00D0472B&quot;/&gt;&lt;wsp:rsid wsp:val=&quot;00D16689&quot;/&gt;&lt;wsp:rsid wsp:val=&quot;00D40141&quot;/&gt;&lt;wsp:rsid wsp:val=&quot;00D43765&quot;/&gt;&lt;wsp:rsid wsp:val=&quot;00D45286&quot;/&gt;&lt;wsp:rsid wsp:val=&quot;00D54314&quot;/&gt;&lt;wsp:rsid wsp:val=&quot;00D72471&quot;/&gt;&lt;wsp:rsid wsp:val=&quot;00D72C2E&quot;/&gt;&lt;wsp:rsid wsp:val=&quot;00D73483&quot;/&gt;&lt;wsp:rsid wsp:val=&quot;00D80EDD&quot;/&gt;&lt;wsp:rsid wsp:val=&quot;00D810AC&quot;/&gt;&lt;wsp:rsid wsp:val=&quot;00D90208&quot;/&gt;&lt;wsp:rsid wsp:val=&quot;00D9574A&quot;/&gt;&lt;wsp:rsid wsp:val=&quot;00DA73BD&quot;/&gt;&lt;wsp:rsid wsp:val=&quot;00DB1DE9&quot;/&gt;&lt;wsp:rsid wsp:val=&quot;00DB2BB2&quot;/&gt;&lt;wsp:rsid wsp:val=&quot;00DB3A19&quot;/&gt;&lt;wsp:rsid wsp:val=&quot;00DD533E&quot;/&gt;&lt;wsp:rsid wsp:val=&quot;00DE5BEE&quot;/&gt;&lt;wsp:rsid wsp:val=&quot;00DF70EF&quot;/&gt;&lt;wsp:rsid wsp:val=&quot;00E0022B&quot;/&gt;&lt;wsp:rsid wsp:val=&quot;00E00C93&quot;/&gt;&lt;wsp:rsid wsp:val=&quot;00E029CC&quot;/&gt;&lt;wsp:rsid wsp:val=&quot;00E133C0&quot;/&gt;&lt;wsp:rsid wsp:val=&quot;00E208F4&quot;/&gt;&lt;wsp:rsid wsp:val=&quot;00E41BDC&quot;/&gt;&lt;wsp:rsid wsp:val=&quot;00E452F7&quot;/&gt;&lt;wsp:rsid wsp:val=&quot;00E46250&quot;/&gt;&lt;wsp:rsid wsp:val=&quot;00E51B9C&quot;/&gt;&lt;wsp:rsid wsp:val=&quot;00E64552&quot;/&gt;&lt;wsp:rsid wsp:val=&quot;00E64A08&quot;/&gt;&lt;wsp:rsid wsp:val=&quot;00E702E5&quot;/&gt;&lt;wsp:rsid wsp:val=&quot;00E72E68&quot;/&gt;&lt;wsp:rsid wsp:val=&quot;00E8207D&quot;/&gt;&lt;wsp:rsid wsp:val=&quot;00E8568E&quot;/&gt;&lt;wsp:rsid wsp:val=&quot;00EA292B&quot;/&gt;&lt;wsp:rsid wsp:val=&quot;00EA3D9E&quot;/&gt;&lt;wsp:rsid wsp:val=&quot;00EB57D4&quot;/&gt;&lt;wsp:rsid wsp:val=&quot;00EB59B5&quot;/&gt;&lt;wsp:rsid wsp:val=&quot;00EC0C61&quot;/&gt;&lt;wsp:rsid wsp:val=&quot;00EC2A5A&quot;/&gt;&lt;wsp:rsid wsp:val=&quot;00EC543A&quot;/&gt;&lt;wsp:rsid wsp:val=&quot;00EC5FB9&quot;/&gt;&lt;wsp:rsid wsp:val=&quot;00EC65AB&quot;/&gt;&lt;wsp:rsid wsp:val=&quot;00ED3463&quot;/&gt;&lt;wsp:rsid wsp:val=&quot;00EE1D33&quot;/&gt;&lt;wsp:rsid wsp:val=&quot;00EE28E1&quot;/&gt;&lt;wsp:rsid wsp:val=&quot;00EF754D&quot;/&gt;&lt;wsp:rsid wsp:val=&quot;00F011D0&quot;/&gt;&lt;wsp:rsid wsp:val=&quot;00F0279D&quot;/&gt;&lt;wsp:rsid wsp:val=&quot;00F052BD&quot;/&gt;&lt;wsp:rsid wsp:val=&quot;00F167AB&quot;/&gt;&lt;wsp:rsid wsp:val=&quot;00F31880&quot;/&gt;&lt;wsp:rsid wsp:val=&quot;00F32F16&quot;/&gt;&lt;wsp:rsid wsp:val=&quot;00F3368C&quot;/&gt;&lt;wsp:rsid wsp:val=&quot;00F46606&quot;/&gt;&lt;wsp:rsid wsp:val=&quot;00F67103&quot;/&gt;&lt;wsp:rsid wsp:val=&quot;00F701F3&quot;/&gt;&lt;wsp:rsid wsp:val=&quot;00F753E8&quot;/&gt;&lt;wsp:rsid wsp:val=&quot;00F77153&quot;/&gt;&lt;wsp:rsid wsp:val=&quot;00F81331&quot;/&gt;&lt;wsp:rsid wsp:val=&quot;00F8483F&quot;/&gt;&lt;wsp:rsid wsp:val=&quot;00F923E7&quot;/&gt;&lt;wsp:rsid wsp:val=&quot;00F9570A&quot;/&gt;&lt;wsp:rsid wsp:val=&quot;00FB08C3&quot;/&gt;&lt;wsp:rsid wsp:val=&quot;00FC7E9F&quot;/&gt;&lt;wsp:rsid wsp:val=&quot;00FD4913&quot;/&gt;&lt;wsp:rsid wsp:val=&quot;00FE1AC5&quot;/&gt;&lt;wsp:rsid wsp:val=&quot;00FE5D9A&quot;/&gt;&lt;wsp:rsid wsp:val=&quot;00FE63FB&quot;/&gt;&lt;/wsp:rsids&gt;&lt;/w:docPr&gt;&lt;w:body&gt;&lt;w:p wsp:rsidR=&quot;00000000&quot; wsp:rsidRDefault=&quot;00873037&quot;&gt;&lt;m:oMathPara&gt;&lt;m:oMath&gt;&lt;m:f&gt;&lt;m:fPr&gt;&lt;m:ctrlPr&gt;&lt;w:rPr&gt;&lt;w:rFonts w:ascii=&quot;Cambria Math&quot; w:fareast=&quot;Times New Roman&quot; w:h-ansi=&quot;Cambria Math&quot;/&gt;&lt;wx:font wx:val=&quot;Cambria Math&quot;/&gt;&lt;w:i/&gt;&lt;w:sz w:val=&quot;24&quot;/&gt;&lt;w:sz-cs w:val=&quot;24&quot;/&gt;&lt;/w:rPr&gt;&lt;/m:ctrlPr&gt;&lt;/m:fPr&gt;&lt;m:num&gt;&lt;m:r&gt;&lt;w:rPr&gt;&lt;w:rFonts w:ascii=&quot;Cambria Math&quot; w:fareast=&quot;Times New Roman&quot; w:h-ansi=&quot;Cambria Math&quot;/&gt;&lt;wx:font wx:val=&quot;Cambria Math&quot;/&gt;&lt;w:i/&gt;&lt;w:sz w:val=&quot;24&quot;/&gt;&lt;w:sz-cs w:val=&quot;24&quot;/&gt;&lt;/w:rPr&gt;&lt;m:t&gt;Profit after Tax&lt;/m:t&gt;&lt;/m:r&gt;&lt;/m:num&gt;&lt;m:den&gt;&lt;m:r&gt;&lt;w:rPr&gt;&lt;w:rFonts w:ascii=&quot;Cambria Math&quot; w:fareast=&quot;Times New Roman&quot; w:h-ansi=&quot;Cambria Math&quot;/&gt;&lt;wx:font wx:val=&quot;Cambria Math&quot;/&gt;&lt;w:i/&gt;&lt;w:sz w:val=&quot;24&quot;/&gt;&lt;w:sz-cs w:val=&quot;24&quot;/&gt;&lt;/w:rPr&gt;&lt;m:t&gt;Net Worth&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2" o:title="" chromakey="white"/>
          </v:shape>
        </w:pict>
      </w:r>
      <w:r w:rsidRPr="00EC2A5A">
        <w:rPr>
          <w:rFonts w:ascii="Times New Roman" w:hAnsi="Times New Roman"/>
          <w:sz w:val="24"/>
          <w:szCs w:val="24"/>
        </w:rPr>
        <w:instrText xml:space="preserve"> </w:instrText>
      </w:r>
      <w:r w:rsidRPr="00EC2A5A">
        <w:rPr>
          <w:rFonts w:ascii="Times New Roman" w:hAnsi="Times New Roman"/>
          <w:sz w:val="24"/>
          <w:szCs w:val="24"/>
        </w:rPr>
        <w:fldChar w:fldCharType="separate"/>
      </w:r>
      <w:r w:rsidR="007E7612">
        <w:pict w14:anchorId="17020146">
          <v:shape id="_x0000_i1030" type="#_x0000_t75" style="width:94pt;height: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6ED7&quot;/&gt;&lt;wsp:rsid wsp:val=&quot;00010EB2&quot;/&gt;&lt;wsp:rsid wsp:val=&quot;00017D15&quot;/&gt;&lt;wsp:rsid wsp:val=&quot;000333E0&quot;/&gt;&lt;wsp:rsid wsp:val=&quot;00034EB9&quot;/&gt;&lt;wsp:rsid wsp:val=&quot;00036B65&quot;/&gt;&lt;wsp:rsid wsp:val=&quot;00046172&quot;/&gt;&lt;wsp:rsid wsp:val=&quot;000473C4&quot;/&gt;&lt;wsp:rsid wsp:val=&quot;00052D12&quot;/&gt;&lt;wsp:rsid wsp:val=&quot;00053E34&quot;/&gt;&lt;wsp:rsid wsp:val=&quot;00062172&quot;/&gt;&lt;wsp:rsid wsp:val=&quot;00080324&quot;/&gt;&lt;wsp:rsid wsp:val=&quot;00087AEC&quot;/&gt;&lt;wsp:rsid wsp:val=&quot;00093E54&quot;/&gt;&lt;wsp:rsid wsp:val=&quot;000B0D89&quot;/&gt;&lt;wsp:rsid wsp:val=&quot;000B6DE2&quot;/&gt;&lt;wsp:rsid wsp:val=&quot;000E09B2&quot;/&gt;&lt;wsp:rsid wsp:val=&quot;000E63AF&quot;/&gt;&lt;wsp:rsid wsp:val=&quot;000F0B07&quot;/&gt;&lt;wsp:rsid wsp:val=&quot;0010056A&quot;/&gt;&lt;wsp:rsid wsp:val=&quot;001043E2&quot;/&gt;&lt;wsp:rsid wsp:val=&quot;00114261&quot;/&gt;&lt;wsp:rsid wsp:val=&quot;00123628&quot;/&gt;&lt;wsp:rsid wsp:val=&quot;001248D9&quot;/&gt;&lt;wsp:rsid wsp:val=&quot;00130DEE&quot;/&gt;&lt;wsp:rsid wsp:val=&quot;001326DF&quot;/&gt;&lt;wsp:rsid wsp:val=&quot;0013721E&quot;/&gt;&lt;wsp:rsid wsp:val=&quot;00145747&quot;/&gt;&lt;wsp:rsid wsp:val=&quot;001475E2&quot;/&gt;&lt;wsp:rsid wsp:val=&quot;0015254C&quot;/&gt;&lt;wsp:rsid wsp:val=&quot;00155ABC&quot;/&gt;&lt;wsp:rsid wsp:val=&quot;001608B8&quot;/&gt;&lt;wsp:rsid wsp:val=&quot;00161DFA&quot;/&gt;&lt;wsp:rsid wsp:val=&quot;00171973&quot;/&gt;&lt;wsp:rsid wsp:val=&quot;00182F60&quot;/&gt;&lt;wsp:rsid wsp:val=&quot;001840E2&quot;/&gt;&lt;wsp:rsid wsp:val=&quot;0019226D&quot;/&gt;&lt;wsp:rsid wsp:val=&quot;00195A19&quot;/&gt;&lt;wsp:rsid wsp:val=&quot;001A18D1&quot;/&gt;&lt;wsp:rsid wsp:val=&quot;001A27DF&quot;/&gt;&lt;wsp:rsid wsp:val=&quot;001B1771&quot;/&gt;&lt;wsp:rsid wsp:val=&quot;001C2B52&quot;/&gt;&lt;wsp:rsid wsp:val=&quot;001D00CB&quot;/&gt;&lt;wsp:rsid wsp:val=&quot;001D6243&quot;/&gt;&lt;wsp:rsid wsp:val=&quot;001D6C42&quot;/&gt;&lt;wsp:rsid wsp:val=&quot;001F2B7A&quot;/&gt;&lt;wsp:rsid wsp:val=&quot;00211338&quot;/&gt;&lt;wsp:rsid wsp:val=&quot;00220F7C&quot;/&gt;&lt;wsp:rsid wsp:val=&quot;00222E90&quot;/&gt;&lt;wsp:rsid wsp:val=&quot;002268D9&quot;/&gt;&lt;wsp:rsid wsp:val=&quot;00244ADF&quot;/&gt;&lt;wsp:rsid wsp:val=&quot;00250C05&quot;/&gt;&lt;wsp:rsid wsp:val=&quot;00251170&quot;/&gt;&lt;wsp:rsid wsp:val=&quot;002561D3&quot;/&gt;&lt;wsp:rsid wsp:val=&quot;00272043&quot;/&gt;&lt;wsp:rsid wsp:val=&quot;00272599&quot;/&gt;&lt;wsp:rsid wsp:val=&quot;002756FD&quot;/&gt;&lt;wsp:rsid wsp:val=&quot;00275823&quot;/&gt;&lt;wsp:rsid wsp:val=&quot;00291EA4&quot;/&gt;&lt;wsp:rsid wsp:val=&quot;002A0986&quot;/&gt;&lt;wsp:rsid wsp:val=&quot;002B2331&quot;/&gt;&lt;wsp:rsid wsp:val=&quot;002B2464&quot;/&gt;&lt;wsp:rsid wsp:val=&quot;002B3813&quot;/&gt;&lt;wsp:rsid wsp:val=&quot;002C17BD&quot;/&gt;&lt;wsp:rsid wsp:val=&quot;002C6229&quot;/&gt;&lt;wsp:rsid wsp:val=&quot;002D27AD&quot;/&gt;&lt;wsp:rsid wsp:val=&quot;002D5D25&quot;/&gt;&lt;wsp:rsid wsp:val=&quot;002E3D26&quot;/&gt;&lt;wsp:rsid wsp:val=&quot;002E7EBF&quot;/&gt;&lt;wsp:rsid wsp:val=&quot;0030330A&quot;/&gt;&lt;wsp:rsid wsp:val=&quot;003036E1&quot;/&gt;&lt;wsp:rsid wsp:val=&quot;00320AD4&quot;/&gt;&lt;wsp:rsid wsp:val=&quot;00330215&quot;/&gt;&lt;wsp:rsid wsp:val=&quot;00331EF1&quot;/&gt;&lt;wsp:rsid wsp:val=&quot;00343B7A&quot;/&gt;&lt;wsp:rsid wsp:val=&quot;00367DF5&quot;/&gt;&lt;wsp:rsid wsp:val=&quot;00372977&quot;/&gt;&lt;wsp:rsid wsp:val=&quot;00384908&quot;/&gt;&lt;wsp:rsid wsp:val=&quot;003917BC&quot;/&gt;&lt;wsp:rsid wsp:val=&quot;00391E82&quot;/&gt;&lt;wsp:rsid wsp:val=&quot;003A78A4&quot;/&gt;&lt;wsp:rsid wsp:val=&quot;003B7311&quot;/&gt;&lt;wsp:rsid wsp:val=&quot;003C44E3&quot;/&gt;&lt;wsp:rsid wsp:val=&quot;003C6818&quot;/&gt;&lt;wsp:rsid wsp:val=&quot;003C6CF1&quot;/&gt;&lt;wsp:rsid wsp:val=&quot;003D2D18&quot;/&gt;&lt;wsp:rsid wsp:val=&quot;003E0399&quot;/&gt;&lt;wsp:rsid wsp:val=&quot;00417F9A&quot;/&gt;&lt;wsp:rsid wsp:val=&quot;00464A15&quot;/&gt;&lt;wsp:rsid wsp:val=&quot;004944B7&quot;/&gt;&lt;wsp:rsid wsp:val=&quot;004959AE&quot;/&gt;&lt;wsp:rsid wsp:val=&quot;00496D2E&quot;/&gt;&lt;wsp:rsid wsp:val=&quot;004A1D4E&quot;/&gt;&lt;wsp:rsid wsp:val=&quot;004A3FDC&quot;/&gt;&lt;wsp:rsid wsp:val=&quot;004A7CC9&quot;/&gt;&lt;wsp:rsid wsp:val=&quot;004D7271&quot;/&gt;&lt;wsp:rsid wsp:val=&quot;004F0341&quot;/&gt;&lt;wsp:rsid wsp:val=&quot;00500C6D&quot;/&gt;&lt;wsp:rsid wsp:val=&quot;00502EF9&quot;/&gt;&lt;wsp:rsid wsp:val=&quot;00507A4A&quot;/&gt;&lt;wsp:rsid wsp:val=&quot;00510DFC&quot;/&gt;&lt;wsp:rsid wsp:val=&quot;00510F7E&quot;/&gt;&lt;wsp:rsid wsp:val=&quot;005158F3&quot;/&gt;&lt;wsp:rsid wsp:val=&quot;005265C4&quot;/&gt;&lt;wsp:rsid wsp:val=&quot;0054240C&quot;/&gt;&lt;wsp:rsid wsp:val=&quot;0054273B&quot;/&gt;&lt;wsp:rsid wsp:val=&quot;00552256&quot;/&gt;&lt;wsp:rsid wsp:val=&quot;0055347D&quot;/&gt;&lt;wsp:rsid wsp:val=&quot;005534B5&quot;/&gt;&lt;wsp:rsid wsp:val=&quot;005562DF&quot;/&gt;&lt;wsp:rsid wsp:val=&quot;00576ED7&quot;/&gt;&lt;wsp:rsid wsp:val=&quot;00592B5D&quot;/&gt;&lt;wsp:rsid wsp:val=&quot;005A1EA6&quot;/&gt;&lt;wsp:rsid wsp:val=&quot;005A58E4&quot;/&gt;&lt;wsp:rsid wsp:val=&quot;005C7890&quot;/&gt;&lt;wsp:rsid wsp:val=&quot;005D13B7&quot;/&gt;&lt;wsp:rsid wsp:val=&quot;005D1C83&quot;/&gt;&lt;wsp:rsid wsp:val=&quot;005D61C9&quot;/&gt;&lt;wsp:rsid wsp:val=&quot;005D7A89&quot;/&gt;&lt;wsp:rsid wsp:val=&quot;005D7C93&quot;/&gt;&lt;wsp:rsid wsp:val=&quot;005F0DF4&quot;/&gt;&lt;wsp:rsid wsp:val=&quot;005F7F4C&quot;/&gt;&lt;wsp:rsid wsp:val=&quot;00602751&quot;/&gt;&lt;wsp:rsid wsp:val=&quot;0060504C&quot;/&gt;&lt;wsp:rsid wsp:val=&quot;00605327&quot;/&gt;&lt;wsp:rsid wsp:val=&quot;00607BFA&quot;/&gt;&lt;wsp:rsid wsp:val=&quot;006105C6&quot;/&gt;&lt;wsp:rsid wsp:val=&quot;00614DAE&quot;/&gt;&lt;wsp:rsid wsp:val=&quot;00637655&quot;/&gt;&lt;wsp:rsid wsp:val=&quot;00642C19&quot;/&gt;&lt;wsp:rsid wsp:val=&quot;006501D7&quot;/&gt;&lt;wsp:rsid wsp:val=&quot;00655883&quot;/&gt;&lt;wsp:rsid wsp:val=&quot;00656600&quot;/&gt;&lt;wsp:rsid wsp:val=&quot;006729F4&quot;/&gt;&lt;wsp:rsid wsp:val=&quot;0067377A&quot;/&gt;&lt;wsp:rsid wsp:val=&quot;00676578&quot;/&gt;&lt;wsp:rsid wsp:val=&quot;00687B88&quot;/&gt;&lt;wsp:rsid wsp:val=&quot;006948C5&quot;/&gt;&lt;wsp:rsid wsp:val=&quot;006958D5&quot;/&gt;&lt;wsp:rsid wsp:val=&quot;006A2378&quot;/&gt;&lt;wsp:rsid wsp:val=&quot;006B082C&quot;/&gt;&lt;wsp:rsid wsp:val=&quot;006B1339&quot;/&gt;&lt;wsp:rsid wsp:val=&quot;006B5FA3&quot;/&gt;&lt;wsp:rsid wsp:val=&quot;006C2B79&quot;/&gt;&lt;wsp:rsid wsp:val=&quot;006C2FD8&quot;/&gt;&lt;wsp:rsid wsp:val=&quot;006C7B35&quot;/&gt;&lt;wsp:rsid wsp:val=&quot;006D230C&quot;/&gt;&lt;wsp:rsid wsp:val=&quot;006D2807&quot;/&gt;&lt;wsp:rsid wsp:val=&quot;006D3D47&quot;/&gt;&lt;wsp:rsid wsp:val=&quot;006F529B&quot;/&gt;&lt;wsp:rsid wsp:val=&quot;006F5E61&quot;/&gt;&lt;wsp:rsid wsp:val=&quot;006F6787&quot;/&gt;&lt;wsp:rsid wsp:val=&quot;007067A0&quot;/&gt;&lt;wsp:rsid wsp:val=&quot;007067A2&quot;/&gt;&lt;wsp:rsid wsp:val=&quot;007326F2&quot;/&gt;&lt;wsp:rsid wsp:val=&quot;00734A3E&quot;/&gt;&lt;wsp:rsid wsp:val=&quot;00736766&quot;/&gt;&lt;wsp:rsid wsp:val=&quot;007422C5&quot;/&gt;&lt;wsp:rsid wsp:val=&quot;00757843&quot;/&gt;&lt;wsp:rsid wsp:val=&quot;00777948&quot;/&gt;&lt;wsp:rsid wsp:val=&quot;00782797&quot;/&gt;&lt;wsp:rsid wsp:val=&quot;007B560B&quot;/&gt;&lt;wsp:rsid wsp:val=&quot;007B67EA&quot;/&gt;&lt;wsp:rsid wsp:val=&quot;007D1605&quot;/&gt;&lt;wsp:rsid wsp:val=&quot;007D7AAB&quot;/&gt;&lt;wsp:rsid wsp:val=&quot;007E5436&quot;/&gt;&lt;wsp:rsid wsp:val=&quot;007F2601&quot;/&gt;&lt;wsp:rsid wsp:val=&quot;007F3FFC&quot;/&gt;&lt;wsp:rsid wsp:val=&quot;007F586E&quot;/&gt;&lt;wsp:rsid wsp:val=&quot;00800045&quot;/&gt;&lt;wsp:rsid wsp:val=&quot;008033AE&quot;/&gt;&lt;wsp:rsid wsp:val=&quot;00807CE0&quot;/&gt;&lt;wsp:rsid wsp:val=&quot;00811FFD&quot;/&gt;&lt;wsp:rsid wsp:val=&quot;00812721&quot;/&gt;&lt;wsp:rsid wsp:val=&quot;008161DD&quot;/&gt;&lt;wsp:rsid wsp:val=&quot;00822798&quot;/&gt;&lt;wsp:rsid wsp:val=&quot;00826394&quot;/&gt;&lt;wsp:rsid wsp:val=&quot;00860146&quot;/&gt;&lt;wsp:rsid wsp:val=&quot;00873037&quot;/&gt;&lt;wsp:rsid wsp:val=&quot;0087789E&quot;/&gt;&lt;wsp:rsid wsp:val=&quot;008A26EB&quot;/&gt;&lt;wsp:rsid wsp:val=&quot;008B111A&quot;/&gt;&lt;wsp:rsid wsp:val=&quot;008B53FA&quot;/&gt;&lt;wsp:rsid wsp:val=&quot;008B58F4&quot;/&gt;&lt;wsp:rsid wsp:val=&quot;008F20EA&quot;/&gt;&lt;wsp:rsid wsp:val=&quot;00907B8B&quot;/&gt;&lt;wsp:rsid wsp:val=&quot;00927782&quot;/&gt;&lt;wsp:rsid wsp:val=&quot;009301B2&quot;/&gt;&lt;wsp:rsid wsp:val=&quot;0093731E&quot;/&gt;&lt;wsp:rsid wsp:val=&quot;00951B9B&quot;/&gt;&lt;wsp:rsid wsp:val=&quot;00974C5A&quot;/&gt;&lt;wsp:rsid wsp:val=&quot;00985148&quot;/&gt;&lt;wsp:rsid wsp:val=&quot;00994040&quot;/&gt;&lt;wsp:rsid wsp:val=&quot;009A2FF1&quot;/&gt;&lt;wsp:rsid wsp:val=&quot;009D111F&quot;/&gt;&lt;wsp:rsid wsp:val=&quot;009D1473&quot;/&gt;&lt;wsp:rsid wsp:val=&quot;009D18B0&quot;/&gt;&lt;wsp:rsid wsp:val=&quot;009F2812&quot;/&gt;&lt;wsp:rsid wsp:val=&quot;009F7EB7&quot;/&gt;&lt;wsp:rsid wsp:val=&quot;00A0385E&quot;/&gt;&lt;wsp:rsid wsp:val=&quot;00A07D6E&quot;/&gt;&lt;wsp:rsid wsp:val=&quot;00A26FA9&quot;/&gt;&lt;wsp:rsid wsp:val=&quot;00A30849&quot;/&gt;&lt;wsp:rsid wsp:val=&quot;00A37A2F&quot;/&gt;&lt;wsp:rsid wsp:val=&quot;00A446D4&quot;/&gt;&lt;wsp:rsid wsp:val=&quot;00A552F1&quot;/&gt;&lt;wsp:rsid wsp:val=&quot;00A65E12&quot;/&gt;&lt;wsp:rsid wsp:val=&quot;00A71DD2&quot;/&gt;&lt;wsp:rsid wsp:val=&quot;00A82606&quot;/&gt;&lt;wsp:rsid wsp:val=&quot;00A8360E&quot;/&gt;&lt;wsp:rsid wsp:val=&quot;00A84294&quot;/&gt;&lt;wsp:rsid wsp:val=&quot;00A92228&quot;/&gt;&lt;wsp:rsid wsp:val=&quot;00A95174&quot;/&gt;&lt;wsp:rsid wsp:val=&quot;00A9523C&quot;/&gt;&lt;wsp:rsid wsp:val=&quot;00AA4A84&quot;/&gt;&lt;wsp:rsid wsp:val=&quot;00AB03EB&quot;/&gt;&lt;wsp:rsid wsp:val=&quot;00AE3AD3&quot;/&gt;&lt;wsp:rsid wsp:val=&quot;00AE75C7&quot;/&gt;&lt;wsp:rsid wsp:val=&quot;00AF79CD&quot;/&gt;&lt;wsp:rsid wsp:val=&quot;00B03A0D&quot;/&gt;&lt;wsp:rsid wsp:val=&quot;00B041A2&quot;/&gt;&lt;wsp:rsid wsp:val=&quot;00B1513C&quot;/&gt;&lt;wsp:rsid wsp:val=&quot;00B16EE1&quot;/&gt;&lt;wsp:rsid wsp:val=&quot;00B21B26&quot;/&gt;&lt;wsp:rsid wsp:val=&quot;00B250AB&quot;/&gt;&lt;wsp:rsid wsp:val=&quot;00B30B0C&quot;/&gt;&lt;wsp:rsid wsp:val=&quot;00B4398E&quot;/&gt;&lt;wsp:rsid wsp:val=&quot;00B45DE9&quot;/&gt;&lt;wsp:rsid wsp:val=&quot;00B47999&quot;/&gt;&lt;wsp:rsid wsp:val=&quot;00B528F8&quot;/&gt;&lt;wsp:rsid wsp:val=&quot;00B5701F&quot;/&gt;&lt;wsp:rsid wsp:val=&quot;00B62CAD&quot;/&gt;&lt;wsp:rsid wsp:val=&quot;00B6695B&quot;/&gt;&lt;wsp:rsid wsp:val=&quot;00B7762D&quot;/&gt;&lt;wsp:rsid wsp:val=&quot;00B856E7&quot;/&gt;&lt;wsp:rsid wsp:val=&quot;00B92C7B&quot;/&gt;&lt;wsp:rsid wsp:val=&quot;00BA1186&quot;/&gt;&lt;wsp:rsid wsp:val=&quot;00BA6F08&quot;/&gt;&lt;wsp:rsid wsp:val=&quot;00BB1CF9&quot;/&gt;&lt;wsp:rsid wsp:val=&quot;00BB2A4C&quot;/&gt;&lt;wsp:rsid wsp:val=&quot;00BB7EB8&quot;/&gt;&lt;wsp:rsid wsp:val=&quot;00BC02A4&quot;/&gt;&lt;wsp:rsid wsp:val=&quot;00BC5899&quot;/&gt;&lt;wsp:rsid wsp:val=&quot;00BE5769&quot;/&gt;&lt;wsp:rsid wsp:val=&quot;00BE74CB&quot;/&gt;&lt;wsp:rsid wsp:val=&quot;00BF0850&quot;/&gt;&lt;wsp:rsid wsp:val=&quot;00BF48F5&quot;/&gt;&lt;wsp:rsid wsp:val=&quot;00BF6952&quot;/&gt;&lt;wsp:rsid wsp:val=&quot;00C011EF&quot;/&gt;&lt;wsp:rsid wsp:val=&quot;00C22A2E&quot;/&gt;&lt;wsp:rsid wsp:val=&quot;00C2414A&quot;/&gt;&lt;wsp:rsid wsp:val=&quot;00C24271&quot;/&gt;&lt;wsp:rsid wsp:val=&quot;00C27A7D&quot;/&gt;&lt;wsp:rsid wsp:val=&quot;00C3330B&quot;/&gt;&lt;wsp:rsid wsp:val=&quot;00C42AFF&quot;/&gt;&lt;wsp:rsid wsp:val=&quot;00C44248&quot;/&gt;&lt;wsp:rsid wsp:val=&quot;00C44338&quot;/&gt;&lt;wsp:rsid wsp:val=&quot;00C46CCF&quot;/&gt;&lt;wsp:rsid wsp:val=&quot;00C55EF5&quot;/&gt;&lt;wsp:rsid wsp:val=&quot;00C55F8A&quot;/&gt;&lt;wsp:rsid wsp:val=&quot;00C677A3&quot;/&gt;&lt;wsp:rsid wsp:val=&quot;00C751B0&quot;/&gt;&lt;wsp:rsid wsp:val=&quot;00C9384D&quot;/&gt;&lt;wsp:rsid wsp:val=&quot;00CB51BA&quot;/&gt;&lt;wsp:rsid wsp:val=&quot;00CC4C81&quot;/&gt;&lt;wsp:rsid wsp:val=&quot;00CD0F82&quot;/&gt;&lt;wsp:rsid wsp:val=&quot;00CD3717&quot;/&gt;&lt;wsp:rsid wsp:val=&quot;00CD51CC&quot;/&gt;&lt;wsp:rsid wsp:val=&quot;00CE1578&quot;/&gt;&lt;wsp:rsid wsp:val=&quot;00CE4D93&quot;/&gt;&lt;wsp:rsid wsp:val=&quot;00D01911&quot;/&gt;&lt;wsp:rsid wsp:val=&quot;00D02158&quot;/&gt;&lt;wsp:rsid wsp:val=&quot;00D0472B&quot;/&gt;&lt;wsp:rsid wsp:val=&quot;00D16689&quot;/&gt;&lt;wsp:rsid wsp:val=&quot;00D40141&quot;/&gt;&lt;wsp:rsid wsp:val=&quot;00D43765&quot;/&gt;&lt;wsp:rsid wsp:val=&quot;00D45286&quot;/&gt;&lt;wsp:rsid wsp:val=&quot;00D54314&quot;/&gt;&lt;wsp:rsid wsp:val=&quot;00D72471&quot;/&gt;&lt;wsp:rsid wsp:val=&quot;00D72C2E&quot;/&gt;&lt;wsp:rsid wsp:val=&quot;00D73483&quot;/&gt;&lt;wsp:rsid wsp:val=&quot;00D80EDD&quot;/&gt;&lt;wsp:rsid wsp:val=&quot;00D810AC&quot;/&gt;&lt;wsp:rsid wsp:val=&quot;00D90208&quot;/&gt;&lt;wsp:rsid wsp:val=&quot;00D9574A&quot;/&gt;&lt;wsp:rsid wsp:val=&quot;00DA73BD&quot;/&gt;&lt;wsp:rsid wsp:val=&quot;00DB1DE9&quot;/&gt;&lt;wsp:rsid wsp:val=&quot;00DB2BB2&quot;/&gt;&lt;wsp:rsid wsp:val=&quot;00DB3A19&quot;/&gt;&lt;wsp:rsid wsp:val=&quot;00DD533E&quot;/&gt;&lt;wsp:rsid wsp:val=&quot;00DE5BEE&quot;/&gt;&lt;wsp:rsid wsp:val=&quot;00DF70EF&quot;/&gt;&lt;wsp:rsid wsp:val=&quot;00E0022B&quot;/&gt;&lt;wsp:rsid wsp:val=&quot;00E00C93&quot;/&gt;&lt;wsp:rsid wsp:val=&quot;00E029CC&quot;/&gt;&lt;wsp:rsid wsp:val=&quot;00E133C0&quot;/&gt;&lt;wsp:rsid wsp:val=&quot;00E208F4&quot;/&gt;&lt;wsp:rsid wsp:val=&quot;00E41BDC&quot;/&gt;&lt;wsp:rsid wsp:val=&quot;00E452F7&quot;/&gt;&lt;wsp:rsid wsp:val=&quot;00E46250&quot;/&gt;&lt;wsp:rsid wsp:val=&quot;00E51B9C&quot;/&gt;&lt;wsp:rsid wsp:val=&quot;00E64552&quot;/&gt;&lt;wsp:rsid wsp:val=&quot;00E64A08&quot;/&gt;&lt;wsp:rsid wsp:val=&quot;00E702E5&quot;/&gt;&lt;wsp:rsid wsp:val=&quot;00E72E68&quot;/&gt;&lt;wsp:rsid wsp:val=&quot;00E8207D&quot;/&gt;&lt;wsp:rsid wsp:val=&quot;00E8568E&quot;/&gt;&lt;wsp:rsid wsp:val=&quot;00EA292B&quot;/&gt;&lt;wsp:rsid wsp:val=&quot;00EA3D9E&quot;/&gt;&lt;wsp:rsid wsp:val=&quot;00EB57D4&quot;/&gt;&lt;wsp:rsid wsp:val=&quot;00EB59B5&quot;/&gt;&lt;wsp:rsid wsp:val=&quot;00EC0C61&quot;/&gt;&lt;wsp:rsid wsp:val=&quot;00EC2A5A&quot;/&gt;&lt;wsp:rsid wsp:val=&quot;00EC543A&quot;/&gt;&lt;wsp:rsid wsp:val=&quot;00EC5FB9&quot;/&gt;&lt;wsp:rsid wsp:val=&quot;00EC65AB&quot;/&gt;&lt;wsp:rsid wsp:val=&quot;00ED3463&quot;/&gt;&lt;wsp:rsid wsp:val=&quot;00EE1D33&quot;/&gt;&lt;wsp:rsid wsp:val=&quot;00EE28E1&quot;/&gt;&lt;wsp:rsid wsp:val=&quot;00EF754D&quot;/&gt;&lt;wsp:rsid wsp:val=&quot;00F011D0&quot;/&gt;&lt;wsp:rsid wsp:val=&quot;00F0279D&quot;/&gt;&lt;wsp:rsid wsp:val=&quot;00F052BD&quot;/&gt;&lt;wsp:rsid wsp:val=&quot;00F167AB&quot;/&gt;&lt;wsp:rsid wsp:val=&quot;00F31880&quot;/&gt;&lt;wsp:rsid wsp:val=&quot;00F32F16&quot;/&gt;&lt;wsp:rsid wsp:val=&quot;00F3368C&quot;/&gt;&lt;wsp:rsid wsp:val=&quot;00F46606&quot;/&gt;&lt;wsp:rsid wsp:val=&quot;00F67103&quot;/&gt;&lt;wsp:rsid wsp:val=&quot;00F701F3&quot;/&gt;&lt;wsp:rsid wsp:val=&quot;00F753E8&quot;/&gt;&lt;wsp:rsid wsp:val=&quot;00F77153&quot;/&gt;&lt;wsp:rsid wsp:val=&quot;00F81331&quot;/&gt;&lt;wsp:rsid wsp:val=&quot;00F8483F&quot;/&gt;&lt;wsp:rsid wsp:val=&quot;00F923E7&quot;/&gt;&lt;wsp:rsid wsp:val=&quot;00F9570A&quot;/&gt;&lt;wsp:rsid wsp:val=&quot;00FB08C3&quot;/&gt;&lt;wsp:rsid wsp:val=&quot;00FC7E9F&quot;/&gt;&lt;wsp:rsid wsp:val=&quot;00FD4913&quot;/&gt;&lt;wsp:rsid wsp:val=&quot;00FE1AC5&quot;/&gt;&lt;wsp:rsid wsp:val=&quot;00FE5D9A&quot;/&gt;&lt;wsp:rsid wsp:val=&quot;00FE63FB&quot;/&gt;&lt;/wsp:rsids&gt;&lt;/w:docPr&gt;&lt;w:body&gt;&lt;w:p wsp:rsidR=&quot;00000000&quot; wsp:rsidRDefault=&quot;00873037&quot;&gt;&lt;m:oMathPara&gt;&lt;m:oMath&gt;&lt;m:f&gt;&lt;m:fPr&gt;&lt;m:ctrlPr&gt;&lt;w:rPr&gt;&lt;w:rFonts w:ascii=&quot;Cambria Math&quot; w:fareast=&quot;Times New Roman&quot; w:h-ansi=&quot;Cambria Math&quot;/&gt;&lt;wx:font wx:val=&quot;Cambria Math&quot;/&gt;&lt;w:i/&gt;&lt;w:sz w:val=&quot;24&quot;/&gt;&lt;w:sz-cs w:val=&quot;24&quot;/&gt;&lt;/w:rPr&gt;&lt;/m:ctrlPr&gt;&lt;/m:fPr&gt;&lt;m:num&gt;&lt;m:r&gt;&lt;w:rPr&gt;&lt;w:rFonts w:ascii=&quot;Cambria Math&quot; w:fareast=&quot;Times New Roman&quot; w:h-ansi=&quot;Cambria Math&quot;/&gt;&lt;wx:font wx:val=&quot;Cambria Math&quot;/&gt;&lt;w:i/&gt;&lt;w:sz w:val=&quot;24&quot;/&gt;&lt;w:sz-cs w:val=&quot;24&quot;/&gt;&lt;/w:rPr&gt;&lt;m:t&gt;Profit after Tax&lt;/m:t&gt;&lt;/m:r&gt;&lt;/m:num&gt;&lt;m:den&gt;&lt;m:r&gt;&lt;w:rPr&gt;&lt;w:rFonts w:ascii=&quot;Cambria Math&quot; w:fareast=&quot;Times New Roman&quot; w:h-ansi=&quot;Cambria Math&quot;/&gt;&lt;wx:font wx:val=&quot;Cambria Math&quot;/&gt;&lt;w:i/&gt;&lt;w:sz w:val=&quot;24&quot;/&gt;&lt;w:sz-cs w:val=&quot;24&quot;/&gt;&lt;/w:rPr&gt;&lt;m:t&gt;Net Worth&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3" o:title="" chromakey="white"/>
          </v:shape>
        </w:pict>
      </w:r>
      <w:r w:rsidRPr="00EC2A5A">
        <w:rPr>
          <w:rFonts w:ascii="Times New Roman" w:hAnsi="Times New Roman"/>
          <w:sz w:val="24"/>
          <w:szCs w:val="24"/>
        </w:rPr>
        <w:fldChar w:fldCharType="end"/>
      </w:r>
    </w:p>
    <w:p w14:paraId="215D0AE2" w14:textId="77777777" w:rsidR="00AF26A2" w:rsidRDefault="00AF26A2" w:rsidP="009D111F">
      <w:pPr>
        <w:spacing w:after="0" w:line="240" w:lineRule="auto"/>
        <w:jc w:val="both"/>
        <w:rPr>
          <w:rFonts w:ascii="Times New Roman" w:hAnsi="Times New Roman"/>
          <w:sz w:val="24"/>
          <w:szCs w:val="24"/>
        </w:rPr>
      </w:pPr>
    </w:p>
    <w:p w14:paraId="097744D1" w14:textId="77777777" w:rsidR="00AF26A2" w:rsidRPr="00CD0F82" w:rsidRDefault="00AF26A2" w:rsidP="001C2B52">
      <w:pPr>
        <w:pStyle w:val="ListParagraph"/>
        <w:numPr>
          <w:ilvl w:val="0"/>
          <w:numId w:val="5"/>
        </w:numPr>
        <w:spacing w:after="0" w:line="240" w:lineRule="auto"/>
        <w:jc w:val="both"/>
        <w:rPr>
          <w:rFonts w:ascii="Times New Roman" w:hAnsi="Times New Roman"/>
          <w:sz w:val="24"/>
          <w:szCs w:val="24"/>
        </w:rPr>
      </w:pPr>
      <w:r>
        <w:rPr>
          <w:rFonts w:ascii="Times New Roman" w:hAnsi="Times New Roman"/>
          <w:sz w:val="24"/>
          <w:szCs w:val="24"/>
        </w:rPr>
        <w:t>Net Present Worth:</w:t>
      </w:r>
    </w:p>
    <w:p w14:paraId="3F97A8B1" w14:textId="77777777" w:rsidR="00AF26A2" w:rsidRDefault="00AF26A2" w:rsidP="009D111F">
      <w:pPr>
        <w:spacing w:after="0" w:line="240" w:lineRule="auto"/>
        <w:jc w:val="both"/>
        <w:rPr>
          <w:rFonts w:ascii="Times New Roman" w:hAnsi="Times New Roman"/>
          <w:sz w:val="24"/>
          <w:szCs w:val="24"/>
        </w:rPr>
      </w:pPr>
    </w:p>
    <w:p w14:paraId="382F72EE" w14:textId="77777777" w:rsidR="00AF26A2" w:rsidRPr="0010056A" w:rsidRDefault="00AF26A2" w:rsidP="00417F9A">
      <w:pPr>
        <w:pStyle w:val="ListParagraph"/>
        <w:numPr>
          <w:ilvl w:val="0"/>
          <w:numId w:val="7"/>
        </w:numPr>
        <w:spacing w:after="0" w:line="240" w:lineRule="auto"/>
        <w:jc w:val="both"/>
        <w:rPr>
          <w:rFonts w:ascii="Times New Roman" w:hAnsi="Times New Roman"/>
          <w:sz w:val="24"/>
          <w:szCs w:val="24"/>
        </w:rPr>
      </w:pPr>
      <w:r w:rsidRPr="00EC2A5A">
        <w:rPr>
          <w:rFonts w:ascii="Times New Roman" w:hAnsi="Times New Roman"/>
          <w:sz w:val="24"/>
          <w:szCs w:val="24"/>
        </w:rPr>
        <w:fldChar w:fldCharType="begin"/>
      </w:r>
      <w:r w:rsidRPr="00EC2A5A">
        <w:rPr>
          <w:rFonts w:ascii="Times New Roman" w:hAnsi="Times New Roman"/>
          <w:sz w:val="24"/>
          <w:szCs w:val="24"/>
        </w:rPr>
        <w:instrText xml:space="preserve"> QUOTE </w:instrText>
      </w:r>
      <w:r w:rsidR="007E7612">
        <w:pict w14:anchorId="42F79FD0">
          <v:shape id="_x0000_i1031" type="#_x0000_t75" style="width:212pt;height: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6ED7&quot;/&gt;&lt;wsp:rsid wsp:val=&quot;00010EB2&quot;/&gt;&lt;wsp:rsid wsp:val=&quot;00017D15&quot;/&gt;&lt;wsp:rsid wsp:val=&quot;000333E0&quot;/&gt;&lt;wsp:rsid wsp:val=&quot;00034EB9&quot;/&gt;&lt;wsp:rsid wsp:val=&quot;00036B65&quot;/&gt;&lt;wsp:rsid wsp:val=&quot;00046172&quot;/&gt;&lt;wsp:rsid wsp:val=&quot;000473C4&quot;/&gt;&lt;wsp:rsid wsp:val=&quot;00052D12&quot;/&gt;&lt;wsp:rsid wsp:val=&quot;00053E34&quot;/&gt;&lt;wsp:rsid wsp:val=&quot;00062172&quot;/&gt;&lt;wsp:rsid wsp:val=&quot;00080324&quot;/&gt;&lt;wsp:rsid wsp:val=&quot;00087AEC&quot;/&gt;&lt;wsp:rsid wsp:val=&quot;00093E54&quot;/&gt;&lt;wsp:rsid wsp:val=&quot;000B0D89&quot;/&gt;&lt;wsp:rsid wsp:val=&quot;000B6DE2&quot;/&gt;&lt;wsp:rsid wsp:val=&quot;000E09B2&quot;/&gt;&lt;wsp:rsid wsp:val=&quot;000E63AF&quot;/&gt;&lt;wsp:rsid wsp:val=&quot;000F0B07&quot;/&gt;&lt;wsp:rsid wsp:val=&quot;0010056A&quot;/&gt;&lt;wsp:rsid wsp:val=&quot;001043E2&quot;/&gt;&lt;wsp:rsid wsp:val=&quot;00114261&quot;/&gt;&lt;wsp:rsid wsp:val=&quot;00123628&quot;/&gt;&lt;wsp:rsid wsp:val=&quot;001248D9&quot;/&gt;&lt;wsp:rsid wsp:val=&quot;00130DEE&quot;/&gt;&lt;wsp:rsid wsp:val=&quot;001326DF&quot;/&gt;&lt;wsp:rsid wsp:val=&quot;0013721E&quot;/&gt;&lt;wsp:rsid wsp:val=&quot;00145747&quot;/&gt;&lt;wsp:rsid wsp:val=&quot;001475E2&quot;/&gt;&lt;wsp:rsid wsp:val=&quot;0015254C&quot;/&gt;&lt;wsp:rsid wsp:val=&quot;00155ABC&quot;/&gt;&lt;wsp:rsid wsp:val=&quot;001608B8&quot;/&gt;&lt;wsp:rsid wsp:val=&quot;00161DFA&quot;/&gt;&lt;wsp:rsid wsp:val=&quot;00171973&quot;/&gt;&lt;wsp:rsid wsp:val=&quot;00182F60&quot;/&gt;&lt;wsp:rsid wsp:val=&quot;001840E2&quot;/&gt;&lt;wsp:rsid wsp:val=&quot;0019226D&quot;/&gt;&lt;wsp:rsid wsp:val=&quot;00195A19&quot;/&gt;&lt;wsp:rsid wsp:val=&quot;001A18D1&quot;/&gt;&lt;wsp:rsid wsp:val=&quot;001A27DF&quot;/&gt;&lt;wsp:rsid wsp:val=&quot;001B1771&quot;/&gt;&lt;wsp:rsid wsp:val=&quot;001C2B52&quot;/&gt;&lt;wsp:rsid wsp:val=&quot;001D00CB&quot;/&gt;&lt;wsp:rsid wsp:val=&quot;001D6243&quot;/&gt;&lt;wsp:rsid wsp:val=&quot;001D6C42&quot;/&gt;&lt;wsp:rsid wsp:val=&quot;001F2B7A&quot;/&gt;&lt;wsp:rsid wsp:val=&quot;00211338&quot;/&gt;&lt;wsp:rsid wsp:val=&quot;00220F7C&quot;/&gt;&lt;wsp:rsid wsp:val=&quot;00222E90&quot;/&gt;&lt;wsp:rsid wsp:val=&quot;002268D9&quot;/&gt;&lt;wsp:rsid wsp:val=&quot;00244ADF&quot;/&gt;&lt;wsp:rsid wsp:val=&quot;00250C05&quot;/&gt;&lt;wsp:rsid wsp:val=&quot;00251170&quot;/&gt;&lt;wsp:rsid wsp:val=&quot;002561D3&quot;/&gt;&lt;wsp:rsid wsp:val=&quot;00272043&quot;/&gt;&lt;wsp:rsid wsp:val=&quot;00272599&quot;/&gt;&lt;wsp:rsid wsp:val=&quot;002756FD&quot;/&gt;&lt;wsp:rsid wsp:val=&quot;00275823&quot;/&gt;&lt;wsp:rsid wsp:val=&quot;00291EA4&quot;/&gt;&lt;wsp:rsid wsp:val=&quot;002A0986&quot;/&gt;&lt;wsp:rsid wsp:val=&quot;002B2331&quot;/&gt;&lt;wsp:rsid wsp:val=&quot;002B2464&quot;/&gt;&lt;wsp:rsid wsp:val=&quot;002B3813&quot;/&gt;&lt;wsp:rsid wsp:val=&quot;002C17BD&quot;/&gt;&lt;wsp:rsid wsp:val=&quot;002C6229&quot;/&gt;&lt;wsp:rsid wsp:val=&quot;002D27AD&quot;/&gt;&lt;wsp:rsid wsp:val=&quot;002D5D25&quot;/&gt;&lt;wsp:rsid wsp:val=&quot;002E3D26&quot;/&gt;&lt;wsp:rsid wsp:val=&quot;002E7EBF&quot;/&gt;&lt;wsp:rsid wsp:val=&quot;0030330A&quot;/&gt;&lt;wsp:rsid wsp:val=&quot;003036E1&quot;/&gt;&lt;wsp:rsid wsp:val=&quot;00320AD4&quot;/&gt;&lt;wsp:rsid wsp:val=&quot;00330215&quot;/&gt;&lt;wsp:rsid wsp:val=&quot;00331EF1&quot;/&gt;&lt;wsp:rsid wsp:val=&quot;00343B7A&quot;/&gt;&lt;wsp:rsid wsp:val=&quot;00367DF5&quot;/&gt;&lt;wsp:rsid wsp:val=&quot;00372977&quot;/&gt;&lt;wsp:rsid wsp:val=&quot;00384908&quot;/&gt;&lt;wsp:rsid wsp:val=&quot;003917BC&quot;/&gt;&lt;wsp:rsid wsp:val=&quot;00391E82&quot;/&gt;&lt;wsp:rsid wsp:val=&quot;003A78A4&quot;/&gt;&lt;wsp:rsid wsp:val=&quot;003B7311&quot;/&gt;&lt;wsp:rsid wsp:val=&quot;003C44E3&quot;/&gt;&lt;wsp:rsid wsp:val=&quot;003C6818&quot;/&gt;&lt;wsp:rsid wsp:val=&quot;003C6CF1&quot;/&gt;&lt;wsp:rsid wsp:val=&quot;003D2D18&quot;/&gt;&lt;wsp:rsid wsp:val=&quot;003E0399&quot;/&gt;&lt;wsp:rsid wsp:val=&quot;00417F9A&quot;/&gt;&lt;wsp:rsid wsp:val=&quot;00464A15&quot;/&gt;&lt;wsp:rsid wsp:val=&quot;004944B7&quot;/&gt;&lt;wsp:rsid wsp:val=&quot;004959AE&quot;/&gt;&lt;wsp:rsid wsp:val=&quot;00496D2E&quot;/&gt;&lt;wsp:rsid wsp:val=&quot;004A1D4E&quot;/&gt;&lt;wsp:rsid wsp:val=&quot;004A3FDC&quot;/&gt;&lt;wsp:rsid wsp:val=&quot;004A7CC9&quot;/&gt;&lt;wsp:rsid wsp:val=&quot;004D7271&quot;/&gt;&lt;wsp:rsid wsp:val=&quot;004F0341&quot;/&gt;&lt;wsp:rsid wsp:val=&quot;00500C6D&quot;/&gt;&lt;wsp:rsid wsp:val=&quot;00502EF9&quot;/&gt;&lt;wsp:rsid wsp:val=&quot;00507A4A&quot;/&gt;&lt;wsp:rsid wsp:val=&quot;00510DFC&quot;/&gt;&lt;wsp:rsid wsp:val=&quot;00510F7E&quot;/&gt;&lt;wsp:rsid wsp:val=&quot;005158F3&quot;/&gt;&lt;wsp:rsid wsp:val=&quot;005265C4&quot;/&gt;&lt;wsp:rsid wsp:val=&quot;0054240C&quot;/&gt;&lt;wsp:rsid wsp:val=&quot;0054273B&quot;/&gt;&lt;wsp:rsid wsp:val=&quot;00552256&quot;/&gt;&lt;wsp:rsid wsp:val=&quot;0055347D&quot;/&gt;&lt;wsp:rsid wsp:val=&quot;005534B5&quot;/&gt;&lt;wsp:rsid wsp:val=&quot;005562DF&quot;/&gt;&lt;wsp:rsid wsp:val=&quot;00576ED7&quot;/&gt;&lt;wsp:rsid wsp:val=&quot;00592B5D&quot;/&gt;&lt;wsp:rsid wsp:val=&quot;005A1EA6&quot;/&gt;&lt;wsp:rsid wsp:val=&quot;005A58E4&quot;/&gt;&lt;wsp:rsid wsp:val=&quot;005C7890&quot;/&gt;&lt;wsp:rsid wsp:val=&quot;005D13B7&quot;/&gt;&lt;wsp:rsid wsp:val=&quot;005D1C83&quot;/&gt;&lt;wsp:rsid wsp:val=&quot;005D61C9&quot;/&gt;&lt;wsp:rsid wsp:val=&quot;005D7A89&quot;/&gt;&lt;wsp:rsid wsp:val=&quot;005D7C93&quot;/&gt;&lt;wsp:rsid wsp:val=&quot;005F0DF4&quot;/&gt;&lt;wsp:rsid wsp:val=&quot;005F7F4C&quot;/&gt;&lt;wsp:rsid wsp:val=&quot;00602751&quot;/&gt;&lt;wsp:rsid wsp:val=&quot;0060504C&quot;/&gt;&lt;wsp:rsid wsp:val=&quot;00605327&quot;/&gt;&lt;wsp:rsid wsp:val=&quot;00607BFA&quot;/&gt;&lt;wsp:rsid wsp:val=&quot;006105C6&quot;/&gt;&lt;wsp:rsid wsp:val=&quot;00614DAE&quot;/&gt;&lt;wsp:rsid wsp:val=&quot;00637655&quot;/&gt;&lt;wsp:rsid wsp:val=&quot;00642C19&quot;/&gt;&lt;wsp:rsid wsp:val=&quot;006501D7&quot;/&gt;&lt;wsp:rsid wsp:val=&quot;00655883&quot;/&gt;&lt;wsp:rsid wsp:val=&quot;00656600&quot;/&gt;&lt;wsp:rsid wsp:val=&quot;006729F4&quot;/&gt;&lt;wsp:rsid wsp:val=&quot;0067377A&quot;/&gt;&lt;wsp:rsid wsp:val=&quot;00676578&quot;/&gt;&lt;wsp:rsid wsp:val=&quot;00687B88&quot;/&gt;&lt;wsp:rsid wsp:val=&quot;006948C5&quot;/&gt;&lt;wsp:rsid wsp:val=&quot;006958D5&quot;/&gt;&lt;wsp:rsid wsp:val=&quot;006A2378&quot;/&gt;&lt;wsp:rsid wsp:val=&quot;006B082C&quot;/&gt;&lt;wsp:rsid wsp:val=&quot;006B1339&quot;/&gt;&lt;wsp:rsid wsp:val=&quot;006B5FA3&quot;/&gt;&lt;wsp:rsid wsp:val=&quot;006C2B79&quot;/&gt;&lt;wsp:rsid wsp:val=&quot;006C2FD8&quot;/&gt;&lt;wsp:rsid wsp:val=&quot;006C7B35&quot;/&gt;&lt;wsp:rsid wsp:val=&quot;006D230C&quot;/&gt;&lt;wsp:rsid wsp:val=&quot;006D2807&quot;/&gt;&lt;wsp:rsid wsp:val=&quot;006D3D47&quot;/&gt;&lt;wsp:rsid wsp:val=&quot;006F529B&quot;/&gt;&lt;wsp:rsid wsp:val=&quot;006F5E61&quot;/&gt;&lt;wsp:rsid wsp:val=&quot;006F6787&quot;/&gt;&lt;wsp:rsid wsp:val=&quot;007067A0&quot;/&gt;&lt;wsp:rsid wsp:val=&quot;007067A2&quot;/&gt;&lt;wsp:rsid wsp:val=&quot;007326F2&quot;/&gt;&lt;wsp:rsid wsp:val=&quot;00734A3E&quot;/&gt;&lt;wsp:rsid wsp:val=&quot;00736766&quot;/&gt;&lt;wsp:rsid wsp:val=&quot;007422C5&quot;/&gt;&lt;wsp:rsid wsp:val=&quot;00757843&quot;/&gt;&lt;wsp:rsid wsp:val=&quot;00777948&quot;/&gt;&lt;wsp:rsid wsp:val=&quot;00782797&quot;/&gt;&lt;wsp:rsid wsp:val=&quot;007B560B&quot;/&gt;&lt;wsp:rsid wsp:val=&quot;007B67EA&quot;/&gt;&lt;wsp:rsid wsp:val=&quot;007D1605&quot;/&gt;&lt;wsp:rsid wsp:val=&quot;007D7AAB&quot;/&gt;&lt;wsp:rsid wsp:val=&quot;007E5436&quot;/&gt;&lt;wsp:rsid wsp:val=&quot;007F2601&quot;/&gt;&lt;wsp:rsid wsp:val=&quot;007F3FFC&quot;/&gt;&lt;wsp:rsid wsp:val=&quot;007F586E&quot;/&gt;&lt;wsp:rsid wsp:val=&quot;00800045&quot;/&gt;&lt;wsp:rsid wsp:val=&quot;008033AE&quot;/&gt;&lt;wsp:rsid wsp:val=&quot;00807CE0&quot;/&gt;&lt;wsp:rsid wsp:val=&quot;00811FFD&quot;/&gt;&lt;wsp:rsid wsp:val=&quot;00812721&quot;/&gt;&lt;wsp:rsid wsp:val=&quot;008161DD&quot;/&gt;&lt;wsp:rsid wsp:val=&quot;00822798&quot;/&gt;&lt;wsp:rsid wsp:val=&quot;00826394&quot;/&gt;&lt;wsp:rsid wsp:val=&quot;00860146&quot;/&gt;&lt;wsp:rsid wsp:val=&quot;0087789E&quot;/&gt;&lt;wsp:rsid wsp:val=&quot;008A26EB&quot;/&gt;&lt;wsp:rsid wsp:val=&quot;008B111A&quot;/&gt;&lt;wsp:rsid wsp:val=&quot;008B53FA&quot;/&gt;&lt;wsp:rsid wsp:val=&quot;008B58F4&quot;/&gt;&lt;wsp:rsid wsp:val=&quot;008F20EA&quot;/&gt;&lt;wsp:rsid wsp:val=&quot;0090561E&quot;/&gt;&lt;wsp:rsid wsp:val=&quot;00907B8B&quot;/&gt;&lt;wsp:rsid wsp:val=&quot;00927782&quot;/&gt;&lt;wsp:rsid wsp:val=&quot;009301B2&quot;/&gt;&lt;wsp:rsid wsp:val=&quot;0093731E&quot;/&gt;&lt;wsp:rsid wsp:val=&quot;00951B9B&quot;/&gt;&lt;wsp:rsid wsp:val=&quot;00974C5A&quot;/&gt;&lt;wsp:rsid wsp:val=&quot;00985148&quot;/&gt;&lt;wsp:rsid wsp:val=&quot;00994040&quot;/&gt;&lt;wsp:rsid wsp:val=&quot;009A2FF1&quot;/&gt;&lt;wsp:rsid wsp:val=&quot;009D111F&quot;/&gt;&lt;wsp:rsid wsp:val=&quot;009D1473&quot;/&gt;&lt;wsp:rsid wsp:val=&quot;009D18B0&quot;/&gt;&lt;wsp:rsid wsp:val=&quot;009F2812&quot;/&gt;&lt;wsp:rsid wsp:val=&quot;009F7EB7&quot;/&gt;&lt;wsp:rsid wsp:val=&quot;00A0385E&quot;/&gt;&lt;wsp:rsid wsp:val=&quot;00A07D6E&quot;/&gt;&lt;wsp:rsid wsp:val=&quot;00A26FA9&quot;/&gt;&lt;wsp:rsid wsp:val=&quot;00A30849&quot;/&gt;&lt;wsp:rsid wsp:val=&quot;00A37A2F&quot;/&gt;&lt;wsp:rsid wsp:val=&quot;00A446D4&quot;/&gt;&lt;wsp:rsid wsp:val=&quot;00A552F1&quot;/&gt;&lt;wsp:rsid wsp:val=&quot;00A65E12&quot;/&gt;&lt;wsp:rsid wsp:val=&quot;00A71DD2&quot;/&gt;&lt;wsp:rsid wsp:val=&quot;00A82606&quot;/&gt;&lt;wsp:rsid wsp:val=&quot;00A8360E&quot;/&gt;&lt;wsp:rsid wsp:val=&quot;00A84294&quot;/&gt;&lt;wsp:rsid wsp:val=&quot;00A92228&quot;/&gt;&lt;wsp:rsid wsp:val=&quot;00A95174&quot;/&gt;&lt;wsp:rsid wsp:val=&quot;00A9523C&quot;/&gt;&lt;wsp:rsid wsp:val=&quot;00AA4A84&quot;/&gt;&lt;wsp:rsid wsp:val=&quot;00AB03EB&quot;/&gt;&lt;wsp:rsid wsp:val=&quot;00AE3AD3&quot;/&gt;&lt;wsp:rsid wsp:val=&quot;00AE75C7&quot;/&gt;&lt;wsp:rsid wsp:val=&quot;00AF79CD&quot;/&gt;&lt;wsp:rsid wsp:val=&quot;00B03A0D&quot;/&gt;&lt;wsp:rsid wsp:val=&quot;00B041A2&quot;/&gt;&lt;wsp:rsid wsp:val=&quot;00B1513C&quot;/&gt;&lt;wsp:rsid wsp:val=&quot;00B16EE1&quot;/&gt;&lt;wsp:rsid wsp:val=&quot;00B21B26&quot;/&gt;&lt;wsp:rsid wsp:val=&quot;00B250AB&quot;/&gt;&lt;wsp:rsid wsp:val=&quot;00B30B0C&quot;/&gt;&lt;wsp:rsid wsp:val=&quot;00B4398E&quot;/&gt;&lt;wsp:rsid wsp:val=&quot;00B45DE9&quot;/&gt;&lt;wsp:rsid wsp:val=&quot;00B47999&quot;/&gt;&lt;wsp:rsid wsp:val=&quot;00B528F8&quot;/&gt;&lt;wsp:rsid wsp:val=&quot;00B5701F&quot;/&gt;&lt;wsp:rsid wsp:val=&quot;00B62CAD&quot;/&gt;&lt;wsp:rsid wsp:val=&quot;00B6695B&quot;/&gt;&lt;wsp:rsid wsp:val=&quot;00B7762D&quot;/&gt;&lt;wsp:rsid wsp:val=&quot;00B856E7&quot;/&gt;&lt;wsp:rsid wsp:val=&quot;00B92C7B&quot;/&gt;&lt;wsp:rsid wsp:val=&quot;00BA1186&quot;/&gt;&lt;wsp:rsid wsp:val=&quot;00BA6F08&quot;/&gt;&lt;wsp:rsid wsp:val=&quot;00BB1CF9&quot;/&gt;&lt;wsp:rsid wsp:val=&quot;00BB2A4C&quot;/&gt;&lt;wsp:rsid wsp:val=&quot;00BB7EB8&quot;/&gt;&lt;wsp:rsid wsp:val=&quot;00BC02A4&quot;/&gt;&lt;wsp:rsid wsp:val=&quot;00BC5899&quot;/&gt;&lt;wsp:rsid wsp:val=&quot;00BE5769&quot;/&gt;&lt;wsp:rsid wsp:val=&quot;00BE74CB&quot;/&gt;&lt;wsp:rsid wsp:val=&quot;00BF0850&quot;/&gt;&lt;wsp:rsid wsp:val=&quot;00BF48F5&quot;/&gt;&lt;wsp:rsid wsp:val=&quot;00BF6952&quot;/&gt;&lt;wsp:rsid wsp:val=&quot;00C011EF&quot;/&gt;&lt;wsp:rsid wsp:val=&quot;00C22A2E&quot;/&gt;&lt;wsp:rsid wsp:val=&quot;00C2414A&quot;/&gt;&lt;wsp:rsid wsp:val=&quot;00C24271&quot;/&gt;&lt;wsp:rsid wsp:val=&quot;00C27A7D&quot;/&gt;&lt;wsp:rsid wsp:val=&quot;00C3330B&quot;/&gt;&lt;wsp:rsid wsp:val=&quot;00C42AFF&quot;/&gt;&lt;wsp:rsid wsp:val=&quot;00C44248&quot;/&gt;&lt;wsp:rsid wsp:val=&quot;00C44338&quot;/&gt;&lt;wsp:rsid wsp:val=&quot;00C46CCF&quot;/&gt;&lt;wsp:rsid wsp:val=&quot;00C55EF5&quot;/&gt;&lt;wsp:rsid wsp:val=&quot;00C55F8A&quot;/&gt;&lt;wsp:rsid wsp:val=&quot;00C677A3&quot;/&gt;&lt;wsp:rsid wsp:val=&quot;00C751B0&quot;/&gt;&lt;wsp:rsid wsp:val=&quot;00C9384D&quot;/&gt;&lt;wsp:rsid wsp:val=&quot;00CB51BA&quot;/&gt;&lt;wsp:rsid wsp:val=&quot;00CC4C81&quot;/&gt;&lt;wsp:rsid wsp:val=&quot;00CD0F82&quot;/&gt;&lt;wsp:rsid wsp:val=&quot;00CD3717&quot;/&gt;&lt;wsp:rsid wsp:val=&quot;00CD51CC&quot;/&gt;&lt;wsp:rsid wsp:val=&quot;00CE1578&quot;/&gt;&lt;wsp:rsid wsp:val=&quot;00CE4D93&quot;/&gt;&lt;wsp:rsid wsp:val=&quot;00D01911&quot;/&gt;&lt;wsp:rsid wsp:val=&quot;00D02158&quot;/&gt;&lt;wsp:rsid wsp:val=&quot;00D0472B&quot;/&gt;&lt;wsp:rsid wsp:val=&quot;00D16689&quot;/&gt;&lt;wsp:rsid wsp:val=&quot;00D40141&quot;/&gt;&lt;wsp:rsid wsp:val=&quot;00D43765&quot;/&gt;&lt;wsp:rsid wsp:val=&quot;00D45286&quot;/&gt;&lt;wsp:rsid wsp:val=&quot;00D54314&quot;/&gt;&lt;wsp:rsid wsp:val=&quot;00D72471&quot;/&gt;&lt;wsp:rsid wsp:val=&quot;00D72C2E&quot;/&gt;&lt;wsp:rsid wsp:val=&quot;00D73483&quot;/&gt;&lt;wsp:rsid wsp:val=&quot;00D80EDD&quot;/&gt;&lt;wsp:rsid wsp:val=&quot;00D810AC&quot;/&gt;&lt;wsp:rsid wsp:val=&quot;00D90208&quot;/&gt;&lt;wsp:rsid wsp:val=&quot;00D9574A&quot;/&gt;&lt;wsp:rsid wsp:val=&quot;00DA73BD&quot;/&gt;&lt;wsp:rsid wsp:val=&quot;00DB1DE9&quot;/&gt;&lt;wsp:rsid wsp:val=&quot;00DB2BB2&quot;/&gt;&lt;wsp:rsid wsp:val=&quot;00DB3A19&quot;/&gt;&lt;wsp:rsid wsp:val=&quot;00DD533E&quot;/&gt;&lt;wsp:rsid wsp:val=&quot;00DE5BEE&quot;/&gt;&lt;wsp:rsid wsp:val=&quot;00DF70EF&quot;/&gt;&lt;wsp:rsid wsp:val=&quot;00E0022B&quot;/&gt;&lt;wsp:rsid wsp:val=&quot;00E00C93&quot;/&gt;&lt;wsp:rsid wsp:val=&quot;00E029CC&quot;/&gt;&lt;wsp:rsid wsp:val=&quot;00E133C0&quot;/&gt;&lt;wsp:rsid wsp:val=&quot;00E208F4&quot;/&gt;&lt;wsp:rsid wsp:val=&quot;00E41BDC&quot;/&gt;&lt;wsp:rsid wsp:val=&quot;00E452F7&quot;/&gt;&lt;wsp:rsid wsp:val=&quot;00E46250&quot;/&gt;&lt;wsp:rsid wsp:val=&quot;00E51B9C&quot;/&gt;&lt;wsp:rsid wsp:val=&quot;00E64552&quot;/&gt;&lt;wsp:rsid wsp:val=&quot;00E64A08&quot;/&gt;&lt;wsp:rsid wsp:val=&quot;00E702E5&quot;/&gt;&lt;wsp:rsid wsp:val=&quot;00E72E68&quot;/&gt;&lt;wsp:rsid wsp:val=&quot;00E8207D&quot;/&gt;&lt;wsp:rsid wsp:val=&quot;00E8568E&quot;/&gt;&lt;wsp:rsid wsp:val=&quot;00EA292B&quot;/&gt;&lt;wsp:rsid wsp:val=&quot;00EA3D9E&quot;/&gt;&lt;wsp:rsid wsp:val=&quot;00EB57D4&quot;/&gt;&lt;wsp:rsid wsp:val=&quot;00EB59B5&quot;/&gt;&lt;wsp:rsid wsp:val=&quot;00EC0C61&quot;/&gt;&lt;wsp:rsid wsp:val=&quot;00EC2A5A&quot;/&gt;&lt;wsp:rsid wsp:val=&quot;00EC543A&quot;/&gt;&lt;wsp:rsid wsp:val=&quot;00EC5FB9&quot;/&gt;&lt;wsp:rsid wsp:val=&quot;00EC65AB&quot;/&gt;&lt;wsp:rsid wsp:val=&quot;00ED3463&quot;/&gt;&lt;wsp:rsid wsp:val=&quot;00EE1D33&quot;/&gt;&lt;wsp:rsid wsp:val=&quot;00EE28E1&quot;/&gt;&lt;wsp:rsid wsp:val=&quot;00EF754D&quot;/&gt;&lt;wsp:rsid wsp:val=&quot;00F011D0&quot;/&gt;&lt;wsp:rsid wsp:val=&quot;00F0279D&quot;/&gt;&lt;wsp:rsid wsp:val=&quot;00F052BD&quot;/&gt;&lt;wsp:rsid wsp:val=&quot;00F167AB&quot;/&gt;&lt;wsp:rsid wsp:val=&quot;00F31880&quot;/&gt;&lt;wsp:rsid wsp:val=&quot;00F32F16&quot;/&gt;&lt;wsp:rsid wsp:val=&quot;00F3368C&quot;/&gt;&lt;wsp:rsid wsp:val=&quot;00F46606&quot;/&gt;&lt;wsp:rsid wsp:val=&quot;00F67103&quot;/&gt;&lt;wsp:rsid wsp:val=&quot;00F701F3&quot;/&gt;&lt;wsp:rsid wsp:val=&quot;00F753E8&quot;/&gt;&lt;wsp:rsid wsp:val=&quot;00F77153&quot;/&gt;&lt;wsp:rsid wsp:val=&quot;00F81331&quot;/&gt;&lt;wsp:rsid wsp:val=&quot;00F8483F&quot;/&gt;&lt;wsp:rsid wsp:val=&quot;00F923E7&quot;/&gt;&lt;wsp:rsid wsp:val=&quot;00F9570A&quot;/&gt;&lt;wsp:rsid wsp:val=&quot;00FB08C3&quot;/&gt;&lt;wsp:rsid wsp:val=&quot;00FC7E9F&quot;/&gt;&lt;wsp:rsid wsp:val=&quot;00FD4913&quot;/&gt;&lt;wsp:rsid wsp:val=&quot;00FE1AC5&quot;/&gt;&lt;wsp:rsid wsp:val=&quot;00FE5D9A&quot;/&gt;&lt;wsp:rsid wsp:val=&quot;00FE63FB&quot;/&gt;&lt;/wsp:rsids&gt;&lt;/w:docPr&gt;&lt;w:body&gt;&lt;w:p wsp:rsidR=&quot;00000000&quot; wsp:rsidRDefault=&quot;0090561E&quot;&gt;&lt;m:oMathPara&gt;&lt;m:oMath&gt;&lt;m:r&gt;&lt;w:rPr&gt;&lt;w:rFonts w:ascii=&quot;Cambria Math&quot; w:h-ansi=&quot;Cambria Math&quot;/&gt;&lt;wx:font wx:val=&quot;Cambria Math&quot;/&gt;&lt;w:i/&gt;&lt;w:sz w:val=&quot;24&quot;/&gt;&lt;w:sz-cs w:val=&quot;24&quot;/&gt;&lt;/w:rPr&gt;&lt;m:t&gt;Net Present Value &lt;/m:t&gt;&lt;/m:r&gt;&lt;m:d&gt;&lt;m:dPr&gt;&lt;m:ctrlPr&gt;&lt;w:rPr&gt;&lt;w:rFonts w:ascii=&quot;Cambria Math&quot; w:h-ansi=&quot;Cambria Math&quot;/&gt;&lt;wx:font wx:val=&quot;Cambria Math&quot;/&gt;&lt;w:i/&gt;&lt;w:sz w:val=&quot;24&quot;/&gt;&lt;w:sz-cs w:val=&quot;24&quot;/&gt;&lt;/w:rPr&gt;&lt;/m:ctrlPr&gt;&lt;/m:dPr&gt;&lt;m:e&gt;&lt;m:r&gt;&lt;w:rPr&gt;&lt;w:rFonts w:ascii=&quot;Cambria Math&quot; w:h-ansi=&quot;Cambria Math&quot;/&gt;&lt;wx:font wx:val=&quot;Cambria Math&quot;/&gt;&lt;w:i/&gt;&lt;w:sz w:val=&quot;24&quot;/&gt;&lt;w:sz-cs w:val=&quot;24&quot;/&gt;&lt;/w:rPr&gt;&lt;m:t&gt;NPV&lt;/m:t&gt;&lt;/m:r&gt;&lt;/m:e&gt;&lt;/m:d&gt;&lt;m:r&gt;&lt;w:rPr&gt;&lt;w:rFonts w:ascii=&quot;Cambria Math&quot; w:h-ansi=&quot;Cambria Math&quot;/&gt;&lt;wx:font wx:val=&quot;Cambria Math&quot;/&gt;&lt;w:i/&gt;&lt;w:sz w:val=&quot;24&quot;/&gt;&lt;w:sz-cs w:val=&quot;24&quot;/&gt;&lt;/w:rPr&gt;&lt;m:t&gt;=&lt;/m:t&gt;&lt;/m:r&gt;&lt;m:nary&gt;&lt;m:naryPr&gt;&lt;m:chr m:val=&quot;âˆ‘&quot;/&gt;&lt;m:limLoc m:val=&quot;undOvr&quot;/&gt;&lt;m:ctrlPr&gt;&lt;w:rPr&gt;&lt;w:rFonts w:ascii=&quot;Cambria Math&quot; w:h-ansi=&quot;Cambria Math&quot;/&gt;&lt;wx:font wx:val=&quot;Cambria Math&quot;/&gt;&lt;w:i/&gt;&lt;w:sz w:val=&quot;24&quot;/&gt;&lt;w:sz-cs w:val=&quot;24&quot;/&gt;&lt;/w:rPr&gt;&lt;/m:ctrlPr&gt;&lt;/m:naryPr&gt;&lt;m:sub&gt;&lt;m:r&gt;&lt;w:rPr&gt;&lt;w:rFonts w:ascii=&quot;Cambria Math&quot; w:h-ansi=&quot;Cambria Math&quot;/&gt;&lt;wx:font wx:val=&quot;Cambria Math&quot;/&gt;&lt;w:i/&gt;&lt;w:sz w:val=&quot;24&quot;/&gt;&lt;w:sz-cs w:val=&quot;24&quot;/&gt;&lt;/w:rPr&gt;&lt;m:t&gt;t=0&lt;/m:t&gt;&lt;/m:r&gt;&lt;/m:sub&gt;&lt;m:sup&gt;&lt;m:r&gt;&lt;w:rPr&gt;&lt;w:rFonts w:ascii=&quot;Cambria Math&quot; w:h-ansi=&quot;Cambria Math&quot;/&gt;&lt;wx:font wx:val=&quot;Cambria Math&quot;/&gt;&lt;w:i/&gt;&lt;w:sz w:val=&quot;24&quot;/&gt;&lt;w:sz-cs w:val=&quot;24&quot;/&gt;&lt;/w:rPr&gt;&lt;m:t&gt;n&lt;/m:t&gt;&lt;/m:r&gt;&lt;/m:sup&gt;&lt;m:e&gt;&lt;m:f&gt;&lt;m:fPr&gt;&lt;m:ctrlPr&gt;&lt;w:rPr&gt;&lt;w:rFonts w:ascii=&quot;Cambria Math&quot; w:h-ansi=&quot;Cambria Math&quot;/&gt;&lt;wx:font wx:val=&quot;Cambria Math&quot;/&gt;&lt;w:i/&gt;&lt;w:sz w:val=&quot;24&quot;/&gt;&lt;w:sz-cs w:val=&quot;24&quot;/&gt;&lt;/w:rPr&gt;&lt;/m:ctrlPr&gt;&lt;/m:fPr&gt;&lt;m:num&gt;&lt;m:d&gt;&lt;m:dPr&gt;&lt;m:ctrlPr&gt;&lt;w:rPr&gt;&lt;w:rFonts w:ascii=&quot;Cambria Math&quot; w:h-ansi=&quot;Cambria Math&quot;/&gt;&lt;wx:font wx:val=&quot;Cambria Math&quot;/&gt;&lt;w:i/&gt;&lt;w:sz w:val=&quot;24&quot;/&gt;&lt;w:sz-cs w:val=&quot;24&quot;/&gt;&lt;/w:rPr&gt;&lt;/m:ctrlPr&gt;&lt;/m:dPr&gt;&lt;m:e&gt;&lt;m:r&gt;&lt;w:rPr&gt;&lt;w:rFonts w:ascii=&quot;Cambria Math&quot; w:h-ansi=&quot;Cambria Math&quot;/&gt;&lt;wx:font wx:val=&quot;Cambria Math&quot;/&gt;&lt;w:i/&gt;&lt;w:sz w:val=&quot;24&quot;/&gt;&lt;w:sz-cs w:val=&quot;24&quot;/&gt;&lt;/w:rPr&gt;&lt;m:t&gt;Bt-Ct&lt;/m:t&gt;&lt;/m:r&gt;&lt;/m:e&gt;&lt;/m:d&gt;&lt;/m:num&gt;&lt;m:den&gt;&lt;m:sSup&gt;&lt;m:sSupPr&gt;&lt;m:ctrlPr&gt;&lt;w:rPr&gt;&lt;w:rFonts w:ascii=&quot;Cambria Math&quot; w:h-ansi=&quot;Cambria Math&quot;/&gt;&lt;wx:font wx:val=&quot;Cambria Math&quot;/&gt;&lt;w:i/&gt;&lt;w:sz w:val=&quot;24&quot;/&gt;&lt;w:sz-cs w:val=&quot;24&quot;/&gt;&lt;/w:rPr&gt;&lt;/m:ctrlPr&gt;&lt;/m:sSupPr&gt;&lt;m:e&gt;&lt;m:d&gt;&lt;m:dPr&gt;&lt;m:ctrlPr&gt;&lt;w:rPr&gt;&lt;w:rFonts w:ascii=&quot;Cambria Math&quot; w:h-ansi=&quot;Cambria Math&quot;/&gt;&lt;wx:font wx:val=&quot;Cambria Math&quot;/&gt;&lt;w:i/&gt;&lt;w:sz w:val=&quot;24&quot;/&gt;&lt;w:sz-cs w:val=&quot;24&quot;/&gt;&lt;/w:rPr&gt;&lt;/m:ctrlPr&gt;&lt;/m:dPr&gt;&lt;m:e&gt;&lt;m:r&gt;&lt;w:rPr&gt;&lt;w:rFonts w:ascii=&quot;Cambria Math&quot; w:h-ansi=&quot;Cambria Math&quot;/&gt;&lt;wx:font wx:val=&quot;Cambria Math&quot;/&gt;&lt;w:i/&gt;&lt;w:sz w:val=&quot;24&quot;/&gt;&lt;w:sz-cs w:val=&quot;24&quot;/&gt;&lt;/w:rPr&gt;&lt;m:t&gt;1+i&lt;/m:t&gt;&lt;/m:r&gt;&lt;/m:e&gt;&lt;/m:d&gt;&lt;/m:e&gt;&lt;m:sup&gt;&lt;m:r&gt;&lt;w:rPr&gt;&lt;w:rFonts w:ascii=&quot;Cambria Math&quot; w:h-ansi=&quot;Cambria Math&quot;/&gt;&lt;wx:font wx:val=&quot;Cambria Math&quot;/&gt;&lt;w:i/&gt;&lt;w:sz w:val=&quot;24&quot;/&gt;&lt;w:sz-cs w:val=&quot;24&quot;/&gt;&lt;/w:rPr&gt;&lt;m:t&gt;t&lt;/m:t&gt;&lt;/m:r&gt;&lt;/m:sup&gt;&lt;/m:sSup&gt;&lt;/m:den&gt;&lt;/m:f&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r w:rsidRPr="00EC2A5A">
        <w:rPr>
          <w:rFonts w:ascii="Times New Roman" w:hAnsi="Times New Roman"/>
          <w:sz w:val="24"/>
          <w:szCs w:val="24"/>
        </w:rPr>
        <w:instrText xml:space="preserve"> </w:instrText>
      </w:r>
      <w:r w:rsidRPr="00EC2A5A">
        <w:rPr>
          <w:rFonts w:ascii="Times New Roman" w:hAnsi="Times New Roman"/>
          <w:sz w:val="24"/>
          <w:szCs w:val="24"/>
        </w:rPr>
        <w:fldChar w:fldCharType="separate"/>
      </w:r>
      <w:r w:rsidR="007E7612">
        <w:pict w14:anchorId="30BAD00C">
          <v:shape id="_x0000_i1032" type="#_x0000_t75" style="width:212pt;height: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6ED7&quot;/&gt;&lt;wsp:rsid wsp:val=&quot;00010EB2&quot;/&gt;&lt;wsp:rsid wsp:val=&quot;00017D15&quot;/&gt;&lt;wsp:rsid wsp:val=&quot;000333E0&quot;/&gt;&lt;wsp:rsid wsp:val=&quot;00034EB9&quot;/&gt;&lt;wsp:rsid wsp:val=&quot;00036B65&quot;/&gt;&lt;wsp:rsid wsp:val=&quot;00046172&quot;/&gt;&lt;wsp:rsid wsp:val=&quot;000473C4&quot;/&gt;&lt;wsp:rsid wsp:val=&quot;00052D12&quot;/&gt;&lt;wsp:rsid wsp:val=&quot;00053E34&quot;/&gt;&lt;wsp:rsid wsp:val=&quot;00062172&quot;/&gt;&lt;wsp:rsid wsp:val=&quot;00080324&quot;/&gt;&lt;wsp:rsid wsp:val=&quot;00087AEC&quot;/&gt;&lt;wsp:rsid wsp:val=&quot;00093E54&quot;/&gt;&lt;wsp:rsid wsp:val=&quot;000B0D89&quot;/&gt;&lt;wsp:rsid wsp:val=&quot;000B6DE2&quot;/&gt;&lt;wsp:rsid wsp:val=&quot;000E09B2&quot;/&gt;&lt;wsp:rsid wsp:val=&quot;000E63AF&quot;/&gt;&lt;wsp:rsid wsp:val=&quot;000F0B07&quot;/&gt;&lt;wsp:rsid wsp:val=&quot;0010056A&quot;/&gt;&lt;wsp:rsid wsp:val=&quot;001043E2&quot;/&gt;&lt;wsp:rsid wsp:val=&quot;00114261&quot;/&gt;&lt;wsp:rsid wsp:val=&quot;00123628&quot;/&gt;&lt;wsp:rsid wsp:val=&quot;001248D9&quot;/&gt;&lt;wsp:rsid wsp:val=&quot;00130DEE&quot;/&gt;&lt;wsp:rsid wsp:val=&quot;001326DF&quot;/&gt;&lt;wsp:rsid wsp:val=&quot;0013721E&quot;/&gt;&lt;wsp:rsid wsp:val=&quot;00145747&quot;/&gt;&lt;wsp:rsid wsp:val=&quot;001475E2&quot;/&gt;&lt;wsp:rsid wsp:val=&quot;0015254C&quot;/&gt;&lt;wsp:rsid wsp:val=&quot;00155ABC&quot;/&gt;&lt;wsp:rsid wsp:val=&quot;001608B8&quot;/&gt;&lt;wsp:rsid wsp:val=&quot;00161DFA&quot;/&gt;&lt;wsp:rsid wsp:val=&quot;00171973&quot;/&gt;&lt;wsp:rsid wsp:val=&quot;00182F60&quot;/&gt;&lt;wsp:rsid wsp:val=&quot;001840E2&quot;/&gt;&lt;wsp:rsid wsp:val=&quot;0019226D&quot;/&gt;&lt;wsp:rsid wsp:val=&quot;00195A19&quot;/&gt;&lt;wsp:rsid wsp:val=&quot;001A18D1&quot;/&gt;&lt;wsp:rsid wsp:val=&quot;001A27DF&quot;/&gt;&lt;wsp:rsid wsp:val=&quot;001B1771&quot;/&gt;&lt;wsp:rsid wsp:val=&quot;001C2B52&quot;/&gt;&lt;wsp:rsid wsp:val=&quot;001D00CB&quot;/&gt;&lt;wsp:rsid wsp:val=&quot;001D6243&quot;/&gt;&lt;wsp:rsid wsp:val=&quot;001D6C42&quot;/&gt;&lt;wsp:rsid wsp:val=&quot;001F2B7A&quot;/&gt;&lt;wsp:rsid wsp:val=&quot;00211338&quot;/&gt;&lt;wsp:rsid wsp:val=&quot;00220F7C&quot;/&gt;&lt;wsp:rsid wsp:val=&quot;00222E90&quot;/&gt;&lt;wsp:rsid wsp:val=&quot;002268D9&quot;/&gt;&lt;wsp:rsid wsp:val=&quot;00244ADF&quot;/&gt;&lt;wsp:rsid wsp:val=&quot;00250C05&quot;/&gt;&lt;wsp:rsid wsp:val=&quot;00251170&quot;/&gt;&lt;wsp:rsid wsp:val=&quot;002561D3&quot;/&gt;&lt;wsp:rsid wsp:val=&quot;00272043&quot;/&gt;&lt;wsp:rsid wsp:val=&quot;00272599&quot;/&gt;&lt;wsp:rsid wsp:val=&quot;002756FD&quot;/&gt;&lt;wsp:rsid wsp:val=&quot;00275823&quot;/&gt;&lt;wsp:rsid wsp:val=&quot;00291EA4&quot;/&gt;&lt;wsp:rsid wsp:val=&quot;002A0986&quot;/&gt;&lt;wsp:rsid wsp:val=&quot;002B2331&quot;/&gt;&lt;wsp:rsid wsp:val=&quot;002B2464&quot;/&gt;&lt;wsp:rsid wsp:val=&quot;002B3813&quot;/&gt;&lt;wsp:rsid wsp:val=&quot;002C17BD&quot;/&gt;&lt;wsp:rsid wsp:val=&quot;002C6229&quot;/&gt;&lt;wsp:rsid wsp:val=&quot;002D27AD&quot;/&gt;&lt;wsp:rsid wsp:val=&quot;002D5D25&quot;/&gt;&lt;wsp:rsid wsp:val=&quot;002E3D26&quot;/&gt;&lt;wsp:rsid wsp:val=&quot;002E7EBF&quot;/&gt;&lt;wsp:rsid wsp:val=&quot;0030330A&quot;/&gt;&lt;wsp:rsid wsp:val=&quot;003036E1&quot;/&gt;&lt;wsp:rsid wsp:val=&quot;00320AD4&quot;/&gt;&lt;wsp:rsid wsp:val=&quot;00330215&quot;/&gt;&lt;wsp:rsid wsp:val=&quot;00331EF1&quot;/&gt;&lt;wsp:rsid wsp:val=&quot;00343B7A&quot;/&gt;&lt;wsp:rsid wsp:val=&quot;00367DF5&quot;/&gt;&lt;wsp:rsid wsp:val=&quot;00372977&quot;/&gt;&lt;wsp:rsid wsp:val=&quot;00384908&quot;/&gt;&lt;wsp:rsid wsp:val=&quot;003917BC&quot;/&gt;&lt;wsp:rsid wsp:val=&quot;00391E82&quot;/&gt;&lt;wsp:rsid wsp:val=&quot;003A78A4&quot;/&gt;&lt;wsp:rsid wsp:val=&quot;003B7311&quot;/&gt;&lt;wsp:rsid wsp:val=&quot;003C44E3&quot;/&gt;&lt;wsp:rsid wsp:val=&quot;003C6818&quot;/&gt;&lt;wsp:rsid wsp:val=&quot;003C6CF1&quot;/&gt;&lt;wsp:rsid wsp:val=&quot;003D2D18&quot;/&gt;&lt;wsp:rsid wsp:val=&quot;003E0399&quot;/&gt;&lt;wsp:rsid wsp:val=&quot;00417F9A&quot;/&gt;&lt;wsp:rsid wsp:val=&quot;00464A15&quot;/&gt;&lt;wsp:rsid wsp:val=&quot;004944B7&quot;/&gt;&lt;wsp:rsid wsp:val=&quot;004959AE&quot;/&gt;&lt;wsp:rsid wsp:val=&quot;00496D2E&quot;/&gt;&lt;wsp:rsid wsp:val=&quot;004A1D4E&quot;/&gt;&lt;wsp:rsid wsp:val=&quot;004A3FDC&quot;/&gt;&lt;wsp:rsid wsp:val=&quot;004A7CC9&quot;/&gt;&lt;wsp:rsid wsp:val=&quot;004D7271&quot;/&gt;&lt;wsp:rsid wsp:val=&quot;004F0341&quot;/&gt;&lt;wsp:rsid wsp:val=&quot;00500C6D&quot;/&gt;&lt;wsp:rsid wsp:val=&quot;00502EF9&quot;/&gt;&lt;wsp:rsid wsp:val=&quot;00507A4A&quot;/&gt;&lt;wsp:rsid wsp:val=&quot;00510DFC&quot;/&gt;&lt;wsp:rsid wsp:val=&quot;00510F7E&quot;/&gt;&lt;wsp:rsid wsp:val=&quot;005158F3&quot;/&gt;&lt;wsp:rsid wsp:val=&quot;005265C4&quot;/&gt;&lt;wsp:rsid wsp:val=&quot;0054240C&quot;/&gt;&lt;wsp:rsid wsp:val=&quot;0054273B&quot;/&gt;&lt;wsp:rsid wsp:val=&quot;00552256&quot;/&gt;&lt;wsp:rsid wsp:val=&quot;0055347D&quot;/&gt;&lt;wsp:rsid wsp:val=&quot;005534B5&quot;/&gt;&lt;wsp:rsid wsp:val=&quot;005562DF&quot;/&gt;&lt;wsp:rsid wsp:val=&quot;00576ED7&quot;/&gt;&lt;wsp:rsid wsp:val=&quot;00592B5D&quot;/&gt;&lt;wsp:rsid wsp:val=&quot;005A1EA6&quot;/&gt;&lt;wsp:rsid wsp:val=&quot;005A58E4&quot;/&gt;&lt;wsp:rsid wsp:val=&quot;005C7890&quot;/&gt;&lt;wsp:rsid wsp:val=&quot;005D13B7&quot;/&gt;&lt;wsp:rsid wsp:val=&quot;005D1C83&quot;/&gt;&lt;wsp:rsid wsp:val=&quot;005D61C9&quot;/&gt;&lt;wsp:rsid wsp:val=&quot;005D7A89&quot;/&gt;&lt;wsp:rsid wsp:val=&quot;005D7C93&quot;/&gt;&lt;wsp:rsid wsp:val=&quot;005F0DF4&quot;/&gt;&lt;wsp:rsid wsp:val=&quot;005F7F4C&quot;/&gt;&lt;wsp:rsid wsp:val=&quot;00602751&quot;/&gt;&lt;wsp:rsid wsp:val=&quot;0060504C&quot;/&gt;&lt;wsp:rsid wsp:val=&quot;00605327&quot;/&gt;&lt;wsp:rsid wsp:val=&quot;00607BFA&quot;/&gt;&lt;wsp:rsid wsp:val=&quot;006105C6&quot;/&gt;&lt;wsp:rsid wsp:val=&quot;00614DAE&quot;/&gt;&lt;wsp:rsid wsp:val=&quot;00637655&quot;/&gt;&lt;wsp:rsid wsp:val=&quot;00642C19&quot;/&gt;&lt;wsp:rsid wsp:val=&quot;006501D7&quot;/&gt;&lt;wsp:rsid wsp:val=&quot;00655883&quot;/&gt;&lt;wsp:rsid wsp:val=&quot;00656600&quot;/&gt;&lt;wsp:rsid wsp:val=&quot;006729F4&quot;/&gt;&lt;wsp:rsid wsp:val=&quot;0067377A&quot;/&gt;&lt;wsp:rsid wsp:val=&quot;00676578&quot;/&gt;&lt;wsp:rsid wsp:val=&quot;00687B88&quot;/&gt;&lt;wsp:rsid wsp:val=&quot;006948C5&quot;/&gt;&lt;wsp:rsid wsp:val=&quot;006958D5&quot;/&gt;&lt;wsp:rsid wsp:val=&quot;006A2378&quot;/&gt;&lt;wsp:rsid wsp:val=&quot;006B082C&quot;/&gt;&lt;wsp:rsid wsp:val=&quot;006B1339&quot;/&gt;&lt;wsp:rsid wsp:val=&quot;006B5FA3&quot;/&gt;&lt;wsp:rsid wsp:val=&quot;006C2B79&quot;/&gt;&lt;wsp:rsid wsp:val=&quot;006C2FD8&quot;/&gt;&lt;wsp:rsid wsp:val=&quot;006C7B35&quot;/&gt;&lt;wsp:rsid wsp:val=&quot;006D230C&quot;/&gt;&lt;wsp:rsid wsp:val=&quot;006D2807&quot;/&gt;&lt;wsp:rsid wsp:val=&quot;006D3D47&quot;/&gt;&lt;wsp:rsid wsp:val=&quot;006F529B&quot;/&gt;&lt;wsp:rsid wsp:val=&quot;006F5E61&quot;/&gt;&lt;wsp:rsid wsp:val=&quot;006F6787&quot;/&gt;&lt;wsp:rsid wsp:val=&quot;007067A0&quot;/&gt;&lt;wsp:rsid wsp:val=&quot;007067A2&quot;/&gt;&lt;wsp:rsid wsp:val=&quot;007326F2&quot;/&gt;&lt;wsp:rsid wsp:val=&quot;00734A3E&quot;/&gt;&lt;wsp:rsid wsp:val=&quot;00736766&quot;/&gt;&lt;wsp:rsid wsp:val=&quot;007422C5&quot;/&gt;&lt;wsp:rsid wsp:val=&quot;00757843&quot;/&gt;&lt;wsp:rsid wsp:val=&quot;00777948&quot;/&gt;&lt;wsp:rsid wsp:val=&quot;00782797&quot;/&gt;&lt;wsp:rsid wsp:val=&quot;007B560B&quot;/&gt;&lt;wsp:rsid wsp:val=&quot;007B67EA&quot;/&gt;&lt;wsp:rsid wsp:val=&quot;007D1605&quot;/&gt;&lt;wsp:rsid wsp:val=&quot;007D7AAB&quot;/&gt;&lt;wsp:rsid wsp:val=&quot;007E5436&quot;/&gt;&lt;wsp:rsid wsp:val=&quot;007F2601&quot;/&gt;&lt;wsp:rsid wsp:val=&quot;007F3FFC&quot;/&gt;&lt;wsp:rsid wsp:val=&quot;007F586E&quot;/&gt;&lt;wsp:rsid wsp:val=&quot;00800045&quot;/&gt;&lt;wsp:rsid wsp:val=&quot;008033AE&quot;/&gt;&lt;wsp:rsid wsp:val=&quot;00807CE0&quot;/&gt;&lt;wsp:rsid wsp:val=&quot;00811FFD&quot;/&gt;&lt;wsp:rsid wsp:val=&quot;00812721&quot;/&gt;&lt;wsp:rsid wsp:val=&quot;008161DD&quot;/&gt;&lt;wsp:rsid wsp:val=&quot;00822798&quot;/&gt;&lt;wsp:rsid wsp:val=&quot;00826394&quot;/&gt;&lt;wsp:rsid wsp:val=&quot;00860146&quot;/&gt;&lt;wsp:rsid wsp:val=&quot;0087789E&quot;/&gt;&lt;wsp:rsid wsp:val=&quot;008A26EB&quot;/&gt;&lt;wsp:rsid wsp:val=&quot;008B111A&quot;/&gt;&lt;wsp:rsid wsp:val=&quot;008B53FA&quot;/&gt;&lt;wsp:rsid wsp:val=&quot;008B58F4&quot;/&gt;&lt;wsp:rsid wsp:val=&quot;008F20EA&quot;/&gt;&lt;wsp:rsid wsp:val=&quot;0090561E&quot;/&gt;&lt;wsp:rsid wsp:val=&quot;00907B8B&quot;/&gt;&lt;wsp:rsid wsp:val=&quot;00927782&quot;/&gt;&lt;wsp:rsid wsp:val=&quot;009301B2&quot;/&gt;&lt;wsp:rsid wsp:val=&quot;0093731E&quot;/&gt;&lt;wsp:rsid wsp:val=&quot;00951B9B&quot;/&gt;&lt;wsp:rsid wsp:val=&quot;00974C5A&quot;/&gt;&lt;wsp:rsid wsp:val=&quot;00985148&quot;/&gt;&lt;wsp:rsid wsp:val=&quot;00994040&quot;/&gt;&lt;wsp:rsid wsp:val=&quot;009A2FF1&quot;/&gt;&lt;wsp:rsid wsp:val=&quot;009D111F&quot;/&gt;&lt;wsp:rsid wsp:val=&quot;009D1473&quot;/&gt;&lt;wsp:rsid wsp:val=&quot;009D18B0&quot;/&gt;&lt;wsp:rsid wsp:val=&quot;009F2812&quot;/&gt;&lt;wsp:rsid wsp:val=&quot;009F7EB7&quot;/&gt;&lt;wsp:rsid wsp:val=&quot;00A0385E&quot;/&gt;&lt;wsp:rsid wsp:val=&quot;00A07D6E&quot;/&gt;&lt;wsp:rsid wsp:val=&quot;00A26FA9&quot;/&gt;&lt;wsp:rsid wsp:val=&quot;00A30849&quot;/&gt;&lt;wsp:rsid wsp:val=&quot;00A37A2F&quot;/&gt;&lt;wsp:rsid wsp:val=&quot;00A446D4&quot;/&gt;&lt;wsp:rsid wsp:val=&quot;00A552F1&quot;/&gt;&lt;wsp:rsid wsp:val=&quot;00A65E12&quot;/&gt;&lt;wsp:rsid wsp:val=&quot;00A71DD2&quot;/&gt;&lt;wsp:rsid wsp:val=&quot;00A82606&quot;/&gt;&lt;wsp:rsid wsp:val=&quot;00A8360E&quot;/&gt;&lt;wsp:rsid wsp:val=&quot;00A84294&quot;/&gt;&lt;wsp:rsid wsp:val=&quot;00A92228&quot;/&gt;&lt;wsp:rsid wsp:val=&quot;00A95174&quot;/&gt;&lt;wsp:rsid wsp:val=&quot;00A9523C&quot;/&gt;&lt;wsp:rsid wsp:val=&quot;00AA4A84&quot;/&gt;&lt;wsp:rsid wsp:val=&quot;00AB03EB&quot;/&gt;&lt;wsp:rsid wsp:val=&quot;00AE3AD3&quot;/&gt;&lt;wsp:rsid wsp:val=&quot;00AE75C7&quot;/&gt;&lt;wsp:rsid wsp:val=&quot;00AF79CD&quot;/&gt;&lt;wsp:rsid wsp:val=&quot;00B03A0D&quot;/&gt;&lt;wsp:rsid wsp:val=&quot;00B041A2&quot;/&gt;&lt;wsp:rsid wsp:val=&quot;00B1513C&quot;/&gt;&lt;wsp:rsid wsp:val=&quot;00B16EE1&quot;/&gt;&lt;wsp:rsid wsp:val=&quot;00B21B26&quot;/&gt;&lt;wsp:rsid wsp:val=&quot;00B250AB&quot;/&gt;&lt;wsp:rsid wsp:val=&quot;00B30B0C&quot;/&gt;&lt;wsp:rsid wsp:val=&quot;00B4398E&quot;/&gt;&lt;wsp:rsid wsp:val=&quot;00B45DE9&quot;/&gt;&lt;wsp:rsid wsp:val=&quot;00B47999&quot;/&gt;&lt;wsp:rsid wsp:val=&quot;00B528F8&quot;/&gt;&lt;wsp:rsid wsp:val=&quot;00B5701F&quot;/&gt;&lt;wsp:rsid wsp:val=&quot;00B62CAD&quot;/&gt;&lt;wsp:rsid wsp:val=&quot;00B6695B&quot;/&gt;&lt;wsp:rsid wsp:val=&quot;00B7762D&quot;/&gt;&lt;wsp:rsid wsp:val=&quot;00B856E7&quot;/&gt;&lt;wsp:rsid wsp:val=&quot;00B92C7B&quot;/&gt;&lt;wsp:rsid wsp:val=&quot;00BA1186&quot;/&gt;&lt;wsp:rsid wsp:val=&quot;00BA6F08&quot;/&gt;&lt;wsp:rsid wsp:val=&quot;00BB1CF9&quot;/&gt;&lt;wsp:rsid wsp:val=&quot;00BB2A4C&quot;/&gt;&lt;wsp:rsid wsp:val=&quot;00BB7EB8&quot;/&gt;&lt;wsp:rsid wsp:val=&quot;00BC02A4&quot;/&gt;&lt;wsp:rsid wsp:val=&quot;00BC5899&quot;/&gt;&lt;wsp:rsid wsp:val=&quot;00BE5769&quot;/&gt;&lt;wsp:rsid wsp:val=&quot;00BE74CB&quot;/&gt;&lt;wsp:rsid wsp:val=&quot;00BF0850&quot;/&gt;&lt;wsp:rsid wsp:val=&quot;00BF48F5&quot;/&gt;&lt;wsp:rsid wsp:val=&quot;00BF6952&quot;/&gt;&lt;wsp:rsid wsp:val=&quot;00C011EF&quot;/&gt;&lt;wsp:rsid wsp:val=&quot;00C22A2E&quot;/&gt;&lt;wsp:rsid wsp:val=&quot;00C2414A&quot;/&gt;&lt;wsp:rsid wsp:val=&quot;00C24271&quot;/&gt;&lt;wsp:rsid wsp:val=&quot;00C27A7D&quot;/&gt;&lt;wsp:rsid wsp:val=&quot;00C3330B&quot;/&gt;&lt;wsp:rsid wsp:val=&quot;00C42AFF&quot;/&gt;&lt;wsp:rsid wsp:val=&quot;00C44248&quot;/&gt;&lt;wsp:rsid wsp:val=&quot;00C44338&quot;/&gt;&lt;wsp:rsid wsp:val=&quot;00C46CCF&quot;/&gt;&lt;wsp:rsid wsp:val=&quot;00C55EF5&quot;/&gt;&lt;wsp:rsid wsp:val=&quot;00C55F8A&quot;/&gt;&lt;wsp:rsid wsp:val=&quot;00C677A3&quot;/&gt;&lt;wsp:rsid wsp:val=&quot;00C751B0&quot;/&gt;&lt;wsp:rsid wsp:val=&quot;00C9384D&quot;/&gt;&lt;wsp:rsid wsp:val=&quot;00CB51BA&quot;/&gt;&lt;wsp:rsid wsp:val=&quot;00CC4C81&quot;/&gt;&lt;wsp:rsid wsp:val=&quot;00CD0F82&quot;/&gt;&lt;wsp:rsid wsp:val=&quot;00CD3717&quot;/&gt;&lt;wsp:rsid wsp:val=&quot;00CD51CC&quot;/&gt;&lt;wsp:rsid wsp:val=&quot;00CE1578&quot;/&gt;&lt;wsp:rsid wsp:val=&quot;00CE4D93&quot;/&gt;&lt;wsp:rsid wsp:val=&quot;00D01911&quot;/&gt;&lt;wsp:rsid wsp:val=&quot;00D02158&quot;/&gt;&lt;wsp:rsid wsp:val=&quot;00D0472B&quot;/&gt;&lt;wsp:rsid wsp:val=&quot;00D16689&quot;/&gt;&lt;wsp:rsid wsp:val=&quot;00D40141&quot;/&gt;&lt;wsp:rsid wsp:val=&quot;00D43765&quot;/&gt;&lt;wsp:rsid wsp:val=&quot;00D45286&quot;/&gt;&lt;wsp:rsid wsp:val=&quot;00D54314&quot;/&gt;&lt;wsp:rsid wsp:val=&quot;00D72471&quot;/&gt;&lt;wsp:rsid wsp:val=&quot;00D72C2E&quot;/&gt;&lt;wsp:rsid wsp:val=&quot;00D73483&quot;/&gt;&lt;wsp:rsid wsp:val=&quot;00D80EDD&quot;/&gt;&lt;wsp:rsid wsp:val=&quot;00D810AC&quot;/&gt;&lt;wsp:rsid wsp:val=&quot;00D90208&quot;/&gt;&lt;wsp:rsid wsp:val=&quot;00D9574A&quot;/&gt;&lt;wsp:rsid wsp:val=&quot;00DA73BD&quot;/&gt;&lt;wsp:rsid wsp:val=&quot;00DB1DE9&quot;/&gt;&lt;wsp:rsid wsp:val=&quot;00DB2BB2&quot;/&gt;&lt;wsp:rsid wsp:val=&quot;00DB3A19&quot;/&gt;&lt;wsp:rsid wsp:val=&quot;00DD533E&quot;/&gt;&lt;wsp:rsid wsp:val=&quot;00DE5BEE&quot;/&gt;&lt;wsp:rsid wsp:val=&quot;00DF70EF&quot;/&gt;&lt;wsp:rsid wsp:val=&quot;00E0022B&quot;/&gt;&lt;wsp:rsid wsp:val=&quot;00E00C93&quot;/&gt;&lt;wsp:rsid wsp:val=&quot;00E029CC&quot;/&gt;&lt;wsp:rsid wsp:val=&quot;00E133C0&quot;/&gt;&lt;wsp:rsid wsp:val=&quot;00E208F4&quot;/&gt;&lt;wsp:rsid wsp:val=&quot;00E41BDC&quot;/&gt;&lt;wsp:rsid wsp:val=&quot;00E452F7&quot;/&gt;&lt;wsp:rsid wsp:val=&quot;00E46250&quot;/&gt;&lt;wsp:rsid wsp:val=&quot;00E51B9C&quot;/&gt;&lt;wsp:rsid wsp:val=&quot;00E64552&quot;/&gt;&lt;wsp:rsid wsp:val=&quot;00E64A08&quot;/&gt;&lt;wsp:rsid wsp:val=&quot;00E702E5&quot;/&gt;&lt;wsp:rsid wsp:val=&quot;00E72E68&quot;/&gt;&lt;wsp:rsid wsp:val=&quot;00E8207D&quot;/&gt;&lt;wsp:rsid wsp:val=&quot;00E8568E&quot;/&gt;&lt;wsp:rsid wsp:val=&quot;00EA292B&quot;/&gt;&lt;wsp:rsid wsp:val=&quot;00EA3D9E&quot;/&gt;&lt;wsp:rsid wsp:val=&quot;00EB57D4&quot;/&gt;&lt;wsp:rsid wsp:val=&quot;00EB59B5&quot;/&gt;&lt;wsp:rsid wsp:val=&quot;00EC0C61&quot;/&gt;&lt;wsp:rsid wsp:val=&quot;00EC2A5A&quot;/&gt;&lt;wsp:rsid wsp:val=&quot;00EC543A&quot;/&gt;&lt;wsp:rsid wsp:val=&quot;00EC5FB9&quot;/&gt;&lt;wsp:rsid wsp:val=&quot;00EC65AB&quot;/&gt;&lt;wsp:rsid wsp:val=&quot;00ED3463&quot;/&gt;&lt;wsp:rsid wsp:val=&quot;00EE1D33&quot;/&gt;&lt;wsp:rsid wsp:val=&quot;00EE28E1&quot;/&gt;&lt;wsp:rsid wsp:val=&quot;00EF754D&quot;/&gt;&lt;wsp:rsid wsp:val=&quot;00F011D0&quot;/&gt;&lt;wsp:rsid wsp:val=&quot;00F0279D&quot;/&gt;&lt;wsp:rsid wsp:val=&quot;00F052BD&quot;/&gt;&lt;wsp:rsid wsp:val=&quot;00F167AB&quot;/&gt;&lt;wsp:rsid wsp:val=&quot;00F31880&quot;/&gt;&lt;wsp:rsid wsp:val=&quot;00F32F16&quot;/&gt;&lt;wsp:rsid wsp:val=&quot;00F3368C&quot;/&gt;&lt;wsp:rsid wsp:val=&quot;00F46606&quot;/&gt;&lt;wsp:rsid wsp:val=&quot;00F67103&quot;/&gt;&lt;wsp:rsid wsp:val=&quot;00F701F3&quot;/&gt;&lt;wsp:rsid wsp:val=&quot;00F753E8&quot;/&gt;&lt;wsp:rsid wsp:val=&quot;00F77153&quot;/&gt;&lt;wsp:rsid wsp:val=&quot;00F81331&quot;/&gt;&lt;wsp:rsid wsp:val=&quot;00F8483F&quot;/&gt;&lt;wsp:rsid wsp:val=&quot;00F923E7&quot;/&gt;&lt;wsp:rsid wsp:val=&quot;00F9570A&quot;/&gt;&lt;wsp:rsid wsp:val=&quot;00FB08C3&quot;/&gt;&lt;wsp:rsid wsp:val=&quot;00FC7E9F&quot;/&gt;&lt;wsp:rsid wsp:val=&quot;00FD4913&quot;/&gt;&lt;wsp:rsid wsp:val=&quot;00FE1AC5&quot;/&gt;&lt;wsp:rsid wsp:val=&quot;00FE5D9A&quot;/&gt;&lt;wsp:rsid wsp:val=&quot;00FE63FB&quot;/&gt;&lt;/wsp:rsids&gt;&lt;/w:docPr&gt;&lt;w:body&gt;&lt;w:p wsp:rsidR=&quot;00000000&quot; wsp:rsidRDefault=&quot;0090561E&quot;&gt;&lt;m:oMathPara&gt;&lt;m:oMath&gt;&lt;m:r&gt;&lt;w:rPr&gt;&lt;w:rFonts w:ascii=&quot;Cambria Math&quot; w:h-ansi=&quot;Cambria Math&quot;/&gt;&lt;wx:font wx:val=&quot;Cambria Math&quot;/&gt;&lt;w:i/&gt;&lt;w:sz w:val=&quot;24&quot;/&gt;&lt;w:sz-cs w:val=&quot;24&quot;/&gt;&lt;/w:rPr&gt;&lt;m:t&gt;Net Present Value &lt;/m:t&gt;&lt;/m:r&gt;&lt;m:d&gt;&lt;m:dPr&gt;&lt;m:ctrlPr&gt;&lt;w:rPr&gt;&lt;w:rFonts w:ascii=&quot;Cambria Math&quot; w:h-ansi=&quot;Cambria Math&quot;/&gt;&lt;wx:font wx:val=&quot;Cambria Math&quot;/&gt;&lt;w:i/&gt;&lt;w:sz w:val=&quot;24&quot;/&gt;&lt;w:sz-cs w:val=&quot;24&quot;/&gt;&lt;/w:rPr&gt;&lt;/m:ctrlPr&gt;&lt;/m:dPr&gt;&lt;m:e&gt;&lt;m:r&gt;&lt;w:rPr&gt;&lt;w:rFonts w:ascii=&quot;Cambria Math&quot; w:h-ansi=&quot;Cambria Math&quot;/&gt;&lt;wx:font wx:val=&quot;Cambria Math&quot;/&gt;&lt;w:i/&gt;&lt;w:sz w:val=&quot;24&quot;/&gt;&lt;w:sz-cs w:val=&quot;24&quot;/&gt;&lt;/w:rPr&gt;&lt;m:t&gt;NPV&lt;/m:t&gt;&lt;/m:r&gt;&lt;/m:e&gt;&lt;/m:d&gt;&lt;m:r&gt;&lt;w:rPr&gt;&lt;w:rFonts w:ascii=&quot;Cambria Math&quot; w:h-ansi=&quot;Cambria Math&quot;/&gt;&lt;wx:font wx:val=&quot;Cambria Math&quot;/&gt;&lt;w:i/&gt;&lt;w:sz w:val=&quot;24&quot;/&gt;&lt;w:sz-cs w:val=&quot;24&quot;/&gt;&lt;/w:rPr&gt;&lt;m:t&gt;=&lt;/m:t&gt;&lt;/m:r&gt;&lt;m:nary&gt;&lt;m:naryPr&gt;&lt;m:chr m:val=&quot;âˆ‘&quot;/&gt;&lt;m:limLoc m:val=&quot;undOvr&quot;/&gt;&lt;m:ctrlPr&gt;&lt;w:rPr&gt;&lt;w:rFonts w:ascii=&quot;Cambria Math&quot; w:h-ansi=&quot;Cambria Math&quot;/&gt;&lt;wx:font wx:val=&quot;Cambria Math&quot;/&gt;&lt;w:i/&gt;&lt;w:sz w:val=&quot;24&quot;/&gt;&lt;w:sz-cs w:val=&quot;24&quot;/&gt;&lt;/w:rPr&gt;&lt;/m:ctrlPr&gt;&lt;/m:naryPr&gt;&lt;m:sub&gt;&lt;m:r&gt;&lt;w:rPr&gt;&lt;w:rFonts w:ascii=&quot;Cambria Math&quot; w:h-ansi=&quot;Cambria Math&quot;/&gt;&lt;wx:font wx:val=&quot;Cambria Math&quot;/&gt;&lt;w:i/&gt;&lt;w:sz w:val=&quot;24&quot;/&gt;&lt;w:sz-cs w:val=&quot;24&quot;/&gt;&lt;/w:rPr&gt;&lt;m:t&gt;t=0&lt;/m:t&gt;&lt;/m:r&gt;&lt;/m:sub&gt;&lt;m:sup&gt;&lt;m:r&gt;&lt;w:rPr&gt;&lt;w:rFonts w:ascii=&quot;Cambria Math&quot; w:h-ansi=&quot;Cambria Math&quot;/&gt;&lt;wx:font wx:val=&quot;Cambria Math&quot;/&gt;&lt;w:i/&gt;&lt;w:sz w:val=&quot;24&quot;/&gt;&lt;w:sz-cs w:val=&quot;24&quot;/&gt;&lt;/w:rPr&gt;&lt;m:t&gt;n&lt;/m:t&gt;&lt;/m:r&gt;&lt;/m:sup&gt;&lt;m:e&gt;&lt;m:f&gt;&lt;m:fPr&gt;&lt;m:ctrlPr&gt;&lt;w:rPr&gt;&lt;w:rFonts w:ascii=&quot;Cambria Math&quot; w:h-ansi=&quot;Cambria Math&quot;/&gt;&lt;wx:font wx:val=&quot;Cambria Math&quot;/&gt;&lt;w:i/&gt;&lt;w:sz w:val=&quot;24&quot;/&gt;&lt;w:sz-cs w:val=&quot;24&quot;/&gt;&lt;/w:rPr&gt;&lt;/m:ctrlPr&gt;&lt;/m:fPr&gt;&lt;m:num&gt;&lt;m:d&gt;&lt;m:dPr&gt;&lt;m:ctrlPr&gt;&lt;w:rPr&gt;&lt;w:rFonts w:ascii=&quot;Cambria Math&quot; w:h-ansi=&quot;Cambria Math&quot;/&gt;&lt;wx:font wx:val=&quot;Cambria Math&quot;/&gt;&lt;w:i/&gt;&lt;w:sz w:val=&quot;24&quot;/&gt;&lt;w:sz-cs w:val=&quot;24&quot;/&gt;&lt;/w:rPr&gt;&lt;/m:ctrlPr&gt;&lt;/m:dPr&gt;&lt;m:e&gt;&lt;m:r&gt;&lt;w:rPr&gt;&lt;w:rFonts w:ascii=&quot;Cambria Math&quot; w:h-ansi=&quot;Cambria Math&quot;/&gt;&lt;wx:font wx:val=&quot;Cambria Math&quot;/&gt;&lt;w:i/&gt;&lt;w:sz w:val=&quot;24&quot;/&gt;&lt;w:sz-cs w:val=&quot;24&quot;/&gt;&lt;/w:rPr&gt;&lt;m:t&gt;Bt-Ct&lt;/m:t&gt;&lt;/m:r&gt;&lt;/m:e&gt;&lt;/m:d&gt;&lt;/m:num&gt;&lt;m:den&gt;&lt;m:sSup&gt;&lt;m:sSupPr&gt;&lt;m:ctrlPr&gt;&lt;w:rPr&gt;&lt;w:rFonts w:ascii=&quot;Cambria Math&quot; w:h-ansi=&quot;Cambria Math&quot;/&gt;&lt;wx:font wx:val=&quot;Cambria Math&quot;/&gt;&lt;w:i/&gt;&lt;w:sz w:val=&quot;24&quot;/&gt;&lt;w:sz-cs w:val=&quot;24&quot;/&gt;&lt;/w:rPr&gt;&lt;/m:ctrlPr&gt;&lt;/m:sSupPr&gt;&lt;m:e&gt;&lt;m:d&gt;&lt;m:dPr&gt;&lt;m:ctrlPr&gt;&lt;w:rPr&gt;&lt;w:rFonts w:ascii=&quot;Cambria Math&quot; w:h-ansi=&quot;Cambria Math&quot;/&gt;&lt;wx:font wx:val=&quot;Cambria Math&quot;/&gt;&lt;w:i/&gt;&lt;w:sz w:val=&quot;24&quot;/&gt;&lt;w:sz-cs w:val=&quot;24&quot;/&gt;&lt;/w:rPr&gt;&lt;/m:ctrlPr&gt;&lt;/m:dPr&gt;&lt;m:e&gt;&lt;m:r&gt;&lt;w:rPr&gt;&lt;w:rFonts w:ascii=&quot;Cambria Math&quot; w:h-ansi=&quot;Cambria Math&quot;/&gt;&lt;wx:font wx:val=&quot;Cambria Math&quot;/&gt;&lt;w:i/&gt;&lt;w:sz w:val=&quot;24&quot;/&gt;&lt;w:sz-cs w:val=&quot;24&quot;/&gt;&lt;/w:rPr&gt;&lt;m:t&gt;1+i&lt;/m:t&gt;&lt;/m:r&gt;&lt;/m:e&gt;&lt;/m:d&gt;&lt;/m:e&gt;&lt;m:sup&gt;&lt;m:r&gt;&lt;w:rPr&gt;&lt;w:rFonts w:ascii=&quot;Cambria Math&quot; w:h-ansi=&quot;Cambria Math&quot;/&gt;&lt;wx:font wx:val=&quot;Cambria Math&quot;/&gt;&lt;w:i/&gt;&lt;w:sz w:val=&quot;24&quot;/&gt;&lt;w:sz-cs w:val=&quot;24&quot;/&gt;&lt;/w:rPr&gt;&lt;m:t&gt;t&lt;/m:t&gt;&lt;/m:r&gt;&lt;/m:sup&gt;&lt;/m:sSup&gt;&lt;/m:den&gt;&lt;/m:f&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r w:rsidRPr="00EC2A5A">
        <w:rPr>
          <w:rFonts w:ascii="Times New Roman" w:hAnsi="Times New Roman"/>
          <w:sz w:val="24"/>
          <w:szCs w:val="24"/>
        </w:rPr>
        <w:fldChar w:fldCharType="end"/>
      </w:r>
    </w:p>
    <w:p w14:paraId="0F58EC21" w14:textId="77777777" w:rsidR="00AF26A2" w:rsidRPr="0010056A" w:rsidRDefault="00AF26A2" w:rsidP="0010056A">
      <w:pPr>
        <w:pStyle w:val="ListParagraph"/>
        <w:spacing w:after="0" w:line="240" w:lineRule="auto"/>
        <w:jc w:val="both"/>
        <w:rPr>
          <w:rFonts w:ascii="Times New Roman" w:hAnsi="Times New Roman"/>
          <w:sz w:val="24"/>
          <w:szCs w:val="24"/>
        </w:rPr>
      </w:pPr>
    </w:p>
    <w:p w14:paraId="61677565" w14:textId="77777777" w:rsidR="00AF26A2" w:rsidRPr="00F46606" w:rsidRDefault="00AF26A2" w:rsidP="00417F9A">
      <w:pPr>
        <w:pStyle w:val="ListParagraph"/>
        <w:numPr>
          <w:ilvl w:val="0"/>
          <w:numId w:val="7"/>
        </w:numPr>
        <w:spacing w:after="0" w:line="240" w:lineRule="auto"/>
        <w:jc w:val="both"/>
        <w:rPr>
          <w:rFonts w:ascii="Times New Roman" w:hAnsi="Times New Roman"/>
          <w:sz w:val="24"/>
          <w:szCs w:val="24"/>
        </w:rPr>
      </w:pPr>
      <w:r w:rsidRPr="00EC2A5A">
        <w:rPr>
          <w:rFonts w:ascii="Times New Roman" w:hAnsi="Times New Roman"/>
          <w:sz w:val="24"/>
          <w:szCs w:val="24"/>
        </w:rPr>
        <w:fldChar w:fldCharType="begin"/>
      </w:r>
      <w:r w:rsidRPr="00EC2A5A">
        <w:rPr>
          <w:rFonts w:ascii="Times New Roman" w:hAnsi="Times New Roman"/>
          <w:sz w:val="24"/>
          <w:szCs w:val="24"/>
        </w:rPr>
        <w:instrText xml:space="preserve"> QUOTE </w:instrText>
      </w:r>
      <w:r w:rsidR="007E7612">
        <w:pict w14:anchorId="09CC1BE7">
          <v:shape id="_x0000_i1033" type="#_x0000_t75" style="width:179pt;height: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6ED7&quot;/&gt;&lt;wsp:rsid wsp:val=&quot;00010EB2&quot;/&gt;&lt;wsp:rsid wsp:val=&quot;00017D15&quot;/&gt;&lt;wsp:rsid wsp:val=&quot;000333E0&quot;/&gt;&lt;wsp:rsid wsp:val=&quot;00034EB9&quot;/&gt;&lt;wsp:rsid wsp:val=&quot;00036B65&quot;/&gt;&lt;wsp:rsid wsp:val=&quot;00046172&quot;/&gt;&lt;wsp:rsid wsp:val=&quot;000473C4&quot;/&gt;&lt;wsp:rsid wsp:val=&quot;00052D12&quot;/&gt;&lt;wsp:rsid wsp:val=&quot;00053E34&quot;/&gt;&lt;wsp:rsid wsp:val=&quot;00062172&quot;/&gt;&lt;wsp:rsid wsp:val=&quot;00080324&quot;/&gt;&lt;wsp:rsid wsp:val=&quot;00087AEC&quot;/&gt;&lt;wsp:rsid wsp:val=&quot;00093E54&quot;/&gt;&lt;wsp:rsid wsp:val=&quot;000B0D89&quot;/&gt;&lt;wsp:rsid wsp:val=&quot;000B6DE2&quot;/&gt;&lt;wsp:rsid wsp:val=&quot;000E09B2&quot;/&gt;&lt;wsp:rsid wsp:val=&quot;000E63AF&quot;/&gt;&lt;wsp:rsid wsp:val=&quot;000F0B07&quot;/&gt;&lt;wsp:rsid wsp:val=&quot;0010056A&quot;/&gt;&lt;wsp:rsid wsp:val=&quot;001043E2&quot;/&gt;&lt;wsp:rsid wsp:val=&quot;00114261&quot;/&gt;&lt;wsp:rsid wsp:val=&quot;00123628&quot;/&gt;&lt;wsp:rsid wsp:val=&quot;001248D9&quot;/&gt;&lt;wsp:rsid wsp:val=&quot;00130DEE&quot;/&gt;&lt;wsp:rsid wsp:val=&quot;001326DF&quot;/&gt;&lt;wsp:rsid wsp:val=&quot;0013721E&quot;/&gt;&lt;wsp:rsid wsp:val=&quot;00145747&quot;/&gt;&lt;wsp:rsid wsp:val=&quot;001475E2&quot;/&gt;&lt;wsp:rsid wsp:val=&quot;0015254C&quot;/&gt;&lt;wsp:rsid wsp:val=&quot;00155ABC&quot;/&gt;&lt;wsp:rsid wsp:val=&quot;001608B8&quot;/&gt;&lt;wsp:rsid wsp:val=&quot;00161DFA&quot;/&gt;&lt;wsp:rsid wsp:val=&quot;00171973&quot;/&gt;&lt;wsp:rsid wsp:val=&quot;00182F60&quot;/&gt;&lt;wsp:rsid wsp:val=&quot;001840E2&quot;/&gt;&lt;wsp:rsid wsp:val=&quot;0019226D&quot;/&gt;&lt;wsp:rsid wsp:val=&quot;00195A19&quot;/&gt;&lt;wsp:rsid wsp:val=&quot;001A18D1&quot;/&gt;&lt;wsp:rsid wsp:val=&quot;001A27DF&quot;/&gt;&lt;wsp:rsid wsp:val=&quot;001B1771&quot;/&gt;&lt;wsp:rsid wsp:val=&quot;001C2B52&quot;/&gt;&lt;wsp:rsid wsp:val=&quot;001D00CB&quot;/&gt;&lt;wsp:rsid wsp:val=&quot;001D6243&quot;/&gt;&lt;wsp:rsid wsp:val=&quot;001D6C42&quot;/&gt;&lt;wsp:rsid wsp:val=&quot;001F2B7A&quot;/&gt;&lt;wsp:rsid wsp:val=&quot;00211338&quot;/&gt;&lt;wsp:rsid wsp:val=&quot;00220F7C&quot;/&gt;&lt;wsp:rsid wsp:val=&quot;00222E90&quot;/&gt;&lt;wsp:rsid wsp:val=&quot;002268D9&quot;/&gt;&lt;wsp:rsid wsp:val=&quot;00244ADF&quot;/&gt;&lt;wsp:rsid wsp:val=&quot;00250C05&quot;/&gt;&lt;wsp:rsid wsp:val=&quot;00251170&quot;/&gt;&lt;wsp:rsid wsp:val=&quot;002561D3&quot;/&gt;&lt;wsp:rsid wsp:val=&quot;00272043&quot;/&gt;&lt;wsp:rsid wsp:val=&quot;00272599&quot;/&gt;&lt;wsp:rsid wsp:val=&quot;002756FD&quot;/&gt;&lt;wsp:rsid wsp:val=&quot;00275823&quot;/&gt;&lt;wsp:rsid wsp:val=&quot;00291EA4&quot;/&gt;&lt;wsp:rsid wsp:val=&quot;002A0986&quot;/&gt;&lt;wsp:rsid wsp:val=&quot;002B2331&quot;/&gt;&lt;wsp:rsid wsp:val=&quot;002B2464&quot;/&gt;&lt;wsp:rsid wsp:val=&quot;002B3813&quot;/&gt;&lt;wsp:rsid wsp:val=&quot;002C17BD&quot;/&gt;&lt;wsp:rsid wsp:val=&quot;002C6229&quot;/&gt;&lt;wsp:rsid wsp:val=&quot;002D27AD&quot;/&gt;&lt;wsp:rsid wsp:val=&quot;002D5D25&quot;/&gt;&lt;wsp:rsid wsp:val=&quot;002E3D26&quot;/&gt;&lt;wsp:rsid wsp:val=&quot;002E7EBF&quot;/&gt;&lt;wsp:rsid wsp:val=&quot;0030330A&quot;/&gt;&lt;wsp:rsid wsp:val=&quot;003036E1&quot;/&gt;&lt;wsp:rsid wsp:val=&quot;00320AD4&quot;/&gt;&lt;wsp:rsid wsp:val=&quot;00330215&quot;/&gt;&lt;wsp:rsid wsp:val=&quot;00331EF1&quot;/&gt;&lt;wsp:rsid wsp:val=&quot;00343B7A&quot;/&gt;&lt;wsp:rsid wsp:val=&quot;00367DF5&quot;/&gt;&lt;wsp:rsid wsp:val=&quot;00372977&quot;/&gt;&lt;wsp:rsid wsp:val=&quot;00384908&quot;/&gt;&lt;wsp:rsid wsp:val=&quot;003917BC&quot;/&gt;&lt;wsp:rsid wsp:val=&quot;00391E82&quot;/&gt;&lt;wsp:rsid wsp:val=&quot;003A78A4&quot;/&gt;&lt;wsp:rsid wsp:val=&quot;003B7311&quot;/&gt;&lt;wsp:rsid wsp:val=&quot;003C44E3&quot;/&gt;&lt;wsp:rsid wsp:val=&quot;003C6818&quot;/&gt;&lt;wsp:rsid wsp:val=&quot;003C6CF1&quot;/&gt;&lt;wsp:rsid wsp:val=&quot;003D2D18&quot;/&gt;&lt;wsp:rsid wsp:val=&quot;003E0399&quot;/&gt;&lt;wsp:rsid wsp:val=&quot;00417F9A&quot;/&gt;&lt;wsp:rsid wsp:val=&quot;00464A15&quot;/&gt;&lt;wsp:rsid wsp:val=&quot;004944B7&quot;/&gt;&lt;wsp:rsid wsp:val=&quot;004959AE&quot;/&gt;&lt;wsp:rsid wsp:val=&quot;00496D2E&quot;/&gt;&lt;wsp:rsid wsp:val=&quot;004A1D4E&quot;/&gt;&lt;wsp:rsid wsp:val=&quot;004A3FDC&quot;/&gt;&lt;wsp:rsid wsp:val=&quot;004A7CC9&quot;/&gt;&lt;wsp:rsid wsp:val=&quot;004D7271&quot;/&gt;&lt;wsp:rsid wsp:val=&quot;004F0341&quot;/&gt;&lt;wsp:rsid wsp:val=&quot;00500C6D&quot;/&gt;&lt;wsp:rsid wsp:val=&quot;00502EF9&quot;/&gt;&lt;wsp:rsid wsp:val=&quot;00507A4A&quot;/&gt;&lt;wsp:rsid wsp:val=&quot;00510DFC&quot;/&gt;&lt;wsp:rsid wsp:val=&quot;00510F7E&quot;/&gt;&lt;wsp:rsid wsp:val=&quot;005158F3&quot;/&gt;&lt;wsp:rsid wsp:val=&quot;005265C4&quot;/&gt;&lt;wsp:rsid wsp:val=&quot;0054240C&quot;/&gt;&lt;wsp:rsid wsp:val=&quot;0054273B&quot;/&gt;&lt;wsp:rsid wsp:val=&quot;00552256&quot;/&gt;&lt;wsp:rsid wsp:val=&quot;0055347D&quot;/&gt;&lt;wsp:rsid wsp:val=&quot;005534B5&quot;/&gt;&lt;wsp:rsid wsp:val=&quot;005562DF&quot;/&gt;&lt;wsp:rsid wsp:val=&quot;00576ED7&quot;/&gt;&lt;wsp:rsid wsp:val=&quot;00592B5D&quot;/&gt;&lt;wsp:rsid wsp:val=&quot;00596C3A&quot;/&gt;&lt;wsp:rsid wsp:val=&quot;005A1EA6&quot;/&gt;&lt;wsp:rsid wsp:val=&quot;005A58E4&quot;/&gt;&lt;wsp:rsid wsp:val=&quot;005C7890&quot;/&gt;&lt;wsp:rsid wsp:val=&quot;005D13B7&quot;/&gt;&lt;wsp:rsid wsp:val=&quot;005D1C83&quot;/&gt;&lt;wsp:rsid wsp:val=&quot;005D61C9&quot;/&gt;&lt;wsp:rsid wsp:val=&quot;005D7A89&quot;/&gt;&lt;wsp:rsid wsp:val=&quot;005D7C93&quot;/&gt;&lt;wsp:rsid wsp:val=&quot;005F0DF4&quot;/&gt;&lt;wsp:rsid wsp:val=&quot;005F7F4C&quot;/&gt;&lt;wsp:rsid wsp:val=&quot;00602751&quot;/&gt;&lt;wsp:rsid wsp:val=&quot;0060504C&quot;/&gt;&lt;wsp:rsid wsp:val=&quot;00605327&quot;/&gt;&lt;wsp:rsid wsp:val=&quot;00607BFA&quot;/&gt;&lt;wsp:rsid wsp:val=&quot;006105C6&quot;/&gt;&lt;wsp:rsid wsp:val=&quot;00614DAE&quot;/&gt;&lt;wsp:rsid wsp:val=&quot;00637655&quot;/&gt;&lt;wsp:rsid wsp:val=&quot;00642C19&quot;/&gt;&lt;wsp:rsid wsp:val=&quot;006501D7&quot;/&gt;&lt;wsp:rsid wsp:val=&quot;00655883&quot;/&gt;&lt;wsp:rsid wsp:val=&quot;00656600&quot;/&gt;&lt;wsp:rsid wsp:val=&quot;006729F4&quot;/&gt;&lt;wsp:rsid wsp:val=&quot;0067377A&quot;/&gt;&lt;wsp:rsid wsp:val=&quot;00676578&quot;/&gt;&lt;wsp:rsid wsp:val=&quot;00687B88&quot;/&gt;&lt;wsp:rsid wsp:val=&quot;006948C5&quot;/&gt;&lt;wsp:rsid wsp:val=&quot;006958D5&quot;/&gt;&lt;wsp:rsid wsp:val=&quot;006A2378&quot;/&gt;&lt;wsp:rsid wsp:val=&quot;006B082C&quot;/&gt;&lt;wsp:rsid wsp:val=&quot;006B1339&quot;/&gt;&lt;wsp:rsid wsp:val=&quot;006B5FA3&quot;/&gt;&lt;wsp:rsid wsp:val=&quot;006C2B79&quot;/&gt;&lt;wsp:rsid wsp:val=&quot;006C2FD8&quot;/&gt;&lt;wsp:rsid wsp:val=&quot;006C7B35&quot;/&gt;&lt;wsp:rsid wsp:val=&quot;006D230C&quot;/&gt;&lt;wsp:rsid wsp:val=&quot;006D2807&quot;/&gt;&lt;wsp:rsid wsp:val=&quot;006D3D47&quot;/&gt;&lt;wsp:rsid wsp:val=&quot;006F529B&quot;/&gt;&lt;wsp:rsid wsp:val=&quot;006F5E61&quot;/&gt;&lt;wsp:rsid wsp:val=&quot;006F6787&quot;/&gt;&lt;wsp:rsid wsp:val=&quot;007067A0&quot;/&gt;&lt;wsp:rsid wsp:val=&quot;007067A2&quot;/&gt;&lt;wsp:rsid wsp:val=&quot;007326F2&quot;/&gt;&lt;wsp:rsid wsp:val=&quot;00734A3E&quot;/&gt;&lt;wsp:rsid wsp:val=&quot;00736766&quot;/&gt;&lt;wsp:rsid wsp:val=&quot;007422C5&quot;/&gt;&lt;wsp:rsid wsp:val=&quot;00757843&quot;/&gt;&lt;wsp:rsid wsp:val=&quot;00777948&quot;/&gt;&lt;wsp:rsid wsp:val=&quot;00782797&quot;/&gt;&lt;wsp:rsid wsp:val=&quot;007B560B&quot;/&gt;&lt;wsp:rsid wsp:val=&quot;007B67EA&quot;/&gt;&lt;wsp:rsid wsp:val=&quot;007D1605&quot;/&gt;&lt;wsp:rsid wsp:val=&quot;007D7AAB&quot;/&gt;&lt;wsp:rsid wsp:val=&quot;007E5436&quot;/&gt;&lt;wsp:rsid wsp:val=&quot;007F2601&quot;/&gt;&lt;wsp:rsid wsp:val=&quot;007F3FFC&quot;/&gt;&lt;wsp:rsid wsp:val=&quot;007F586E&quot;/&gt;&lt;wsp:rsid wsp:val=&quot;00800045&quot;/&gt;&lt;wsp:rsid wsp:val=&quot;008033AE&quot;/&gt;&lt;wsp:rsid wsp:val=&quot;00807CE0&quot;/&gt;&lt;wsp:rsid wsp:val=&quot;00811FFD&quot;/&gt;&lt;wsp:rsid wsp:val=&quot;00812721&quot;/&gt;&lt;wsp:rsid wsp:val=&quot;008161DD&quot;/&gt;&lt;wsp:rsid wsp:val=&quot;00822798&quot;/&gt;&lt;wsp:rsid wsp:val=&quot;00826394&quot;/&gt;&lt;wsp:rsid wsp:val=&quot;00860146&quot;/&gt;&lt;wsp:rsid wsp:val=&quot;0087789E&quot;/&gt;&lt;wsp:rsid wsp:val=&quot;008A26EB&quot;/&gt;&lt;wsp:rsid wsp:val=&quot;008B111A&quot;/&gt;&lt;wsp:rsid wsp:val=&quot;008B53FA&quot;/&gt;&lt;wsp:rsid wsp:val=&quot;008B58F4&quot;/&gt;&lt;wsp:rsid wsp:val=&quot;008F20EA&quot;/&gt;&lt;wsp:rsid wsp:val=&quot;00907B8B&quot;/&gt;&lt;wsp:rsid wsp:val=&quot;00927782&quot;/&gt;&lt;wsp:rsid wsp:val=&quot;009301B2&quot;/&gt;&lt;wsp:rsid wsp:val=&quot;0093731E&quot;/&gt;&lt;wsp:rsid wsp:val=&quot;00951B9B&quot;/&gt;&lt;wsp:rsid wsp:val=&quot;00974C5A&quot;/&gt;&lt;wsp:rsid wsp:val=&quot;00985148&quot;/&gt;&lt;wsp:rsid wsp:val=&quot;00994040&quot;/&gt;&lt;wsp:rsid wsp:val=&quot;009A2FF1&quot;/&gt;&lt;wsp:rsid wsp:val=&quot;009D111F&quot;/&gt;&lt;wsp:rsid wsp:val=&quot;009D1473&quot;/&gt;&lt;wsp:rsid wsp:val=&quot;009D18B0&quot;/&gt;&lt;wsp:rsid wsp:val=&quot;009F2812&quot;/&gt;&lt;wsp:rsid wsp:val=&quot;009F7EB7&quot;/&gt;&lt;wsp:rsid wsp:val=&quot;00A0385E&quot;/&gt;&lt;wsp:rsid wsp:val=&quot;00A07D6E&quot;/&gt;&lt;wsp:rsid wsp:val=&quot;00A26FA9&quot;/&gt;&lt;wsp:rsid wsp:val=&quot;00A30849&quot;/&gt;&lt;wsp:rsid wsp:val=&quot;00A37A2F&quot;/&gt;&lt;wsp:rsid wsp:val=&quot;00A446D4&quot;/&gt;&lt;wsp:rsid wsp:val=&quot;00A552F1&quot;/&gt;&lt;wsp:rsid wsp:val=&quot;00A65E12&quot;/&gt;&lt;wsp:rsid wsp:val=&quot;00A71DD2&quot;/&gt;&lt;wsp:rsid wsp:val=&quot;00A82606&quot;/&gt;&lt;wsp:rsid wsp:val=&quot;00A8360E&quot;/&gt;&lt;wsp:rsid wsp:val=&quot;00A84294&quot;/&gt;&lt;wsp:rsid wsp:val=&quot;00A92228&quot;/&gt;&lt;wsp:rsid wsp:val=&quot;00A95174&quot;/&gt;&lt;wsp:rsid wsp:val=&quot;00A9523C&quot;/&gt;&lt;wsp:rsid wsp:val=&quot;00AA4A84&quot;/&gt;&lt;wsp:rsid wsp:val=&quot;00AB03EB&quot;/&gt;&lt;wsp:rsid wsp:val=&quot;00AE3AD3&quot;/&gt;&lt;wsp:rsid wsp:val=&quot;00AE75C7&quot;/&gt;&lt;wsp:rsid wsp:val=&quot;00AF79CD&quot;/&gt;&lt;wsp:rsid wsp:val=&quot;00B03A0D&quot;/&gt;&lt;wsp:rsid wsp:val=&quot;00B041A2&quot;/&gt;&lt;wsp:rsid wsp:val=&quot;00B1513C&quot;/&gt;&lt;wsp:rsid wsp:val=&quot;00B16EE1&quot;/&gt;&lt;wsp:rsid wsp:val=&quot;00B21B26&quot;/&gt;&lt;wsp:rsid wsp:val=&quot;00B250AB&quot;/&gt;&lt;wsp:rsid wsp:val=&quot;00B30B0C&quot;/&gt;&lt;wsp:rsid wsp:val=&quot;00B4398E&quot;/&gt;&lt;wsp:rsid wsp:val=&quot;00B45DE9&quot;/&gt;&lt;wsp:rsid wsp:val=&quot;00B47999&quot;/&gt;&lt;wsp:rsid wsp:val=&quot;00B528F8&quot;/&gt;&lt;wsp:rsid wsp:val=&quot;00B5701F&quot;/&gt;&lt;wsp:rsid wsp:val=&quot;00B62CAD&quot;/&gt;&lt;wsp:rsid wsp:val=&quot;00B6695B&quot;/&gt;&lt;wsp:rsid wsp:val=&quot;00B7762D&quot;/&gt;&lt;wsp:rsid wsp:val=&quot;00B856E7&quot;/&gt;&lt;wsp:rsid wsp:val=&quot;00B92C7B&quot;/&gt;&lt;wsp:rsid wsp:val=&quot;00BA1186&quot;/&gt;&lt;wsp:rsid wsp:val=&quot;00BA6F08&quot;/&gt;&lt;wsp:rsid wsp:val=&quot;00BB1CF9&quot;/&gt;&lt;wsp:rsid wsp:val=&quot;00BB2A4C&quot;/&gt;&lt;wsp:rsid wsp:val=&quot;00BB7EB8&quot;/&gt;&lt;wsp:rsid wsp:val=&quot;00BC02A4&quot;/&gt;&lt;wsp:rsid wsp:val=&quot;00BC5899&quot;/&gt;&lt;wsp:rsid wsp:val=&quot;00BE5769&quot;/&gt;&lt;wsp:rsid wsp:val=&quot;00BE74CB&quot;/&gt;&lt;wsp:rsid wsp:val=&quot;00BF0850&quot;/&gt;&lt;wsp:rsid wsp:val=&quot;00BF48F5&quot;/&gt;&lt;wsp:rsid wsp:val=&quot;00BF6952&quot;/&gt;&lt;wsp:rsid wsp:val=&quot;00C011EF&quot;/&gt;&lt;wsp:rsid wsp:val=&quot;00C22A2E&quot;/&gt;&lt;wsp:rsid wsp:val=&quot;00C2414A&quot;/&gt;&lt;wsp:rsid wsp:val=&quot;00C24271&quot;/&gt;&lt;wsp:rsid wsp:val=&quot;00C27A7D&quot;/&gt;&lt;wsp:rsid wsp:val=&quot;00C3330B&quot;/&gt;&lt;wsp:rsid wsp:val=&quot;00C42AFF&quot;/&gt;&lt;wsp:rsid wsp:val=&quot;00C44248&quot;/&gt;&lt;wsp:rsid wsp:val=&quot;00C44338&quot;/&gt;&lt;wsp:rsid wsp:val=&quot;00C46CCF&quot;/&gt;&lt;wsp:rsid wsp:val=&quot;00C55EF5&quot;/&gt;&lt;wsp:rsid wsp:val=&quot;00C55F8A&quot;/&gt;&lt;wsp:rsid wsp:val=&quot;00C677A3&quot;/&gt;&lt;wsp:rsid wsp:val=&quot;00C751B0&quot;/&gt;&lt;wsp:rsid wsp:val=&quot;00C9384D&quot;/&gt;&lt;wsp:rsid wsp:val=&quot;00CB51BA&quot;/&gt;&lt;wsp:rsid wsp:val=&quot;00CC4C81&quot;/&gt;&lt;wsp:rsid wsp:val=&quot;00CD0F82&quot;/&gt;&lt;wsp:rsid wsp:val=&quot;00CD3717&quot;/&gt;&lt;wsp:rsid wsp:val=&quot;00CD51CC&quot;/&gt;&lt;wsp:rsid wsp:val=&quot;00CE1578&quot;/&gt;&lt;wsp:rsid wsp:val=&quot;00CE4D93&quot;/&gt;&lt;wsp:rsid wsp:val=&quot;00D01911&quot;/&gt;&lt;wsp:rsid wsp:val=&quot;00D02158&quot;/&gt;&lt;wsp:rsid wsp:val=&quot;00D0472B&quot;/&gt;&lt;wsp:rsid wsp:val=&quot;00D16689&quot;/&gt;&lt;wsp:rsid wsp:val=&quot;00D40141&quot;/&gt;&lt;wsp:rsid wsp:val=&quot;00D43765&quot;/&gt;&lt;wsp:rsid wsp:val=&quot;00D45286&quot;/&gt;&lt;wsp:rsid wsp:val=&quot;00D54314&quot;/&gt;&lt;wsp:rsid wsp:val=&quot;00D72471&quot;/&gt;&lt;wsp:rsid wsp:val=&quot;00D72C2E&quot;/&gt;&lt;wsp:rsid wsp:val=&quot;00D73483&quot;/&gt;&lt;wsp:rsid wsp:val=&quot;00D80EDD&quot;/&gt;&lt;wsp:rsid wsp:val=&quot;00D810AC&quot;/&gt;&lt;wsp:rsid wsp:val=&quot;00D90208&quot;/&gt;&lt;wsp:rsid wsp:val=&quot;00D9574A&quot;/&gt;&lt;wsp:rsid wsp:val=&quot;00DA73BD&quot;/&gt;&lt;wsp:rsid wsp:val=&quot;00DB1DE9&quot;/&gt;&lt;wsp:rsid wsp:val=&quot;00DB2BB2&quot;/&gt;&lt;wsp:rsid wsp:val=&quot;00DB3A19&quot;/&gt;&lt;wsp:rsid wsp:val=&quot;00DD533E&quot;/&gt;&lt;wsp:rsid wsp:val=&quot;00DE5BEE&quot;/&gt;&lt;wsp:rsid wsp:val=&quot;00DF70EF&quot;/&gt;&lt;wsp:rsid wsp:val=&quot;00E0022B&quot;/&gt;&lt;wsp:rsid wsp:val=&quot;00E00C93&quot;/&gt;&lt;wsp:rsid wsp:val=&quot;00E029CC&quot;/&gt;&lt;wsp:rsid wsp:val=&quot;00E133C0&quot;/&gt;&lt;wsp:rsid wsp:val=&quot;00E208F4&quot;/&gt;&lt;wsp:rsid wsp:val=&quot;00E41BDC&quot;/&gt;&lt;wsp:rsid wsp:val=&quot;00E452F7&quot;/&gt;&lt;wsp:rsid wsp:val=&quot;00E46250&quot;/&gt;&lt;wsp:rsid wsp:val=&quot;00E51B9C&quot;/&gt;&lt;wsp:rsid wsp:val=&quot;00E64552&quot;/&gt;&lt;wsp:rsid wsp:val=&quot;00E64A08&quot;/&gt;&lt;wsp:rsid wsp:val=&quot;00E702E5&quot;/&gt;&lt;wsp:rsid wsp:val=&quot;00E72E68&quot;/&gt;&lt;wsp:rsid wsp:val=&quot;00E8207D&quot;/&gt;&lt;wsp:rsid wsp:val=&quot;00E8568E&quot;/&gt;&lt;wsp:rsid wsp:val=&quot;00EA292B&quot;/&gt;&lt;wsp:rsid wsp:val=&quot;00EA3D9E&quot;/&gt;&lt;wsp:rsid wsp:val=&quot;00EB57D4&quot;/&gt;&lt;wsp:rsid wsp:val=&quot;00EB59B5&quot;/&gt;&lt;wsp:rsid wsp:val=&quot;00EC0C61&quot;/&gt;&lt;wsp:rsid wsp:val=&quot;00EC2A5A&quot;/&gt;&lt;wsp:rsid wsp:val=&quot;00EC543A&quot;/&gt;&lt;wsp:rsid wsp:val=&quot;00EC5FB9&quot;/&gt;&lt;wsp:rsid wsp:val=&quot;00EC65AB&quot;/&gt;&lt;wsp:rsid wsp:val=&quot;00ED3463&quot;/&gt;&lt;wsp:rsid wsp:val=&quot;00EE1D33&quot;/&gt;&lt;wsp:rsid wsp:val=&quot;00EE28E1&quot;/&gt;&lt;wsp:rsid wsp:val=&quot;00EF754D&quot;/&gt;&lt;wsp:rsid wsp:val=&quot;00F011D0&quot;/&gt;&lt;wsp:rsid wsp:val=&quot;00F0279D&quot;/&gt;&lt;wsp:rsid wsp:val=&quot;00F052BD&quot;/&gt;&lt;wsp:rsid wsp:val=&quot;00F167AB&quot;/&gt;&lt;wsp:rsid wsp:val=&quot;00F31880&quot;/&gt;&lt;wsp:rsid wsp:val=&quot;00F32F16&quot;/&gt;&lt;wsp:rsid wsp:val=&quot;00F3368C&quot;/&gt;&lt;wsp:rsid wsp:val=&quot;00F46606&quot;/&gt;&lt;wsp:rsid wsp:val=&quot;00F67103&quot;/&gt;&lt;wsp:rsid wsp:val=&quot;00F701F3&quot;/&gt;&lt;wsp:rsid wsp:val=&quot;00F753E8&quot;/&gt;&lt;wsp:rsid wsp:val=&quot;00F77153&quot;/&gt;&lt;wsp:rsid wsp:val=&quot;00F81331&quot;/&gt;&lt;wsp:rsid wsp:val=&quot;00F8483F&quot;/&gt;&lt;wsp:rsid wsp:val=&quot;00F923E7&quot;/&gt;&lt;wsp:rsid wsp:val=&quot;00F9570A&quot;/&gt;&lt;wsp:rsid wsp:val=&quot;00FB08C3&quot;/&gt;&lt;wsp:rsid wsp:val=&quot;00FC7E9F&quot;/&gt;&lt;wsp:rsid wsp:val=&quot;00FD4913&quot;/&gt;&lt;wsp:rsid wsp:val=&quot;00FE1AC5&quot;/&gt;&lt;wsp:rsid wsp:val=&quot;00FE5D9A&quot;/&gt;&lt;wsp:rsid wsp:val=&quot;00FE63FB&quot;/&gt;&lt;/wsp:rsids&gt;&lt;/w:docPr&gt;&lt;w:body&gt;&lt;w:p wsp:rsidR=&quot;00000000&quot; wsp:rsidRDefault=&quot;00596C3A&quot;&gt;&lt;m:oMathPara&gt;&lt;m:oMath&gt;&lt;m:r&gt;&lt;w:rPr&gt;&lt;w:rFonts w:ascii=&quot;Cambria Math&quot; w:h-ansi=&quot;Cambria Math&quot;/&gt;&lt;wx:font wx:val=&quot;Cambria Math&quot;/&gt;&lt;w:i/&gt;&lt;w:sz w:val=&quot;24&quot;/&gt;&lt;w:sz-cs w:val=&quot;24&quot;/&gt;&lt;/w:rPr&gt;&lt;m:t&gt;Benefit Cost Ratio= &lt;/m:t&gt;&lt;/m:r&gt;&lt;m:nary&gt;&lt;m:naryPr&gt;&lt;m:chr m:val=&quot;âˆ‘&quot;/&gt;&lt;m:limLoc m:val=&quot;undOvr&quot;/&gt;&lt;m:ctrlPr&gt;&lt;w:rPr&gt;&lt;w:rFonts w:ascii=&quot;Cambria Math&quot; w:h-ansi=&quot;Cambria Math&quot;/&gt;&lt;wx:font wx:val=&quot;Cambria Math&quot;/&gt;&lt;w:i/&gt;&lt;w:sz w:val=&quot;24&quot;/&gt;&lt;w:sz-cs w:val=&quot;24&quot;/&gt;&lt;/w:rPr&gt;&lt;/m:ctrlPr&gt;&lt;/m:naryPr&gt;&lt;m:sub&gt;&lt;m:r&gt;&lt;w:rPr&gt;&lt;w:rFonts w:ascii=&quot;Cambria Math&quot; w:h-ansi=&quot;Cambria Math&quot;/&gt;&lt;wx:font wx:val=&quot;Cambria Math&quot;/&gt;&lt;w:i/&gt;&lt;w:sz w:val=&quot;24&quot;/&gt;&lt;w:sz-cs w:val=&quot;24&quot;/&gt;&lt;/w:rPr&gt;&lt;m:t&gt;t=0&lt;/m:t&gt;&lt;/m:r&gt;&lt;/m:sub&gt;&lt;m:sup&gt;&lt;m:r&gt;&lt;w:rPr&gt;&lt;w:rFonts w:ascii=&quot;Cambria Math&quot; w:h-ansi=&quot;Cambria Math&quot;/&gt;&lt;wx:font wx:val=&quot;Cambria Math&quot;/&gt;&lt;w:i/&gt;&lt;w:sz w:val=&quot;24&quot;/&gt;&lt;w:sz-cs w:val=&quot;24&quot;/&gt;&lt;/w:rPr&gt;&lt;m:t&gt;n&lt;/m:t&gt;&lt;/m:r&gt;&lt;/m:sup&gt;&lt;m:e&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Bt&lt;/m:t&gt;&lt;/m:r&gt;&lt;/m:num&gt;&lt;m:den&gt;&lt;m:sSup&gt;&lt;m:sSupPr&gt;&lt;m:ctrlPr&gt;&lt;w:rPr&gt;&lt;w:rFonts w:ascii=&quot;Cambria Math&quot; w:h-ansi=&quot;Cambria Math&quot;/&gt;&lt;wx:font wx:val=&quot;Cambria Math&quot;/&gt;&lt;w:i/&gt;&lt;w:sz w:val=&quot;24&quot;/&gt;&lt;w:sz-cs w:val=&quot;24&quot;/&gt;&lt;/w:rPr&gt;&lt;/m:ctrlPr&gt;&lt;/m:sSupPr&gt;&lt;m:e&gt;&lt;m:r&gt;&lt;w:rPr&gt;&lt;w:rFonts w:ascii=&quot;Cambria Math&quot; w:h-ansi=&quot;Cambria Math&quot;/&gt;&lt;wx:font wx:val=&quot;Cambria Math&quot;/&gt;&lt;w:i/&gt;&lt;w:sz w:val=&quot;24&quot;/&gt;&lt;w:sz-cs w:val=&quot;24&quot;/&gt;&lt;/w:rPr&gt;&lt;m:t&gt;(1+i)&lt;/m:t&gt;&lt;/m:r&gt;&lt;/m:e&gt;&lt;m:sup&gt;&lt;m:r&gt;&lt;w:rPr&gt;&lt;w:rFonts w:ascii=&quot;Cambria Math&quot; w:h-ansi=&quot;Cambria Math&quot;/&gt;&lt;wx:font wx:val=&quot;Cambria Math&quot;/&gt;&lt;w:i/&gt;&lt;w:sz w:val=&quot;24&quot;/&gt;&lt;w:sz-cs w:val=&quot;24&quot;/&gt;&lt;/w:rPr&gt;&lt;m:t&gt;t&lt;/m:t&gt;&lt;/m:r&gt;&lt;/m:sup&gt;&lt;/m:sSup&gt;&lt;/m:den&gt;&lt;/m:f&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6" o:title="" chromakey="white"/>
          </v:shape>
        </w:pict>
      </w:r>
      <w:r w:rsidRPr="00EC2A5A">
        <w:rPr>
          <w:rFonts w:ascii="Times New Roman" w:hAnsi="Times New Roman"/>
          <w:sz w:val="24"/>
          <w:szCs w:val="24"/>
        </w:rPr>
        <w:instrText xml:space="preserve"> </w:instrText>
      </w:r>
      <w:r w:rsidRPr="00EC2A5A">
        <w:rPr>
          <w:rFonts w:ascii="Times New Roman" w:hAnsi="Times New Roman"/>
          <w:sz w:val="24"/>
          <w:szCs w:val="24"/>
        </w:rPr>
        <w:fldChar w:fldCharType="separate"/>
      </w:r>
      <w:r w:rsidR="007E7612">
        <w:pict w14:anchorId="76572197">
          <v:shape id="_x0000_i1034" type="#_x0000_t75" style="width:179pt;height: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6ED7&quot;/&gt;&lt;wsp:rsid wsp:val=&quot;00010EB2&quot;/&gt;&lt;wsp:rsid wsp:val=&quot;00017D15&quot;/&gt;&lt;wsp:rsid wsp:val=&quot;000333E0&quot;/&gt;&lt;wsp:rsid wsp:val=&quot;00034EB9&quot;/&gt;&lt;wsp:rsid wsp:val=&quot;00036B65&quot;/&gt;&lt;wsp:rsid wsp:val=&quot;00046172&quot;/&gt;&lt;wsp:rsid wsp:val=&quot;000473C4&quot;/&gt;&lt;wsp:rsid wsp:val=&quot;00052D12&quot;/&gt;&lt;wsp:rsid wsp:val=&quot;00053E34&quot;/&gt;&lt;wsp:rsid wsp:val=&quot;00062172&quot;/&gt;&lt;wsp:rsid wsp:val=&quot;00080324&quot;/&gt;&lt;wsp:rsid wsp:val=&quot;00087AEC&quot;/&gt;&lt;wsp:rsid wsp:val=&quot;00093E54&quot;/&gt;&lt;wsp:rsid wsp:val=&quot;000B0D89&quot;/&gt;&lt;wsp:rsid wsp:val=&quot;000B6DE2&quot;/&gt;&lt;wsp:rsid wsp:val=&quot;000E09B2&quot;/&gt;&lt;wsp:rsid wsp:val=&quot;000E63AF&quot;/&gt;&lt;wsp:rsid wsp:val=&quot;000F0B07&quot;/&gt;&lt;wsp:rsid wsp:val=&quot;0010056A&quot;/&gt;&lt;wsp:rsid wsp:val=&quot;001043E2&quot;/&gt;&lt;wsp:rsid wsp:val=&quot;00114261&quot;/&gt;&lt;wsp:rsid wsp:val=&quot;00123628&quot;/&gt;&lt;wsp:rsid wsp:val=&quot;001248D9&quot;/&gt;&lt;wsp:rsid wsp:val=&quot;00130DEE&quot;/&gt;&lt;wsp:rsid wsp:val=&quot;001326DF&quot;/&gt;&lt;wsp:rsid wsp:val=&quot;0013721E&quot;/&gt;&lt;wsp:rsid wsp:val=&quot;00145747&quot;/&gt;&lt;wsp:rsid wsp:val=&quot;001475E2&quot;/&gt;&lt;wsp:rsid wsp:val=&quot;0015254C&quot;/&gt;&lt;wsp:rsid wsp:val=&quot;00155ABC&quot;/&gt;&lt;wsp:rsid wsp:val=&quot;001608B8&quot;/&gt;&lt;wsp:rsid wsp:val=&quot;00161DFA&quot;/&gt;&lt;wsp:rsid wsp:val=&quot;00171973&quot;/&gt;&lt;wsp:rsid wsp:val=&quot;00182F60&quot;/&gt;&lt;wsp:rsid wsp:val=&quot;001840E2&quot;/&gt;&lt;wsp:rsid wsp:val=&quot;0019226D&quot;/&gt;&lt;wsp:rsid wsp:val=&quot;00195A19&quot;/&gt;&lt;wsp:rsid wsp:val=&quot;001A18D1&quot;/&gt;&lt;wsp:rsid wsp:val=&quot;001A27DF&quot;/&gt;&lt;wsp:rsid wsp:val=&quot;001B1771&quot;/&gt;&lt;wsp:rsid wsp:val=&quot;001C2B52&quot;/&gt;&lt;wsp:rsid wsp:val=&quot;001D00CB&quot;/&gt;&lt;wsp:rsid wsp:val=&quot;001D6243&quot;/&gt;&lt;wsp:rsid wsp:val=&quot;001D6C42&quot;/&gt;&lt;wsp:rsid wsp:val=&quot;001F2B7A&quot;/&gt;&lt;wsp:rsid wsp:val=&quot;00211338&quot;/&gt;&lt;wsp:rsid wsp:val=&quot;00220F7C&quot;/&gt;&lt;wsp:rsid wsp:val=&quot;00222E90&quot;/&gt;&lt;wsp:rsid wsp:val=&quot;002268D9&quot;/&gt;&lt;wsp:rsid wsp:val=&quot;00244ADF&quot;/&gt;&lt;wsp:rsid wsp:val=&quot;00250C05&quot;/&gt;&lt;wsp:rsid wsp:val=&quot;00251170&quot;/&gt;&lt;wsp:rsid wsp:val=&quot;002561D3&quot;/&gt;&lt;wsp:rsid wsp:val=&quot;00272043&quot;/&gt;&lt;wsp:rsid wsp:val=&quot;00272599&quot;/&gt;&lt;wsp:rsid wsp:val=&quot;002756FD&quot;/&gt;&lt;wsp:rsid wsp:val=&quot;00275823&quot;/&gt;&lt;wsp:rsid wsp:val=&quot;00291EA4&quot;/&gt;&lt;wsp:rsid wsp:val=&quot;002A0986&quot;/&gt;&lt;wsp:rsid wsp:val=&quot;002B2331&quot;/&gt;&lt;wsp:rsid wsp:val=&quot;002B2464&quot;/&gt;&lt;wsp:rsid wsp:val=&quot;002B3813&quot;/&gt;&lt;wsp:rsid wsp:val=&quot;002C17BD&quot;/&gt;&lt;wsp:rsid wsp:val=&quot;002C6229&quot;/&gt;&lt;wsp:rsid wsp:val=&quot;002D27AD&quot;/&gt;&lt;wsp:rsid wsp:val=&quot;002D5D25&quot;/&gt;&lt;wsp:rsid wsp:val=&quot;002E3D26&quot;/&gt;&lt;wsp:rsid wsp:val=&quot;002E7EBF&quot;/&gt;&lt;wsp:rsid wsp:val=&quot;0030330A&quot;/&gt;&lt;wsp:rsid wsp:val=&quot;003036E1&quot;/&gt;&lt;wsp:rsid wsp:val=&quot;00320AD4&quot;/&gt;&lt;wsp:rsid wsp:val=&quot;00330215&quot;/&gt;&lt;wsp:rsid wsp:val=&quot;00331EF1&quot;/&gt;&lt;wsp:rsid wsp:val=&quot;00343B7A&quot;/&gt;&lt;wsp:rsid wsp:val=&quot;00367DF5&quot;/&gt;&lt;wsp:rsid wsp:val=&quot;00372977&quot;/&gt;&lt;wsp:rsid wsp:val=&quot;00384908&quot;/&gt;&lt;wsp:rsid wsp:val=&quot;003917BC&quot;/&gt;&lt;wsp:rsid wsp:val=&quot;00391E82&quot;/&gt;&lt;wsp:rsid wsp:val=&quot;003A78A4&quot;/&gt;&lt;wsp:rsid wsp:val=&quot;003B7311&quot;/&gt;&lt;wsp:rsid wsp:val=&quot;003C44E3&quot;/&gt;&lt;wsp:rsid wsp:val=&quot;003C6818&quot;/&gt;&lt;wsp:rsid wsp:val=&quot;003C6CF1&quot;/&gt;&lt;wsp:rsid wsp:val=&quot;003D2D18&quot;/&gt;&lt;wsp:rsid wsp:val=&quot;003E0399&quot;/&gt;&lt;wsp:rsid wsp:val=&quot;00417F9A&quot;/&gt;&lt;wsp:rsid wsp:val=&quot;00464A15&quot;/&gt;&lt;wsp:rsid wsp:val=&quot;004944B7&quot;/&gt;&lt;wsp:rsid wsp:val=&quot;004959AE&quot;/&gt;&lt;wsp:rsid wsp:val=&quot;00496D2E&quot;/&gt;&lt;wsp:rsid wsp:val=&quot;004A1D4E&quot;/&gt;&lt;wsp:rsid wsp:val=&quot;004A3FDC&quot;/&gt;&lt;wsp:rsid wsp:val=&quot;004A7CC9&quot;/&gt;&lt;wsp:rsid wsp:val=&quot;004D7271&quot;/&gt;&lt;wsp:rsid wsp:val=&quot;004F0341&quot;/&gt;&lt;wsp:rsid wsp:val=&quot;00500C6D&quot;/&gt;&lt;wsp:rsid wsp:val=&quot;00502EF9&quot;/&gt;&lt;wsp:rsid wsp:val=&quot;00507A4A&quot;/&gt;&lt;wsp:rsid wsp:val=&quot;00510DFC&quot;/&gt;&lt;wsp:rsid wsp:val=&quot;00510F7E&quot;/&gt;&lt;wsp:rsid wsp:val=&quot;005158F3&quot;/&gt;&lt;wsp:rsid wsp:val=&quot;005265C4&quot;/&gt;&lt;wsp:rsid wsp:val=&quot;0054240C&quot;/&gt;&lt;wsp:rsid wsp:val=&quot;0054273B&quot;/&gt;&lt;wsp:rsid wsp:val=&quot;00552256&quot;/&gt;&lt;wsp:rsid wsp:val=&quot;0055347D&quot;/&gt;&lt;wsp:rsid wsp:val=&quot;005534B5&quot;/&gt;&lt;wsp:rsid wsp:val=&quot;005562DF&quot;/&gt;&lt;wsp:rsid wsp:val=&quot;00576ED7&quot;/&gt;&lt;wsp:rsid wsp:val=&quot;00592B5D&quot;/&gt;&lt;wsp:rsid wsp:val=&quot;00596C3A&quot;/&gt;&lt;wsp:rsid wsp:val=&quot;005A1EA6&quot;/&gt;&lt;wsp:rsid wsp:val=&quot;005A58E4&quot;/&gt;&lt;wsp:rsid wsp:val=&quot;005C7890&quot;/&gt;&lt;wsp:rsid wsp:val=&quot;005D13B7&quot;/&gt;&lt;wsp:rsid wsp:val=&quot;005D1C83&quot;/&gt;&lt;wsp:rsid wsp:val=&quot;005D61C9&quot;/&gt;&lt;wsp:rsid wsp:val=&quot;005D7A89&quot;/&gt;&lt;wsp:rsid wsp:val=&quot;005D7C93&quot;/&gt;&lt;wsp:rsid wsp:val=&quot;005F0DF4&quot;/&gt;&lt;wsp:rsid wsp:val=&quot;005F7F4C&quot;/&gt;&lt;wsp:rsid wsp:val=&quot;00602751&quot;/&gt;&lt;wsp:rsid wsp:val=&quot;0060504C&quot;/&gt;&lt;wsp:rsid wsp:val=&quot;00605327&quot;/&gt;&lt;wsp:rsid wsp:val=&quot;00607BFA&quot;/&gt;&lt;wsp:rsid wsp:val=&quot;006105C6&quot;/&gt;&lt;wsp:rsid wsp:val=&quot;00614DAE&quot;/&gt;&lt;wsp:rsid wsp:val=&quot;00637655&quot;/&gt;&lt;wsp:rsid wsp:val=&quot;00642C19&quot;/&gt;&lt;wsp:rsid wsp:val=&quot;006501D7&quot;/&gt;&lt;wsp:rsid wsp:val=&quot;00655883&quot;/&gt;&lt;wsp:rsid wsp:val=&quot;00656600&quot;/&gt;&lt;wsp:rsid wsp:val=&quot;006729F4&quot;/&gt;&lt;wsp:rsid wsp:val=&quot;0067377A&quot;/&gt;&lt;wsp:rsid wsp:val=&quot;00676578&quot;/&gt;&lt;wsp:rsid wsp:val=&quot;00687B88&quot;/&gt;&lt;wsp:rsid wsp:val=&quot;006948C5&quot;/&gt;&lt;wsp:rsid wsp:val=&quot;006958D5&quot;/&gt;&lt;wsp:rsid wsp:val=&quot;006A2378&quot;/&gt;&lt;wsp:rsid wsp:val=&quot;006B082C&quot;/&gt;&lt;wsp:rsid wsp:val=&quot;006B1339&quot;/&gt;&lt;wsp:rsid wsp:val=&quot;006B5FA3&quot;/&gt;&lt;wsp:rsid wsp:val=&quot;006C2B79&quot;/&gt;&lt;wsp:rsid wsp:val=&quot;006C2FD8&quot;/&gt;&lt;wsp:rsid wsp:val=&quot;006C7B35&quot;/&gt;&lt;wsp:rsid wsp:val=&quot;006D230C&quot;/&gt;&lt;wsp:rsid wsp:val=&quot;006D2807&quot;/&gt;&lt;wsp:rsid wsp:val=&quot;006D3D47&quot;/&gt;&lt;wsp:rsid wsp:val=&quot;006F529B&quot;/&gt;&lt;wsp:rsid wsp:val=&quot;006F5E61&quot;/&gt;&lt;wsp:rsid wsp:val=&quot;006F6787&quot;/&gt;&lt;wsp:rsid wsp:val=&quot;007067A0&quot;/&gt;&lt;wsp:rsid wsp:val=&quot;007067A2&quot;/&gt;&lt;wsp:rsid wsp:val=&quot;007326F2&quot;/&gt;&lt;wsp:rsid wsp:val=&quot;00734A3E&quot;/&gt;&lt;wsp:rsid wsp:val=&quot;00736766&quot;/&gt;&lt;wsp:rsid wsp:val=&quot;007422C5&quot;/&gt;&lt;wsp:rsid wsp:val=&quot;00757843&quot;/&gt;&lt;wsp:rsid wsp:val=&quot;00777948&quot;/&gt;&lt;wsp:rsid wsp:val=&quot;00782797&quot;/&gt;&lt;wsp:rsid wsp:val=&quot;007B560B&quot;/&gt;&lt;wsp:rsid wsp:val=&quot;007B67EA&quot;/&gt;&lt;wsp:rsid wsp:val=&quot;007D1605&quot;/&gt;&lt;wsp:rsid wsp:val=&quot;007D7AAB&quot;/&gt;&lt;wsp:rsid wsp:val=&quot;007E5436&quot;/&gt;&lt;wsp:rsid wsp:val=&quot;007F2601&quot;/&gt;&lt;wsp:rsid wsp:val=&quot;007F3FFC&quot;/&gt;&lt;wsp:rsid wsp:val=&quot;007F586E&quot;/&gt;&lt;wsp:rsid wsp:val=&quot;00800045&quot;/&gt;&lt;wsp:rsid wsp:val=&quot;008033AE&quot;/&gt;&lt;wsp:rsid wsp:val=&quot;00807CE0&quot;/&gt;&lt;wsp:rsid wsp:val=&quot;00811FFD&quot;/&gt;&lt;wsp:rsid wsp:val=&quot;00812721&quot;/&gt;&lt;wsp:rsid wsp:val=&quot;008161DD&quot;/&gt;&lt;wsp:rsid wsp:val=&quot;00822798&quot;/&gt;&lt;wsp:rsid wsp:val=&quot;00826394&quot;/&gt;&lt;wsp:rsid wsp:val=&quot;00860146&quot;/&gt;&lt;wsp:rsid wsp:val=&quot;0087789E&quot;/&gt;&lt;wsp:rsid wsp:val=&quot;008A26EB&quot;/&gt;&lt;wsp:rsid wsp:val=&quot;008B111A&quot;/&gt;&lt;wsp:rsid wsp:val=&quot;008B53FA&quot;/&gt;&lt;wsp:rsid wsp:val=&quot;008B58F4&quot;/&gt;&lt;wsp:rsid wsp:val=&quot;008F20EA&quot;/&gt;&lt;wsp:rsid wsp:val=&quot;00907B8B&quot;/&gt;&lt;wsp:rsid wsp:val=&quot;00927782&quot;/&gt;&lt;wsp:rsid wsp:val=&quot;009301B2&quot;/&gt;&lt;wsp:rsid wsp:val=&quot;0093731E&quot;/&gt;&lt;wsp:rsid wsp:val=&quot;00951B9B&quot;/&gt;&lt;wsp:rsid wsp:val=&quot;00974C5A&quot;/&gt;&lt;wsp:rsid wsp:val=&quot;00985148&quot;/&gt;&lt;wsp:rsid wsp:val=&quot;00994040&quot;/&gt;&lt;wsp:rsid wsp:val=&quot;009A2FF1&quot;/&gt;&lt;wsp:rsid wsp:val=&quot;009D111F&quot;/&gt;&lt;wsp:rsid wsp:val=&quot;009D1473&quot;/&gt;&lt;wsp:rsid wsp:val=&quot;009D18B0&quot;/&gt;&lt;wsp:rsid wsp:val=&quot;009F2812&quot;/&gt;&lt;wsp:rsid wsp:val=&quot;009F7EB7&quot;/&gt;&lt;wsp:rsid wsp:val=&quot;00A0385E&quot;/&gt;&lt;wsp:rsid wsp:val=&quot;00A07D6E&quot;/&gt;&lt;wsp:rsid wsp:val=&quot;00A26FA9&quot;/&gt;&lt;wsp:rsid wsp:val=&quot;00A30849&quot;/&gt;&lt;wsp:rsid wsp:val=&quot;00A37A2F&quot;/&gt;&lt;wsp:rsid wsp:val=&quot;00A446D4&quot;/&gt;&lt;wsp:rsid wsp:val=&quot;00A552F1&quot;/&gt;&lt;wsp:rsid wsp:val=&quot;00A65E12&quot;/&gt;&lt;wsp:rsid wsp:val=&quot;00A71DD2&quot;/&gt;&lt;wsp:rsid wsp:val=&quot;00A82606&quot;/&gt;&lt;wsp:rsid wsp:val=&quot;00A8360E&quot;/&gt;&lt;wsp:rsid wsp:val=&quot;00A84294&quot;/&gt;&lt;wsp:rsid wsp:val=&quot;00A92228&quot;/&gt;&lt;wsp:rsid wsp:val=&quot;00A95174&quot;/&gt;&lt;wsp:rsid wsp:val=&quot;00A9523C&quot;/&gt;&lt;wsp:rsid wsp:val=&quot;00AA4A84&quot;/&gt;&lt;wsp:rsid wsp:val=&quot;00AB03EB&quot;/&gt;&lt;wsp:rsid wsp:val=&quot;00AE3AD3&quot;/&gt;&lt;wsp:rsid wsp:val=&quot;00AE75C7&quot;/&gt;&lt;wsp:rsid wsp:val=&quot;00AF79CD&quot;/&gt;&lt;wsp:rsid wsp:val=&quot;00B03A0D&quot;/&gt;&lt;wsp:rsid wsp:val=&quot;00B041A2&quot;/&gt;&lt;wsp:rsid wsp:val=&quot;00B1513C&quot;/&gt;&lt;wsp:rsid wsp:val=&quot;00B16EE1&quot;/&gt;&lt;wsp:rsid wsp:val=&quot;00B21B26&quot;/&gt;&lt;wsp:rsid wsp:val=&quot;00B250AB&quot;/&gt;&lt;wsp:rsid wsp:val=&quot;00B30B0C&quot;/&gt;&lt;wsp:rsid wsp:val=&quot;00B4398E&quot;/&gt;&lt;wsp:rsid wsp:val=&quot;00B45DE9&quot;/&gt;&lt;wsp:rsid wsp:val=&quot;00B47999&quot;/&gt;&lt;wsp:rsid wsp:val=&quot;00B528F8&quot;/&gt;&lt;wsp:rsid wsp:val=&quot;00B5701F&quot;/&gt;&lt;wsp:rsid wsp:val=&quot;00B62CAD&quot;/&gt;&lt;wsp:rsid wsp:val=&quot;00B6695B&quot;/&gt;&lt;wsp:rsid wsp:val=&quot;00B7762D&quot;/&gt;&lt;wsp:rsid wsp:val=&quot;00B856E7&quot;/&gt;&lt;wsp:rsid wsp:val=&quot;00B92C7B&quot;/&gt;&lt;wsp:rsid wsp:val=&quot;00BA1186&quot;/&gt;&lt;wsp:rsid wsp:val=&quot;00BA6F08&quot;/&gt;&lt;wsp:rsid wsp:val=&quot;00BB1CF9&quot;/&gt;&lt;wsp:rsid wsp:val=&quot;00BB2A4C&quot;/&gt;&lt;wsp:rsid wsp:val=&quot;00BB7EB8&quot;/&gt;&lt;wsp:rsid wsp:val=&quot;00BC02A4&quot;/&gt;&lt;wsp:rsid wsp:val=&quot;00BC5899&quot;/&gt;&lt;wsp:rsid wsp:val=&quot;00BE5769&quot;/&gt;&lt;wsp:rsid wsp:val=&quot;00BE74CB&quot;/&gt;&lt;wsp:rsid wsp:val=&quot;00BF0850&quot;/&gt;&lt;wsp:rsid wsp:val=&quot;00BF48F5&quot;/&gt;&lt;wsp:rsid wsp:val=&quot;00BF6952&quot;/&gt;&lt;wsp:rsid wsp:val=&quot;00C011EF&quot;/&gt;&lt;wsp:rsid wsp:val=&quot;00C22A2E&quot;/&gt;&lt;wsp:rsid wsp:val=&quot;00C2414A&quot;/&gt;&lt;wsp:rsid wsp:val=&quot;00C24271&quot;/&gt;&lt;wsp:rsid wsp:val=&quot;00C27A7D&quot;/&gt;&lt;wsp:rsid wsp:val=&quot;00C3330B&quot;/&gt;&lt;wsp:rsid wsp:val=&quot;00C42AFF&quot;/&gt;&lt;wsp:rsid wsp:val=&quot;00C44248&quot;/&gt;&lt;wsp:rsid wsp:val=&quot;00C44338&quot;/&gt;&lt;wsp:rsid wsp:val=&quot;00C46CCF&quot;/&gt;&lt;wsp:rsid wsp:val=&quot;00C55EF5&quot;/&gt;&lt;wsp:rsid wsp:val=&quot;00C55F8A&quot;/&gt;&lt;wsp:rsid wsp:val=&quot;00C677A3&quot;/&gt;&lt;wsp:rsid wsp:val=&quot;00C751B0&quot;/&gt;&lt;wsp:rsid wsp:val=&quot;00C9384D&quot;/&gt;&lt;wsp:rsid wsp:val=&quot;00CB51BA&quot;/&gt;&lt;wsp:rsid wsp:val=&quot;00CC4C81&quot;/&gt;&lt;wsp:rsid wsp:val=&quot;00CD0F82&quot;/&gt;&lt;wsp:rsid wsp:val=&quot;00CD3717&quot;/&gt;&lt;wsp:rsid wsp:val=&quot;00CD51CC&quot;/&gt;&lt;wsp:rsid wsp:val=&quot;00CE1578&quot;/&gt;&lt;wsp:rsid wsp:val=&quot;00CE4D93&quot;/&gt;&lt;wsp:rsid wsp:val=&quot;00D01911&quot;/&gt;&lt;wsp:rsid wsp:val=&quot;00D02158&quot;/&gt;&lt;wsp:rsid wsp:val=&quot;00D0472B&quot;/&gt;&lt;wsp:rsid wsp:val=&quot;00D16689&quot;/&gt;&lt;wsp:rsid wsp:val=&quot;00D40141&quot;/&gt;&lt;wsp:rsid wsp:val=&quot;00D43765&quot;/&gt;&lt;wsp:rsid wsp:val=&quot;00D45286&quot;/&gt;&lt;wsp:rsid wsp:val=&quot;00D54314&quot;/&gt;&lt;wsp:rsid wsp:val=&quot;00D72471&quot;/&gt;&lt;wsp:rsid wsp:val=&quot;00D72C2E&quot;/&gt;&lt;wsp:rsid wsp:val=&quot;00D73483&quot;/&gt;&lt;wsp:rsid wsp:val=&quot;00D80EDD&quot;/&gt;&lt;wsp:rsid wsp:val=&quot;00D810AC&quot;/&gt;&lt;wsp:rsid wsp:val=&quot;00D90208&quot;/&gt;&lt;wsp:rsid wsp:val=&quot;00D9574A&quot;/&gt;&lt;wsp:rsid wsp:val=&quot;00DA73BD&quot;/&gt;&lt;wsp:rsid wsp:val=&quot;00DB1DE9&quot;/&gt;&lt;wsp:rsid wsp:val=&quot;00DB2BB2&quot;/&gt;&lt;wsp:rsid wsp:val=&quot;00DB3A19&quot;/&gt;&lt;wsp:rsid wsp:val=&quot;00DD533E&quot;/&gt;&lt;wsp:rsid wsp:val=&quot;00DE5BEE&quot;/&gt;&lt;wsp:rsid wsp:val=&quot;00DF70EF&quot;/&gt;&lt;wsp:rsid wsp:val=&quot;00E0022B&quot;/&gt;&lt;wsp:rsid wsp:val=&quot;00E00C93&quot;/&gt;&lt;wsp:rsid wsp:val=&quot;00E029CC&quot;/&gt;&lt;wsp:rsid wsp:val=&quot;00E133C0&quot;/&gt;&lt;wsp:rsid wsp:val=&quot;00E208F4&quot;/&gt;&lt;wsp:rsid wsp:val=&quot;00E41BDC&quot;/&gt;&lt;wsp:rsid wsp:val=&quot;00E452F7&quot;/&gt;&lt;wsp:rsid wsp:val=&quot;00E46250&quot;/&gt;&lt;wsp:rsid wsp:val=&quot;00E51B9C&quot;/&gt;&lt;wsp:rsid wsp:val=&quot;00E64552&quot;/&gt;&lt;wsp:rsid wsp:val=&quot;00E64A08&quot;/&gt;&lt;wsp:rsid wsp:val=&quot;00E702E5&quot;/&gt;&lt;wsp:rsid wsp:val=&quot;00E72E68&quot;/&gt;&lt;wsp:rsid wsp:val=&quot;00E8207D&quot;/&gt;&lt;wsp:rsid wsp:val=&quot;00E8568E&quot;/&gt;&lt;wsp:rsid wsp:val=&quot;00EA292B&quot;/&gt;&lt;wsp:rsid wsp:val=&quot;00EA3D9E&quot;/&gt;&lt;wsp:rsid wsp:val=&quot;00EB57D4&quot;/&gt;&lt;wsp:rsid wsp:val=&quot;00EB59B5&quot;/&gt;&lt;wsp:rsid wsp:val=&quot;00EC0C61&quot;/&gt;&lt;wsp:rsid wsp:val=&quot;00EC2A5A&quot;/&gt;&lt;wsp:rsid wsp:val=&quot;00EC543A&quot;/&gt;&lt;wsp:rsid wsp:val=&quot;00EC5FB9&quot;/&gt;&lt;wsp:rsid wsp:val=&quot;00EC65AB&quot;/&gt;&lt;wsp:rsid wsp:val=&quot;00ED3463&quot;/&gt;&lt;wsp:rsid wsp:val=&quot;00EE1D33&quot;/&gt;&lt;wsp:rsid wsp:val=&quot;00EE28E1&quot;/&gt;&lt;wsp:rsid wsp:val=&quot;00EF754D&quot;/&gt;&lt;wsp:rsid wsp:val=&quot;00F011D0&quot;/&gt;&lt;wsp:rsid wsp:val=&quot;00F0279D&quot;/&gt;&lt;wsp:rsid wsp:val=&quot;00F052BD&quot;/&gt;&lt;wsp:rsid wsp:val=&quot;00F167AB&quot;/&gt;&lt;wsp:rsid wsp:val=&quot;00F31880&quot;/&gt;&lt;wsp:rsid wsp:val=&quot;00F32F16&quot;/&gt;&lt;wsp:rsid wsp:val=&quot;00F3368C&quot;/&gt;&lt;wsp:rsid wsp:val=&quot;00F46606&quot;/&gt;&lt;wsp:rsid wsp:val=&quot;00F67103&quot;/&gt;&lt;wsp:rsid wsp:val=&quot;00F701F3&quot;/&gt;&lt;wsp:rsid wsp:val=&quot;00F753E8&quot;/&gt;&lt;wsp:rsid wsp:val=&quot;00F77153&quot;/&gt;&lt;wsp:rsid wsp:val=&quot;00F81331&quot;/&gt;&lt;wsp:rsid wsp:val=&quot;00F8483F&quot;/&gt;&lt;wsp:rsid wsp:val=&quot;00F923E7&quot;/&gt;&lt;wsp:rsid wsp:val=&quot;00F9570A&quot;/&gt;&lt;wsp:rsid wsp:val=&quot;00FB08C3&quot;/&gt;&lt;wsp:rsid wsp:val=&quot;00FC7E9F&quot;/&gt;&lt;wsp:rsid wsp:val=&quot;00FD4913&quot;/&gt;&lt;wsp:rsid wsp:val=&quot;00FE1AC5&quot;/&gt;&lt;wsp:rsid wsp:val=&quot;00FE5D9A&quot;/&gt;&lt;wsp:rsid wsp:val=&quot;00FE63FB&quot;/&gt;&lt;/wsp:rsids&gt;&lt;/w:docPr&gt;&lt;w:body&gt;&lt;w:p wsp:rsidR=&quot;00000000&quot; wsp:rsidRDefault=&quot;00596C3A&quot;&gt;&lt;m:oMathPara&gt;&lt;m:oMath&gt;&lt;m:r&gt;&lt;w:rPr&gt;&lt;w:rFonts w:ascii=&quot;Cambria Math&quot; w:h-ansi=&quot;Cambria Math&quot;/&gt;&lt;wx:font wx:val=&quot;Cambria Math&quot;/&gt;&lt;w:i/&gt;&lt;w:sz w:val=&quot;24&quot;/&gt;&lt;w:sz-cs w:val=&quot;24&quot;/&gt;&lt;/w:rPr&gt;&lt;m:t&gt;Benefit Cost Ratio= &lt;/m:t&gt;&lt;/m:r&gt;&lt;m:nary&gt;&lt;m:naryPr&gt;&lt;m:chr m:val=&quot;âˆ‘&quot;/&gt;&lt;m:limLoc m:val=&quot;undOvr&quot;/&gt;&lt;m:ctrlPr&gt;&lt;w:rPr&gt;&lt;w:rFonts w:ascii=&quot;Cambria Math&quot; w:h-ansi=&quot;Cambria Math&quot;/&gt;&lt;wx:font wx:val=&quot;Cambria Math&quot;/&gt;&lt;w:i/&gt;&lt;w:sz w:val=&quot;24&quot;/&gt;&lt;w:sz-cs w:val=&quot;24&quot;/&gt;&lt;/w:rPr&gt;&lt;/m:ctrlPr&gt;&lt;/m:naryPr&gt;&lt;m:sub&gt;&lt;m:r&gt;&lt;w:rPr&gt;&lt;w:rFonts w:ascii=&quot;Cambria Math&quot; w:h-ansi=&quot;Cambria Math&quot;/&gt;&lt;wx:font wx:val=&quot;Cambria Math&quot;/&gt;&lt;w:i/&gt;&lt;w:sz w:val=&quot;24&quot;/&gt;&lt;w:sz-cs w:val=&quot;24&quot;/&gt;&lt;/w:rPr&gt;&lt;m:t&gt;t=0&lt;/m:t&gt;&lt;/m:r&gt;&lt;/m:sub&gt;&lt;m:sup&gt;&lt;m:r&gt;&lt;w:rPr&gt;&lt;w:rFonts w:ascii=&quot;Cambria Math&quot; w:h-ansi=&quot;Cambria Math&quot;/&gt;&lt;wx:font wx:val=&quot;Cambria Math&quot;/&gt;&lt;w:i/&gt;&lt;w:sz w:val=&quot;24&quot;/&gt;&lt;w:sz-cs w:val=&quot;24&quot;/&gt;&lt;/w:rPr&gt;&lt;m:t&gt;n&lt;/m:t&gt;&lt;/m:r&gt;&lt;/m:sup&gt;&lt;m:e&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Bt&lt;/m:t&gt;&lt;/m:r&gt;&lt;/m:num&gt;&lt;m:den&gt;&lt;m:sSup&gt;&lt;m:sSupPr&gt;&lt;m:ctrlPr&gt;&lt;w:rPr&gt;&lt;w:rFonts w:ascii=&quot;Cambria Math&quot; w:h-ansi=&quot;Cambria Math&quot;/&gt;&lt;wx:font wx:val=&quot;Cambria Math&quot;/&gt;&lt;w:i/&gt;&lt;w:sz w:val=&quot;24&quot;/&gt;&lt;w:sz-cs w:val=&quot;24&quot;/&gt;&lt;/w:rPr&gt;&lt;/m:ctrlPr&gt;&lt;/m:sSupPr&gt;&lt;m:e&gt;&lt;m:r&gt;&lt;w:rPr&gt;&lt;w:rFonts w:ascii=&quot;Cambria Math&quot; w:h-ansi=&quot;Cambria Math&quot;/&gt;&lt;wx:font wx:val=&quot;Cambria Math&quot;/&gt;&lt;w:i/&gt;&lt;w:sz w:val=&quot;24&quot;/&gt;&lt;w:sz-cs w:val=&quot;24&quot;/&gt;&lt;/w:rPr&gt;&lt;m:t&gt;(1+i)&lt;/m:t&gt;&lt;/m:r&gt;&lt;/m:e&gt;&lt;m:sup&gt;&lt;m:r&gt;&lt;w:rPr&gt;&lt;w:rFonts w:ascii=&quot;Cambria Math&quot; w:h-ansi=&quot;Cambria Math&quot;/&gt;&lt;wx:font wx:val=&quot;Cambria Math&quot;/&gt;&lt;w:i/&gt;&lt;w:sz w:val=&quot;24&quot;/&gt;&lt;w:sz-cs w:val=&quot;24&quot;/&gt;&lt;/w:rPr&gt;&lt;m:t&gt;t&lt;/m:t&gt;&lt;/m:r&gt;&lt;/m:sup&gt;&lt;/m:sSup&gt;&lt;/m:den&gt;&lt;/m:f&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7" o:title="" chromakey="white"/>
          </v:shape>
        </w:pict>
      </w:r>
      <w:r w:rsidRPr="00EC2A5A">
        <w:rPr>
          <w:rFonts w:ascii="Times New Roman" w:hAnsi="Times New Roman"/>
          <w:sz w:val="24"/>
          <w:szCs w:val="24"/>
        </w:rPr>
        <w:fldChar w:fldCharType="end"/>
      </w:r>
      <w:r>
        <w:rPr>
          <w:rFonts w:ascii="Times New Roman" w:hAnsi="Times New Roman"/>
          <w:sz w:val="24"/>
          <w:szCs w:val="24"/>
        </w:rPr>
        <w:t xml:space="preserve">/ </w:t>
      </w:r>
      <w:r w:rsidRPr="00EC2A5A">
        <w:rPr>
          <w:rFonts w:ascii="Times New Roman" w:hAnsi="Times New Roman"/>
          <w:sz w:val="24"/>
          <w:szCs w:val="24"/>
        </w:rPr>
        <w:fldChar w:fldCharType="begin"/>
      </w:r>
      <w:r w:rsidRPr="00EC2A5A">
        <w:rPr>
          <w:rFonts w:ascii="Times New Roman" w:hAnsi="Times New Roman"/>
          <w:sz w:val="24"/>
          <w:szCs w:val="24"/>
        </w:rPr>
        <w:instrText xml:space="preserve"> QUOTE </w:instrText>
      </w:r>
      <w:r w:rsidR="007E7612">
        <w:pict w14:anchorId="07B0924C">
          <v:shape id="_x0000_i1035" type="#_x0000_t75" style="width:43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6ED7&quot;/&gt;&lt;wsp:rsid wsp:val=&quot;00010EB2&quot;/&gt;&lt;wsp:rsid wsp:val=&quot;00017D15&quot;/&gt;&lt;wsp:rsid wsp:val=&quot;000333E0&quot;/&gt;&lt;wsp:rsid wsp:val=&quot;00034EB9&quot;/&gt;&lt;wsp:rsid wsp:val=&quot;00036B65&quot;/&gt;&lt;wsp:rsid wsp:val=&quot;00046172&quot;/&gt;&lt;wsp:rsid wsp:val=&quot;000473C4&quot;/&gt;&lt;wsp:rsid wsp:val=&quot;00052D12&quot;/&gt;&lt;wsp:rsid wsp:val=&quot;00053E34&quot;/&gt;&lt;wsp:rsid wsp:val=&quot;00062172&quot;/&gt;&lt;wsp:rsid wsp:val=&quot;00080324&quot;/&gt;&lt;wsp:rsid wsp:val=&quot;00087AEC&quot;/&gt;&lt;wsp:rsid wsp:val=&quot;00093E54&quot;/&gt;&lt;wsp:rsid wsp:val=&quot;000B0D89&quot;/&gt;&lt;wsp:rsid wsp:val=&quot;000B6DE2&quot;/&gt;&lt;wsp:rsid wsp:val=&quot;000E09B2&quot;/&gt;&lt;wsp:rsid wsp:val=&quot;000E63AF&quot;/&gt;&lt;wsp:rsid wsp:val=&quot;000F0B07&quot;/&gt;&lt;wsp:rsid wsp:val=&quot;0010056A&quot;/&gt;&lt;wsp:rsid wsp:val=&quot;001043E2&quot;/&gt;&lt;wsp:rsid wsp:val=&quot;00114261&quot;/&gt;&lt;wsp:rsid wsp:val=&quot;00123628&quot;/&gt;&lt;wsp:rsid wsp:val=&quot;001248D9&quot;/&gt;&lt;wsp:rsid wsp:val=&quot;00130DEE&quot;/&gt;&lt;wsp:rsid wsp:val=&quot;001326DF&quot;/&gt;&lt;wsp:rsid wsp:val=&quot;0013721E&quot;/&gt;&lt;wsp:rsid wsp:val=&quot;00145747&quot;/&gt;&lt;wsp:rsid wsp:val=&quot;001475E2&quot;/&gt;&lt;wsp:rsid wsp:val=&quot;0015254C&quot;/&gt;&lt;wsp:rsid wsp:val=&quot;00155ABC&quot;/&gt;&lt;wsp:rsid wsp:val=&quot;001608B8&quot;/&gt;&lt;wsp:rsid wsp:val=&quot;00161DFA&quot;/&gt;&lt;wsp:rsid wsp:val=&quot;00171973&quot;/&gt;&lt;wsp:rsid wsp:val=&quot;00182F60&quot;/&gt;&lt;wsp:rsid wsp:val=&quot;001840E2&quot;/&gt;&lt;wsp:rsid wsp:val=&quot;0019226D&quot;/&gt;&lt;wsp:rsid wsp:val=&quot;00195A19&quot;/&gt;&lt;wsp:rsid wsp:val=&quot;001A18D1&quot;/&gt;&lt;wsp:rsid wsp:val=&quot;001A27DF&quot;/&gt;&lt;wsp:rsid wsp:val=&quot;001B1771&quot;/&gt;&lt;wsp:rsid wsp:val=&quot;001C2B52&quot;/&gt;&lt;wsp:rsid wsp:val=&quot;001D00CB&quot;/&gt;&lt;wsp:rsid wsp:val=&quot;001D6243&quot;/&gt;&lt;wsp:rsid wsp:val=&quot;001D6C42&quot;/&gt;&lt;wsp:rsid wsp:val=&quot;001F2B7A&quot;/&gt;&lt;wsp:rsid wsp:val=&quot;00211338&quot;/&gt;&lt;wsp:rsid wsp:val=&quot;00220F7C&quot;/&gt;&lt;wsp:rsid wsp:val=&quot;00222E90&quot;/&gt;&lt;wsp:rsid wsp:val=&quot;002268D9&quot;/&gt;&lt;wsp:rsid wsp:val=&quot;00244ADF&quot;/&gt;&lt;wsp:rsid wsp:val=&quot;00250C05&quot;/&gt;&lt;wsp:rsid wsp:val=&quot;00251170&quot;/&gt;&lt;wsp:rsid wsp:val=&quot;002561D3&quot;/&gt;&lt;wsp:rsid wsp:val=&quot;00272043&quot;/&gt;&lt;wsp:rsid wsp:val=&quot;00272599&quot;/&gt;&lt;wsp:rsid wsp:val=&quot;002756FD&quot;/&gt;&lt;wsp:rsid wsp:val=&quot;00275823&quot;/&gt;&lt;wsp:rsid wsp:val=&quot;00291EA4&quot;/&gt;&lt;wsp:rsid wsp:val=&quot;002A0986&quot;/&gt;&lt;wsp:rsid wsp:val=&quot;002B2331&quot;/&gt;&lt;wsp:rsid wsp:val=&quot;002B2464&quot;/&gt;&lt;wsp:rsid wsp:val=&quot;002B3813&quot;/&gt;&lt;wsp:rsid wsp:val=&quot;002C17BD&quot;/&gt;&lt;wsp:rsid wsp:val=&quot;002C6229&quot;/&gt;&lt;wsp:rsid wsp:val=&quot;002D27AD&quot;/&gt;&lt;wsp:rsid wsp:val=&quot;002D5D25&quot;/&gt;&lt;wsp:rsid wsp:val=&quot;002E3D26&quot;/&gt;&lt;wsp:rsid wsp:val=&quot;002E7EBF&quot;/&gt;&lt;wsp:rsid wsp:val=&quot;0030330A&quot;/&gt;&lt;wsp:rsid wsp:val=&quot;003036E1&quot;/&gt;&lt;wsp:rsid wsp:val=&quot;00320AD4&quot;/&gt;&lt;wsp:rsid wsp:val=&quot;00330215&quot;/&gt;&lt;wsp:rsid wsp:val=&quot;00331EF1&quot;/&gt;&lt;wsp:rsid wsp:val=&quot;00343B7A&quot;/&gt;&lt;wsp:rsid wsp:val=&quot;00367DF5&quot;/&gt;&lt;wsp:rsid wsp:val=&quot;00372977&quot;/&gt;&lt;wsp:rsid wsp:val=&quot;00384908&quot;/&gt;&lt;wsp:rsid wsp:val=&quot;003917BC&quot;/&gt;&lt;wsp:rsid wsp:val=&quot;00391E82&quot;/&gt;&lt;wsp:rsid wsp:val=&quot;003A78A4&quot;/&gt;&lt;wsp:rsid wsp:val=&quot;003B7311&quot;/&gt;&lt;wsp:rsid wsp:val=&quot;003C44E3&quot;/&gt;&lt;wsp:rsid wsp:val=&quot;003C6818&quot;/&gt;&lt;wsp:rsid wsp:val=&quot;003C6CF1&quot;/&gt;&lt;wsp:rsid wsp:val=&quot;003D2D18&quot;/&gt;&lt;wsp:rsid wsp:val=&quot;003E0399&quot;/&gt;&lt;wsp:rsid wsp:val=&quot;00417F9A&quot;/&gt;&lt;wsp:rsid wsp:val=&quot;00464A15&quot;/&gt;&lt;wsp:rsid wsp:val=&quot;004944B7&quot;/&gt;&lt;wsp:rsid wsp:val=&quot;004959AE&quot;/&gt;&lt;wsp:rsid wsp:val=&quot;00496D2E&quot;/&gt;&lt;wsp:rsid wsp:val=&quot;004A1D4E&quot;/&gt;&lt;wsp:rsid wsp:val=&quot;004A3FDC&quot;/&gt;&lt;wsp:rsid wsp:val=&quot;004A7CC9&quot;/&gt;&lt;wsp:rsid wsp:val=&quot;004D7271&quot;/&gt;&lt;wsp:rsid wsp:val=&quot;004F0341&quot;/&gt;&lt;wsp:rsid wsp:val=&quot;00500C6D&quot;/&gt;&lt;wsp:rsid wsp:val=&quot;00502EF9&quot;/&gt;&lt;wsp:rsid wsp:val=&quot;00507A4A&quot;/&gt;&lt;wsp:rsid wsp:val=&quot;00510DFC&quot;/&gt;&lt;wsp:rsid wsp:val=&quot;00510F7E&quot;/&gt;&lt;wsp:rsid wsp:val=&quot;005158F3&quot;/&gt;&lt;wsp:rsid wsp:val=&quot;005265C4&quot;/&gt;&lt;wsp:rsid wsp:val=&quot;0054240C&quot;/&gt;&lt;wsp:rsid wsp:val=&quot;0054273B&quot;/&gt;&lt;wsp:rsid wsp:val=&quot;00552256&quot;/&gt;&lt;wsp:rsid wsp:val=&quot;0055347D&quot;/&gt;&lt;wsp:rsid wsp:val=&quot;005534B5&quot;/&gt;&lt;wsp:rsid wsp:val=&quot;005562DF&quot;/&gt;&lt;wsp:rsid wsp:val=&quot;00576ED7&quot;/&gt;&lt;wsp:rsid wsp:val=&quot;00592B5D&quot;/&gt;&lt;wsp:rsid wsp:val=&quot;005A1EA6&quot;/&gt;&lt;wsp:rsid wsp:val=&quot;005A58E4&quot;/&gt;&lt;wsp:rsid wsp:val=&quot;005C7890&quot;/&gt;&lt;wsp:rsid wsp:val=&quot;005D13B7&quot;/&gt;&lt;wsp:rsid wsp:val=&quot;005D1C83&quot;/&gt;&lt;wsp:rsid wsp:val=&quot;005D61C9&quot;/&gt;&lt;wsp:rsid wsp:val=&quot;005D7A89&quot;/&gt;&lt;wsp:rsid wsp:val=&quot;005D7C93&quot;/&gt;&lt;wsp:rsid wsp:val=&quot;005F0DF4&quot;/&gt;&lt;wsp:rsid wsp:val=&quot;005F7F4C&quot;/&gt;&lt;wsp:rsid wsp:val=&quot;00602751&quot;/&gt;&lt;wsp:rsid wsp:val=&quot;0060504C&quot;/&gt;&lt;wsp:rsid wsp:val=&quot;00605327&quot;/&gt;&lt;wsp:rsid wsp:val=&quot;00607BFA&quot;/&gt;&lt;wsp:rsid wsp:val=&quot;006105C6&quot;/&gt;&lt;wsp:rsid wsp:val=&quot;00614DAE&quot;/&gt;&lt;wsp:rsid wsp:val=&quot;00637655&quot;/&gt;&lt;wsp:rsid wsp:val=&quot;00642C19&quot;/&gt;&lt;wsp:rsid wsp:val=&quot;006501D7&quot;/&gt;&lt;wsp:rsid wsp:val=&quot;00655883&quot;/&gt;&lt;wsp:rsid wsp:val=&quot;00656600&quot;/&gt;&lt;wsp:rsid wsp:val=&quot;006729F4&quot;/&gt;&lt;wsp:rsid wsp:val=&quot;0067377A&quot;/&gt;&lt;wsp:rsid wsp:val=&quot;00676578&quot;/&gt;&lt;wsp:rsid wsp:val=&quot;00687B88&quot;/&gt;&lt;wsp:rsid wsp:val=&quot;006948C5&quot;/&gt;&lt;wsp:rsid wsp:val=&quot;006958D5&quot;/&gt;&lt;wsp:rsid wsp:val=&quot;006A2378&quot;/&gt;&lt;wsp:rsid wsp:val=&quot;006B082C&quot;/&gt;&lt;wsp:rsid wsp:val=&quot;006B1339&quot;/&gt;&lt;wsp:rsid wsp:val=&quot;006B5FA3&quot;/&gt;&lt;wsp:rsid wsp:val=&quot;006C2B79&quot;/&gt;&lt;wsp:rsid wsp:val=&quot;006C2FD8&quot;/&gt;&lt;wsp:rsid wsp:val=&quot;006C7B35&quot;/&gt;&lt;wsp:rsid wsp:val=&quot;006D230C&quot;/&gt;&lt;wsp:rsid wsp:val=&quot;006D2807&quot;/&gt;&lt;wsp:rsid wsp:val=&quot;006D3D47&quot;/&gt;&lt;wsp:rsid wsp:val=&quot;006F529B&quot;/&gt;&lt;wsp:rsid wsp:val=&quot;006F5E61&quot;/&gt;&lt;wsp:rsid wsp:val=&quot;006F6787&quot;/&gt;&lt;wsp:rsid wsp:val=&quot;007067A0&quot;/&gt;&lt;wsp:rsid wsp:val=&quot;007067A2&quot;/&gt;&lt;wsp:rsid wsp:val=&quot;007326F2&quot;/&gt;&lt;wsp:rsid wsp:val=&quot;00734A3E&quot;/&gt;&lt;wsp:rsid wsp:val=&quot;00736766&quot;/&gt;&lt;wsp:rsid wsp:val=&quot;007422C5&quot;/&gt;&lt;wsp:rsid wsp:val=&quot;00757843&quot;/&gt;&lt;wsp:rsid wsp:val=&quot;00777948&quot;/&gt;&lt;wsp:rsid wsp:val=&quot;00782797&quot;/&gt;&lt;wsp:rsid wsp:val=&quot;007B560B&quot;/&gt;&lt;wsp:rsid wsp:val=&quot;007B67EA&quot;/&gt;&lt;wsp:rsid wsp:val=&quot;007D1605&quot;/&gt;&lt;wsp:rsid wsp:val=&quot;007D7AAB&quot;/&gt;&lt;wsp:rsid wsp:val=&quot;007E5436&quot;/&gt;&lt;wsp:rsid wsp:val=&quot;007F2601&quot;/&gt;&lt;wsp:rsid wsp:val=&quot;007F3FFC&quot;/&gt;&lt;wsp:rsid wsp:val=&quot;007F586E&quot;/&gt;&lt;wsp:rsid wsp:val=&quot;00800045&quot;/&gt;&lt;wsp:rsid wsp:val=&quot;008033AE&quot;/&gt;&lt;wsp:rsid wsp:val=&quot;00807CE0&quot;/&gt;&lt;wsp:rsid wsp:val=&quot;00811FFD&quot;/&gt;&lt;wsp:rsid wsp:val=&quot;00812721&quot;/&gt;&lt;wsp:rsid wsp:val=&quot;008161DD&quot;/&gt;&lt;wsp:rsid wsp:val=&quot;00822798&quot;/&gt;&lt;wsp:rsid wsp:val=&quot;00826394&quot;/&gt;&lt;wsp:rsid wsp:val=&quot;00860146&quot;/&gt;&lt;wsp:rsid wsp:val=&quot;0087789E&quot;/&gt;&lt;wsp:rsid wsp:val=&quot;008A26EB&quot;/&gt;&lt;wsp:rsid wsp:val=&quot;008B111A&quot;/&gt;&lt;wsp:rsid wsp:val=&quot;008B53FA&quot;/&gt;&lt;wsp:rsid wsp:val=&quot;008B58F4&quot;/&gt;&lt;wsp:rsid wsp:val=&quot;008F20EA&quot;/&gt;&lt;wsp:rsid wsp:val=&quot;00907B8B&quot;/&gt;&lt;wsp:rsid wsp:val=&quot;00927782&quot;/&gt;&lt;wsp:rsid wsp:val=&quot;009301B2&quot;/&gt;&lt;wsp:rsid wsp:val=&quot;0093731E&quot;/&gt;&lt;wsp:rsid wsp:val=&quot;00951B9B&quot;/&gt;&lt;wsp:rsid wsp:val=&quot;00974C5A&quot;/&gt;&lt;wsp:rsid wsp:val=&quot;00985148&quot;/&gt;&lt;wsp:rsid wsp:val=&quot;00994040&quot;/&gt;&lt;wsp:rsid wsp:val=&quot;009A2FF1&quot;/&gt;&lt;wsp:rsid wsp:val=&quot;009D111F&quot;/&gt;&lt;wsp:rsid wsp:val=&quot;009D1473&quot;/&gt;&lt;wsp:rsid wsp:val=&quot;009D18B0&quot;/&gt;&lt;wsp:rsid wsp:val=&quot;009F2812&quot;/&gt;&lt;wsp:rsid wsp:val=&quot;009F7EB7&quot;/&gt;&lt;wsp:rsid wsp:val=&quot;00A0385E&quot;/&gt;&lt;wsp:rsid wsp:val=&quot;00A07D6E&quot;/&gt;&lt;wsp:rsid wsp:val=&quot;00A26FA9&quot;/&gt;&lt;wsp:rsid wsp:val=&quot;00A30849&quot;/&gt;&lt;wsp:rsid wsp:val=&quot;00A37A2F&quot;/&gt;&lt;wsp:rsid wsp:val=&quot;00A446D4&quot;/&gt;&lt;wsp:rsid wsp:val=&quot;00A552F1&quot;/&gt;&lt;wsp:rsid wsp:val=&quot;00A65E12&quot;/&gt;&lt;wsp:rsid wsp:val=&quot;00A71DD2&quot;/&gt;&lt;wsp:rsid wsp:val=&quot;00A82606&quot;/&gt;&lt;wsp:rsid wsp:val=&quot;00A8360E&quot;/&gt;&lt;wsp:rsid wsp:val=&quot;00A84294&quot;/&gt;&lt;wsp:rsid wsp:val=&quot;00A92228&quot;/&gt;&lt;wsp:rsid wsp:val=&quot;00A95174&quot;/&gt;&lt;wsp:rsid wsp:val=&quot;00A9523C&quot;/&gt;&lt;wsp:rsid wsp:val=&quot;00AA4A84&quot;/&gt;&lt;wsp:rsid wsp:val=&quot;00AB03EB&quot;/&gt;&lt;wsp:rsid wsp:val=&quot;00AE3AD3&quot;/&gt;&lt;wsp:rsid wsp:val=&quot;00AE75C7&quot;/&gt;&lt;wsp:rsid wsp:val=&quot;00AF79CD&quot;/&gt;&lt;wsp:rsid wsp:val=&quot;00B03A0D&quot;/&gt;&lt;wsp:rsid wsp:val=&quot;00B041A2&quot;/&gt;&lt;wsp:rsid wsp:val=&quot;00B1513C&quot;/&gt;&lt;wsp:rsid wsp:val=&quot;00B16EE1&quot;/&gt;&lt;wsp:rsid wsp:val=&quot;00B21B26&quot;/&gt;&lt;wsp:rsid wsp:val=&quot;00B250AB&quot;/&gt;&lt;wsp:rsid wsp:val=&quot;00B30B0C&quot;/&gt;&lt;wsp:rsid wsp:val=&quot;00B4398E&quot;/&gt;&lt;wsp:rsid wsp:val=&quot;00B45DE9&quot;/&gt;&lt;wsp:rsid wsp:val=&quot;00B47999&quot;/&gt;&lt;wsp:rsid wsp:val=&quot;00B528F8&quot;/&gt;&lt;wsp:rsid wsp:val=&quot;00B5701F&quot;/&gt;&lt;wsp:rsid wsp:val=&quot;00B62CAD&quot;/&gt;&lt;wsp:rsid wsp:val=&quot;00B6695B&quot;/&gt;&lt;wsp:rsid wsp:val=&quot;00B7762D&quot;/&gt;&lt;wsp:rsid wsp:val=&quot;00B856E7&quot;/&gt;&lt;wsp:rsid wsp:val=&quot;00B92C7B&quot;/&gt;&lt;wsp:rsid wsp:val=&quot;00BA1186&quot;/&gt;&lt;wsp:rsid wsp:val=&quot;00BA6F08&quot;/&gt;&lt;wsp:rsid wsp:val=&quot;00BB1CF9&quot;/&gt;&lt;wsp:rsid wsp:val=&quot;00BB2A4C&quot;/&gt;&lt;wsp:rsid wsp:val=&quot;00BB7EB8&quot;/&gt;&lt;wsp:rsid wsp:val=&quot;00BC02A4&quot;/&gt;&lt;wsp:rsid wsp:val=&quot;00BC5899&quot;/&gt;&lt;wsp:rsid wsp:val=&quot;00BE5769&quot;/&gt;&lt;wsp:rsid wsp:val=&quot;00BE74CB&quot;/&gt;&lt;wsp:rsid wsp:val=&quot;00BF0850&quot;/&gt;&lt;wsp:rsid wsp:val=&quot;00BF48F5&quot;/&gt;&lt;wsp:rsid wsp:val=&quot;00BF6952&quot;/&gt;&lt;wsp:rsid wsp:val=&quot;00C011EF&quot;/&gt;&lt;wsp:rsid wsp:val=&quot;00C22A2E&quot;/&gt;&lt;wsp:rsid wsp:val=&quot;00C2414A&quot;/&gt;&lt;wsp:rsid wsp:val=&quot;00C24271&quot;/&gt;&lt;wsp:rsid wsp:val=&quot;00C27A7D&quot;/&gt;&lt;wsp:rsid wsp:val=&quot;00C3330B&quot;/&gt;&lt;wsp:rsid wsp:val=&quot;00C42AFF&quot;/&gt;&lt;wsp:rsid wsp:val=&quot;00C44248&quot;/&gt;&lt;wsp:rsid wsp:val=&quot;00C44338&quot;/&gt;&lt;wsp:rsid wsp:val=&quot;00C46CCF&quot;/&gt;&lt;wsp:rsid wsp:val=&quot;00C55EF5&quot;/&gt;&lt;wsp:rsid wsp:val=&quot;00C55F8A&quot;/&gt;&lt;wsp:rsid wsp:val=&quot;00C677A3&quot;/&gt;&lt;wsp:rsid wsp:val=&quot;00C751B0&quot;/&gt;&lt;wsp:rsid wsp:val=&quot;00C9384D&quot;/&gt;&lt;wsp:rsid wsp:val=&quot;00CB51BA&quot;/&gt;&lt;wsp:rsid wsp:val=&quot;00CC4C81&quot;/&gt;&lt;wsp:rsid wsp:val=&quot;00CD0F82&quot;/&gt;&lt;wsp:rsid wsp:val=&quot;00CD3717&quot;/&gt;&lt;wsp:rsid wsp:val=&quot;00CD51CC&quot;/&gt;&lt;wsp:rsid wsp:val=&quot;00CE1578&quot;/&gt;&lt;wsp:rsid wsp:val=&quot;00CE4D93&quot;/&gt;&lt;wsp:rsid wsp:val=&quot;00D01911&quot;/&gt;&lt;wsp:rsid wsp:val=&quot;00D02158&quot;/&gt;&lt;wsp:rsid wsp:val=&quot;00D0472B&quot;/&gt;&lt;wsp:rsid wsp:val=&quot;00D16689&quot;/&gt;&lt;wsp:rsid wsp:val=&quot;00D40141&quot;/&gt;&lt;wsp:rsid wsp:val=&quot;00D43765&quot;/&gt;&lt;wsp:rsid wsp:val=&quot;00D45286&quot;/&gt;&lt;wsp:rsid wsp:val=&quot;00D54314&quot;/&gt;&lt;wsp:rsid wsp:val=&quot;00D72471&quot;/&gt;&lt;wsp:rsid wsp:val=&quot;00D72C2E&quot;/&gt;&lt;wsp:rsid wsp:val=&quot;00D73483&quot;/&gt;&lt;wsp:rsid wsp:val=&quot;00D80EDD&quot;/&gt;&lt;wsp:rsid wsp:val=&quot;00D810AC&quot;/&gt;&lt;wsp:rsid wsp:val=&quot;00D90208&quot;/&gt;&lt;wsp:rsid wsp:val=&quot;00D9574A&quot;/&gt;&lt;wsp:rsid wsp:val=&quot;00DA73BD&quot;/&gt;&lt;wsp:rsid wsp:val=&quot;00DB1DE9&quot;/&gt;&lt;wsp:rsid wsp:val=&quot;00DB2BB2&quot;/&gt;&lt;wsp:rsid wsp:val=&quot;00DB3A19&quot;/&gt;&lt;wsp:rsid wsp:val=&quot;00DD533E&quot;/&gt;&lt;wsp:rsid wsp:val=&quot;00DE5BEE&quot;/&gt;&lt;wsp:rsid wsp:val=&quot;00DF70EF&quot;/&gt;&lt;wsp:rsid wsp:val=&quot;00E0022B&quot;/&gt;&lt;wsp:rsid wsp:val=&quot;00E00C93&quot;/&gt;&lt;wsp:rsid wsp:val=&quot;00E029CC&quot;/&gt;&lt;wsp:rsid wsp:val=&quot;00E133C0&quot;/&gt;&lt;wsp:rsid wsp:val=&quot;00E208F4&quot;/&gt;&lt;wsp:rsid wsp:val=&quot;00E41BDC&quot;/&gt;&lt;wsp:rsid wsp:val=&quot;00E452F7&quot;/&gt;&lt;wsp:rsid wsp:val=&quot;00E46250&quot;/&gt;&lt;wsp:rsid wsp:val=&quot;00E51B9C&quot;/&gt;&lt;wsp:rsid wsp:val=&quot;00E64552&quot;/&gt;&lt;wsp:rsid wsp:val=&quot;00E64A08&quot;/&gt;&lt;wsp:rsid wsp:val=&quot;00E702E5&quot;/&gt;&lt;wsp:rsid wsp:val=&quot;00E72E68&quot;/&gt;&lt;wsp:rsid wsp:val=&quot;00E8207D&quot;/&gt;&lt;wsp:rsid wsp:val=&quot;00E8568E&quot;/&gt;&lt;wsp:rsid wsp:val=&quot;00EA292B&quot;/&gt;&lt;wsp:rsid wsp:val=&quot;00EA3D9E&quot;/&gt;&lt;wsp:rsid wsp:val=&quot;00EB57D4&quot;/&gt;&lt;wsp:rsid wsp:val=&quot;00EB59B5&quot;/&gt;&lt;wsp:rsid wsp:val=&quot;00EC0C61&quot;/&gt;&lt;wsp:rsid wsp:val=&quot;00EC2A5A&quot;/&gt;&lt;wsp:rsid wsp:val=&quot;00EC543A&quot;/&gt;&lt;wsp:rsid wsp:val=&quot;00EC5FB9&quot;/&gt;&lt;wsp:rsid wsp:val=&quot;00EC65AB&quot;/&gt;&lt;wsp:rsid wsp:val=&quot;00ED3463&quot;/&gt;&lt;wsp:rsid wsp:val=&quot;00EE1D33&quot;/&gt;&lt;wsp:rsid wsp:val=&quot;00EE28E1&quot;/&gt;&lt;wsp:rsid wsp:val=&quot;00EF754D&quot;/&gt;&lt;wsp:rsid wsp:val=&quot;00F011D0&quot;/&gt;&lt;wsp:rsid wsp:val=&quot;00F0279D&quot;/&gt;&lt;wsp:rsid wsp:val=&quot;00F052BD&quot;/&gt;&lt;wsp:rsid wsp:val=&quot;00F167AB&quot;/&gt;&lt;wsp:rsid wsp:val=&quot;00F31880&quot;/&gt;&lt;wsp:rsid wsp:val=&quot;00F32F16&quot;/&gt;&lt;wsp:rsid wsp:val=&quot;00F3368C&quot;/&gt;&lt;wsp:rsid wsp:val=&quot;00F46606&quot;/&gt;&lt;wsp:rsid wsp:val=&quot;00F67103&quot;/&gt;&lt;wsp:rsid wsp:val=&quot;00F701F3&quot;/&gt;&lt;wsp:rsid wsp:val=&quot;00F753E8&quot;/&gt;&lt;wsp:rsid wsp:val=&quot;00F77153&quot;/&gt;&lt;wsp:rsid wsp:val=&quot;00F81331&quot;/&gt;&lt;wsp:rsid wsp:val=&quot;00F8483F&quot;/&gt;&lt;wsp:rsid wsp:val=&quot;00F923E7&quot;/&gt;&lt;wsp:rsid wsp:val=&quot;00F9570A&quot;/&gt;&lt;wsp:rsid wsp:val=&quot;00FB08C3&quot;/&gt;&lt;wsp:rsid wsp:val=&quot;00FC7E9F&quot;/&gt;&lt;wsp:rsid wsp:val=&quot;00FD4913&quot;/&gt;&lt;wsp:rsid wsp:val=&quot;00FD5BAF&quot;/&gt;&lt;wsp:rsid wsp:val=&quot;00FE1AC5&quot;/&gt;&lt;wsp:rsid wsp:val=&quot;00FE5D9A&quot;/&gt;&lt;wsp:rsid wsp:val=&quot;00FE63FB&quot;/&gt;&lt;/wsp:rsids&gt;&lt;/w:docPr&gt;&lt;w:body&gt;&lt;w:p wsp:rsidR=&quot;00000000&quot; wsp:rsidRDefault=&quot;00FD5BAF&quot;&gt;&lt;m:oMathPara&gt;&lt;m:oMath&gt;&lt;m:f&gt;&lt;m:fPr&gt;&lt;m:ctrlPr&gt;&lt;w:rPr&gt;&lt;w:rFonts w:ascii=&quot;Cambria Math&quot; w:fareast=&quot;Times New Roman&quot; w:h-ansi=&quot;Cambria Math&quot;/&gt;&lt;wx:font wx:val=&quot;Cambria Math&quot;/&gt;&lt;w:i/&gt;&lt;w:sz w:val=&quot;24&quot;/&gt;&lt;w:sz-cs w:val=&quot;24&quot;/&gt;&lt;/w:rPr&gt;&lt;/m:ctrlPr&gt;&lt;/m:fPr&gt;&lt;m:num&gt;&lt;m:r&gt;&lt;w:rPr&gt;&lt;w:rFonts w:ascii=&quot;Cambria Math&quot; w:fareast=&quot;Times New Roman&quot; w:h-ansi=&quot;Cambria Math&quot;/&gt;&lt;wx:font wx:val=&quot;Cambria Math&quot;/&gt;&lt;w:i/&gt;&lt;w:sz w:val=&quot;24&quot;/&gt;&lt;w:sz-cs w:val=&quot;24&quot;/&gt;&lt;/w:rPr&gt;&lt;m:t&gt;Ct&lt;/m:t&gt;&lt;/m:r&gt;&lt;/m:num&gt;&lt;m:den&gt;&lt;m:sSup&gt;&lt;m:sSupPr&gt;&lt;m:ctrlPr&gt;&lt;w:rPr&gt;&lt;w:rFonts w:ascii=&quot;Cambria Math&quot; w:fareast=&quot;Times New Roman&quot; w:h-ansi=&quot;Cambria Math&quot;/&gt;&lt;wx:font wx:val=&quot;Cambria Math&quot;/&gt;&lt;w:i/&gt;&lt;w:sz w:val=&quot;24&quot;/&gt;&lt;w:sz-cs w:val=&quot;24&quot;/&gt;&lt;/w:rPr&gt;&lt;/m:ctrlPr&gt;&lt;/m:sSupPr&gt;&lt;m:e&gt;&lt;m:r&gt;&lt;w:rPr&gt;&lt;w:rFonts w:ascii=&quot;Cambria Math&quot; w:fareast=&quot;Times New Roman&quot; w:h-ansi=&quot;Cambria Math&quot;/&gt;&lt;wx:font wx:val=&quot;Cambria Math&quot;/&gt;&lt;w:i/&gt;&lt;w:sz w:val=&quot;24&quot;/&gt;&lt;w:sz-cs w:val=&quot;24&quot;/&gt;&lt;/w:rPr&gt;&lt;m:t&gt;(1+i)&lt;/m:t&gt;&lt;/m:r&gt;&lt;/m:e&gt;&lt;m:sup&gt;&lt;m:r&gt;&lt;w:rPr&gt;&lt;w:rFonts w:ascii=&quot;Cambria Math&quot; w:fareast=&quot;Times New Roman&quot; w:h-ansi=&quot;Cambria Math&quot;/&gt;&lt;wx:font wx:val=&quot;Cambria Math&quot;/&gt;&lt;w:i/&gt;&lt;w:sz w:val=&quot;24&quot;/&gt;&lt;w:sz-cs w:val=&quot;24&quot;/&gt;&lt;/w:rPr&gt;&lt;m:t&gt;t&lt;/m:t&gt;&lt;/m:r&gt;&lt;/m:sup&gt;&lt;/m:sSup&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8" o:title="" chromakey="white"/>
          </v:shape>
        </w:pict>
      </w:r>
      <w:r w:rsidRPr="00EC2A5A">
        <w:rPr>
          <w:rFonts w:ascii="Times New Roman" w:hAnsi="Times New Roman"/>
          <w:sz w:val="24"/>
          <w:szCs w:val="24"/>
        </w:rPr>
        <w:instrText xml:space="preserve"> </w:instrText>
      </w:r>
      <w:r w:rsidRPr="00EC2A5A">
        <w:rPr>
          <w:rFonts w:ascii="Times New Roman" w:hAnsi="Times New Roman"/>
          <w:sz w:val="24"/>
          <w:szCs w:val="24"/>
        </w:rPr>
        <w:fldChar w:fldCharType="separate"/>
      </w:r>
      <w:r w:rsidR="007E7612">
        <w:pict w14:anchorId="1BE92B94">
          <v:shape id="_x0000_i1036" type="#_x0000_t75" style="width:43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6ED7&quot;/&gt;&lt;wsp:rsid wsp:val=&quot;00010EB2&quot;/&gt;&lt;wsp:rsid wsp:val=&quot;00017D15&quot;/&gt;&lt;wsp:rsid wsp:val=&quot;000333E0&quot;/&gt;&lt;wsp:rsid wsp:val=&quot;00034EB9&quot;/&gt;&lt;wsp:rsid wsp:val=&quot;00036B65&quot;/&gt;&lt;wsp:rsid wsp:val=&quot;00046172&quot;/&gt;&lt;wsp:rsid wsp:val=&quot;000473C4&quot;/&gt;&lt;wsp:rsid wsp:val=&quot;00052D12&quot;/&gt;&lt;wsp:rsid wsp:val=&quot;00053E34&quot;/&gt;&lt;wsp:rsid wsp:val=&quot;00062172&quot;/&gt;&lt;wsp:rsid wsp:val=&quot;00080324&quot;/&gt;&lt;wsp:rsid wsp:val=&quot;00087AEC&quot;/&gt;&lt;wsp:rsid wsp:val=&quot;00093E54&quot;/&gt;&lt;wsp:rsid wsp:val=&quot;000B0D89&quot;/&gt;&lt;wsp:rsid wsp:val=&quot;000B6DE2&quot;/&gt;&lt;wsp:rsid wsp:val=&quot;000E09B2&quot;/&gt;&lt;wsp:rsid wsp:val=&quot;000E63AF&quot;/&gt;&lt;wsp:rsid wsp:val=&quot;000F0B07&quot;/&gt;&lt;wsp:rsid wsp:val=&quot;0010056A&quot;/&gt;&lt;wsp:rsid wsp:val=&quot;001043E2&quot;/&gt;&lt;wsp:rsid wsp:val=&quot;00114261&quot;/&gt;&lt;wsp:rsid wsp:val=&quot;00123628&quot;/&gt;&lt;wsp:rsid wsp:val=&quot;001248D9&quot;/&gt;&lt;wsp:rsid wsp:val=&quot;00130DEE&quot;/&gt;&lt;wsp:rsid wsp:val=&quot;001326DF&quot;/&gt;&lt;wsp:rsid wsp:val=&quot;0013721E&quot;/&gt;&lt;wsp:rsid wsp:val=&quot;00145747&quot;/&gt;&lt;wsp:rsid wsp:val=&quot;001475E2&quot;/&gt;&lt;wsp:rsid wsp:val=&quot;0015254C&quot;/&gt;&lt;wsp:rsid wsp:val=&quot;00155ABC&quot;/&gt;&lt;wsp:rsid wsp:val=&quot;001608B8&quot;/&gt;&lt;wsp:rsid wsp:val=&quot;00161DFA&quot;/&gt;&lt;wsp:rsid wsp:val=&quot;00171973&quot;/&gt;&lt;wsp:rsid wsp:val=&quot;00182F60&quot;/&gt;&lt;wsp:rsid wsp:val=&quot;001840E2&quot;/&gt;&lt;wsp:rsid wsp:val=&quot;0019226D&quot;/&gt;&lt;wsp:rsid wsp:val=&quot;00195A19&quot;/&gt;&lt;wsp:rsid wsp:val=&quot;001A18D1&quot;/&gt;&lt;wsp:rsid wsp:val=&quot;001A27DF&quot;/&gt;&lt;wsp:rsid wsp:val=&quot;001B1771&quot;/&gt;&lt;wsp:rsid wsp:val=&quot;001C2B52&quot;/&gt;&lt;wsp:rsid wsp:val=&quot;001D00CB&quot;/&gt;&lt;wsp:rsid wsp:val=&quot;001D6243&quot;/&gt;&lt;wsp:rsid wsp:val=&quot;001D6C42&quot;/&gt;&lt;wsp:rsid wsp:val=&quot;001F2B7A&quot;/&gt;&lt;wsp:rsid wsp:val=&quot;00211338&quot;/&gt;&lt;wsp:rsid wsp:val=&quot;00220F7C&quot;/&gt;&lt;wsp:rsid wsp:val=&quot;00222E90&quot;/&gt;&lt;wsp:rsid wsp:val=&quot;002268D9&quot;/&gt;&lt;wsp:rsid wsp:val=&quot;00244ADF&quot;/&gt;&lt;wsp:rsid wsp:val=&quot;00250C05&quot;/&gt;&lt;wsp:rsid wsp:val=&quot;00251170&quot;/&gt;&lt;wsp:rsid wsp:val=&quot;002561D3&quot;/&gt;&lt;wsp:rsid wsp:val=&quot;00272043&quot;/&gt;&lt;wsp:rsid wsp:val=&quot;00272599&quot;/&gt;&lt;wsp:rsid wsp:val=&quot;002756FD&quot;/&gt;&lt;wsp:rsid wsp:val=&quot;00275823&quot;/&gt;&lt;wsp:rsid wsp:val=&quot;00291EA4&quot;/&gt;&lt;wsp:rsid wsp:val=&quot;002A0986&quot;/&gt;&lt;wsp:rsid wsp:val=&quot;002B2331&quot;/&gt;&lt;wsp:rsid wsp:val=&quot;002B2464&quot;/&gt;&lt;wsp:rsid wsp:val=&quot;002B3813&quot;/&gt;&lt;wsp:rsid wsp:val=&quot;002C17BD&quot;/&gt;&lt;wsp:rsid wsp:val=&quot;002C6229&quot;/&gt;&lt;wsp:rsid wsp:val=&quot;002D27AD&quot;/&gt;&lt;wsp:rsid wsp:val=&quot;002D5D25&quot;/&gt;&lt;wsp:rsid wsp:val=&quot;002E3D26&quot;/&gt;&lt;wsp:rsid wsp:val=&quot;002E7EBF&quot;/&gt;&lt;wsp:rsid wsp:val=&quot;0030330A&quot;/&gt;&lt;wsp:rsid wsp:val=&quot;003036E1&quot;/&gt;&lt;wsp:rsid wsp:val=&quot;00320AD4&quot;/&gt;&lt;wsp:rsid wsp:val=&quot;00330215&quot;/&gt;&lt;wsp:rsid wsp:val=&quot;00331EF1&quot;/&gt;&lt;wsp:rsid wsp:val=&quot;00343B7A&quot;/&gt;&lt;wsp:rsid wsp:val=&quot;00367DF5&quot;/&gt;&lt;wsp:rsid wsp:val=&quot;00372977&quot;/&gt;&lt;wsp:rsid wsp:val=&quot;00384908&quot;/&gt;&lt;wsp:rsid wsp:val=&quot;003917BC&quot;/&gt;&lt;wsp:rsid wsp:val=&quot;00391E82&quot;/&gt;&lt;wsp:rsid wsp:val=&quot;003A78A4&quot;/&gt;&lt;wsp:rsid wsp:val=&quot;003B7311&quot;/&gt;&lt;wsp:rsid wsp:val=&quot;003C44E3&quot;/&gt;&lt;wsp:rsid wsp:val=&quot;003C6818&quot;/&gt;&lt;wsp:rsid wsp:val=&quot;003C6CF1&quot;/&gt;&lt;wsp:rsid wsp:val=&quot;003D2D18&quot;/&gt;&lt;wsp:rsid wsp:val=&quot;003E0399&quot;/&gt;&lt;wsp:rsid wsp:val=&quot;00417F9A&quot;/&gt;&lt;wsp:rsid wsp:val=&quot;00464A15&quot;/&gt;&lt;wsp:rsid wsp:val=&quot;004944B7&quot;/&gt;&lt;wsp:rsid wsp:val=&quot;004959AE&quot;/&gt;&lt;wsp:rsid wsp:val=&quot;00496D2E&quot;/&gt;&lt;wsp:rsid wsp:val=&quot;004A1D4E&quot;/&gt;&lt;wsp:rsid wsp:val=&quot;004A3FDC&quot;/&gt;&lt;wsp:rsid wsp:val=&quot;004A7CC9&quot;/&gt;&lt;wsp:rsid wsp:val=&quot;004D7271&quot;/&gt;&lt;wsp:rsid wsp:val=&quot;004F0341&quot;/&gt;&lt;wsp:rsid wsp:val=&quot;00500C6D&quot;/&gt;&lt;wsp:rsid wsp:val=&quot;00502EF9&quot;/&gt;&lt;wsp:rsid wsp:val=&quot;00507A4A&quot;/&gt;&lt;wsp:rsid wsp:val=&quot;00510DFC&quot;/&gt;&lt;wsp:rsid wsp:val=&quot;00510F7E&quot;/&gt;&lt;wsp:rsid wsp:val=&quot;005158F3&quot;/&gt;&lt;wsp:rsid wsp:val=&quot;005265C4&quot;/&gt;&lt;wsp:rsid wsp:val=&quot;0054240C&quot;/&gt;&lt;wsp:rsid wsp:val=&quot;0054273B&quot;/&gt;&lt;wsp:rsid wsp:val=&quot;00552256&quot;/&gt;&lt;wsp:rsid wsp:val=&quot;0055347D&quot;/&gt;&lt;wsp:rsid wsp:val=&quot;005534B5&quot;/&gt;&lt;wsp:rsid wsp:val=&quot;005562DF&quot;/&gt;&lt;wsp:rsid wsp:val=&quot;00576ED7&quot;/&gt;&lt;wsp:rsid wsp:val=&quot;00592B5D&quot;/&gt;&lt;wsp:rsid wsp:val=&quot;005A1EA6&quot;/&gt;&lt;wsp:rsid wsp:val=&quot;005A58E4&quot;/&gt;&lt;wsp:rsid wsp:val=&quot;005C7890&quot;/&gt;&lt;wsp:rsid wsp:val=&quot;005D13B7&quot;/&gt;&lt;wsp:rsid wsp:val=&quot;005D1C83&quot;/&gt;&lt;wsp:rsid wsp:val=&quot;005D61C9&quot;/&gt;&lt;wsp:rsid wsp:val=&quot;005D7A89&quot;/&gt;&lt;wsp:rsid wsp:val=&quot;005D7C93&quot;/&gt;&lt;wsp:rsid wsp:val=&quot;005F0DF4&quot;/&gt;&lt;wsp:rsid wsp:val=&quot;005F7F4C&quot;/&gt;&lt;wsp:rsid wsp:val=&quot;00602751&quot;/&gt;&lt;wsp:rsid wsp:val=&quot;0060504C&quot;/&gt;&lt;wsp:rsid wsp:val=&quot;00605327&quot;/&gt;&lt;wsp:rsid wsp:val=&quot;00607BFA&quot;/&gt;&lt;wsp:rsid wsp:val=&quot;006105C6&quot;/&gt;&lt;wsp:rsid wsp:val=&quot;00614DAE&quot;/&gt;&lt;wsp:rsid wsp:val=&quot;00637655&quot;/&gt;&lt;wsp:rsid wsp:val=&quot;00642C19&quot;/&gt;&lt;wsp:rsid wsp:val=&quot;006501D7&quot;/&gt;&lt;wsp:rsid wsp:val=&quot;00655883&quot;/&gt;&lt;wsp:rsid wsp:val=&quot;00656600&quot;/&gt;&lt;wsp:rsid wsp:val=&quot;006729F4&quot;/&gt;&lt;wsp:rsid wsp:val=&quot;0067377A&quot;/&gt;&lt;wsp:rsid wsp:val=&quot;00676578&quot;/&gt;&lt;wsp:rsid wsp:val=&quot;00687B88&quot;/&gt;&lt;wsp:rsid wsp:val=&quot;006948C5&quot;/&gt;&lt;wsp:rsid wsp:val=&quot;006958D5&quot;/&gt;&lt;wsp:rsid wsp:val=&quot;006A2378&quot;/&gt;&lt;wsp:rsid wsp:val=&quot;006B082C&quot;/&gt;&lt;wsp:rsid wsp:val=&quot;006B1339&quot;/&gt;&lt;wsp:rsid wsp:val=&quot;006B5FA3&quot;/&gt;&lt;wsp:rsid wsp:val=&quot;006C2B79&quot;/&gt;&lt;wsp:rsid wsp:val=&quot;006C2FD8&quot;/&gt;&lt;wsp:rsid wsp:val=&quot;006C7B35&quot;/&gt;&lt;wsp:rsid wsp:val=&quot;006D230C&quot;/&gt;&lt;wsp:rsid wsp:val=&quot;006D2807&quot;/&gt;&lt;wsp:rsid wsp:val=&quot;006D3D47&quot;/&gt;&lt;wsp:rsid wsp:val=&quot;006F529B&quot;/&gt;&lt;wsp:rsid wsp:val=&quot;006F5E61&quot;/&gt;&lt;wsp:rsid wsp:val=&quot;006F6787&quot;/&gt;&lt;wsp:rsid wsp:val=&quot;007067A0&quot;/&gt;&lt;wsp:rsid wsp:val=&quot;007067A2&quot;/&gt;&lt;wsp:rsid wsp:val=&quot;007326F2&quot;/&gt;&lt;wsp:rsid wsp:val=&quot;00734A3E&quot;/&gt;&lt;wsp:rsid wsp:val=&quot;00736766&quot;/&gt;&lt;wsp:rsid wsp:val=&quot;007422C5&quot;/&gt;&lt;wsp:rsid wsp:val=&quot;00757843&quot;/&gt;&lt;wsp:rsid wsp:val=&quot;00777948&quot;/&gt;&lt;wsp:rsid wsp:val=&quot;00782797&quot;/&gt;&lt;wsp:rsid wsp:val=&quot;007B560B&quot;/&gt;&lt;wsp:rsid wsp:val=&quot;007B67EA&quot;/&gt;&lt;wsp:rsid wsp:val=&quot;007D1605&quot;/&gt;&lt;wsp:rsid wsp:val=&quot;007D7AAB&quot;/&gt;&lt;wsp:rsid wsp:val=&quot;007E5436&quot;/&gt;&lt;wsp:rsid wsp:val=&quot;007F2601&quot;/&gt;&lt;wsp:rsid wsp:val=&quot;007F3FFC&quot;/&gt;&lt;wsp:rsid wsp:val=&quot;007F586E&quot;/&gt;&lt;wsp:rsid wsp:val=&quot;00800045&quot;/&gt;&lt;wsp:rsid wsp:val=&quot;008033AE&quot;/&gt;&lt;wsp:rsid wsp:val=&quot;00807CE0&quot;/&gt;&lt;wsp:rsid wsp:val=&quot;00811FFD&quot;/&gt;&lt;wsp:rsid wsp:val=&quot;00812721&quot;/&gt;&lt;wsp:rsid wsp:val=&quot;008161DD&quot;/&gt;&lt;wsp:rsid wsp:val=&quot;00822798&quot;/&gt;&lt;wsp:rsid wsp:val=&quot;00826394&quot;/&gt;&lt;wsp:rsid wsp:val=&quot;00860146&quot;/&gt;&lt;wsp:rsid wsp:val=&quot;0087789E&quot;/&gt;&lt;wsp:rsid wsp:val=&quot;008A26EB&quot;/&gt;&lt;wsp:rsid wsp:val=&quot;008B111A&quot;/&gt;&lt;wsp:rsid wsp:val=&quot;008B53FA&quot;/&gt;&lt;wsp:rsid wsp:val=&quot;008B58F4&quot;/&gt;&lt;wsp:rsid wsp:val=&quot;008F20EA&quot;/&gt;&lt;wsp:rsid wsp:val=&quot;00907B8B&quot;/&gt;&lt;wsp:rsid wsp:val=&quot;00927782&quot;/&gt;&lt;wsp:rsid wsp:val=&quot;009301B2&quot;/&gt;&lt;wsp:rsid wsp:val=&quot;0093731E&quot;/&gt;&lt;wsp:rsid wsp:val=&quot;00951B9B&quot;/&gt;&lt;wsp:rsid wsp:val=&quot;00974C5A&quot;/&gt;&lt;wsp:rsid wsp:val=&quot;00985148&quot;/&gt;&lt;wsp:rsid wsp:val=&quot;00994040&quot;/&gt;&lt;wsp:rsid wsp:val=&quot;009A2FF1&quot;/&gt;&lt;wsp:rsid wsp:val=&quot;009D111F&quot;/&gt;&lt;wsp:rsid wsp:val=&quot;009D1473&quot;/&gt;&lt;wsp:rsid wsp:val=&quot;009D18B0&quot;/&gt;&lt;wsp:rsid wsp:val=&quot;009F2812&quot;/&gt;&lt;wsp:rsid wsp:val=&quot;009F7EB7&quot;/&gt;&lt;wsp:rsid wsp:val=&quot;00A0385E&quot;/&gt;&lt;wsp:rsid wsp:val=&quot;00A07D6E&quot;/&gt;&lt;wsp:rsid wsp:val=&quot;00A26FA9&quot;/&gt;&lt;wsp:rsid wsp:val=&quot;00A30849&quot;/&gt;&lt;wsp:rsid wsp:val=&quot;00A37A2F&quot;/&gt;&lt;wsp:rsid wsp:val=&quot;00A446D4&quot;/&gt;&lt;wsp:rsid wsp:val=&quot;00A552F1&quot;/&gt;&lt;wsp:rsid wsp:val=&quot;00A65E12&quot;/&gt;&lt;wsp:rsid wsp:val=&quot;00A71DD2&quot;/&gt;&lt;wsp:rsid wsp:val=&quot;00A82606&quot;/&gt;&lt;wsp:rsid wsp:val=&quot;00A8360E&quot;/&gt;&lt;wsp:rsid wsp:val=&quot;00A84294&quot;/&gt;&lt;wsp:rsid wsp:val=&quot;00A92228&quot;/&gt;&lt;wsp:rsid wsp:val=&quot;00A95174&quot;/&gt;&lt;wsp:rsid wsp:val=&quot;00A9523C&quot;/&gt;&lt;wsp:rsid wsp:val=&quot;00AA4A84&quot;/&gt;&lt;wsp:rsid wsp:val=&quot;00AB03EB&quot;/&gt;&lt;wsp:rsid wsp:val=&quot;00AE3AD3&quot;/&gt;&lt;wsp:rsid wsp:val=&quot;00AE75C7&quot;/&gt;&lt;wsp:rsid wsp:val=&quot;00AF79CD&quot;/&gt;&lt;wsp:rsid wsp:val=&quot;00B03A0D&quot;/&gt;&lt;wsp:rsid wsp:val=&quot;00B041A2&quot;/&gt;&lt;wsp:rsid wsp:val=&quot;00B1513C&quot;/&gt;&lt;wsp:rsid wsp:val=&quot;00B16EE1&quot;/&gt;&lt;wsp:rsid wsp:val=&quot;00B21B26&quot;/&gt;&lt;wsp:rsid wsp:val=&quot;00B250AB&quot;/&gt;&lt;wsp:rsid wsp:val=&quot;00B30B0C&quot;/&gt;&lt;wsp:rsid wsp:val=&quot;00B4398E&quot;/&gt;&lt;wsp:rsid wsp:val=&quot;00B45DE9&quot;/&gt;&lt;wsp:rsid wsp:val=&quot;00B47999&quot;/&gt;&lt;wsp:rsid wsp:val=&quot;00B528F8&quot;/&gt;&lt;wsp:rsid wsp:val=&quot;00B5701F&quot;/&gt;&lt;wsp:rsid wsp:val=&quot;00B62CAD&quot;/&gt;&lt;wsp:rsid wsp:val=&quot;00B6695B&quot;/&gt;&lt;wsp:rsid wsp:val=&quot;00B7762D&quot;/&gt;&lt;wsp:rsid wsp:val=&quot;00B856E7&quot;/&gt;&lt;wsp:rsid wsp:val=&quot;00B92C7B&quot;/&gt;&lt;wsp:rsid wsp:val=&quot;00BA1186&quot;/&gt;&lt;wsp:rsid wsp:val=&quot;00BA6F08&quot;/&gt;&lt;wsp:rsid wsp:val=&quot;00BB1CF9&quot;/&gt;&lt;wsp:rsid wsp:val=&quot;00BB2A4C&quot;/&gt;&lt;wsp:rsid wsp:val=&quot;00BB7EB8&quot;/&gt;&lt;wsp:rsid wsp:val=&quot;00BC02A4&quot;/&gt;&lt;wsp:rsid wsp:val=&quot;00BC5899&quot;/&gt;&lt;wsp:rsid wsp:val=&quot;00BE5769&quot;/&gt;&lt;wsp:rsid wsp:val=&quot;00BE74CB&quot;/&gt;&lt;wsp:rsid wsp:val=&quot;00BF0850&quot;/&gt;&lt;wsp:rsid wsp:val=&quot;00BF48F5&quot;/&gt;&lt;wsp:rsid wsp:val=&quot;00BF6952&quot;/&gt;&lt;wsp:rsid wsp:val=&quot;00C011EF&quot;/&gt;&lt;wsp:rsid wsp:val=&quot;00C22A2E&quot;/&gt;&lt;wsp:rsid wsp:val=&quot;00C2414A&quot;/&gt;&lt;wsp:rsid wsp:val=&quot;00C24271&quot;/&gt;&lt;wsp:rsid wsp:val=&quot;00C27A7D&quot;/&gt;&lt;wsp:rsid wsp:val=&quot;00C3330B&quot;/&gt;&lt;wsp:rsid wsp:val=&quot;00C42AFF&quot;/&gt;&lt;wsp:rsid wsp:val=&quot;00C44248&quot;/&gt;&lt;wsp:rsid wsp:val=&quot;00C44338&quot;/&gt;&lt;wsp:rsid wsp:val=&quot;00C46CCF&quot;/&gt;&lt;wsp:rsid wsp:val=&quot;00C55EF5&quot;/&gt;&lt;wsp:rsid wsp:val=&quot;00C55F8A&quot;/&gt;&lt;wsp:rsid wsp:val=&quot;00C677A3&quot;/&gt;&lt;wsp:rsid wsp:val=&quot;00C751B0&quot;/&gt;&lt;wsp:rsid wsp:val=&quot;00C9384D&quot;/&gt;&lt;wsp:rsid wsp:val=&quot;00CB51BA&quot;/&gt;&lt;wsp:rsid wsp:val=&quot;00CC4C81&quot;/&gt;&lt;wsp:rsid wsp:val=&quot;00CD0F82&quot;/&gt;&lt;wsp:rsid wsp:val=&quot;00CD3717&quot;/&gt;&lt;wsp:rsid wsp:val=&quot;00CD51CC&quot;/&gt;&lt;wsp:rsid wsp:val=&quot;00CE1578&quot;/&gt;&lt;wsp:rsid wsp:val=&quot;00CE4D93&quot;/&gt;&lt;wsp:rsid wsp:val=&quot;00D01911&quot;/&gt;&lt;wsp:rsid wsp:val=&quot;00D02158&quot;/&gt;&lt;wsp:rsid wsp:val=&quot;00D0472B&quot;/&gt;&lt;wsp:rsid wsp:val=&quot;00D16689&quot;/&gt;&lt;wsp:rsid wsp:val=&quot;00D40141&quot;/&gt;&lt;wsp:rsid wsp:val=&quot;00D43765&quot;/&gt;&lt;wsp:rsid wsp:val=&quot;00D45286&quot;/&gt;&lt;wsp:rsid wsp:val=&quot;00D54314&quot;/&gt;&lt;wsp:rsid wsp:val=&quot;00D72471&quot;/&gt;&lt;wsp:rsid wsp:val=&quot;00D72C2E&quot;/&gt;&lt;wsp:rsid wsp:val=&quot;00D73483&quot;/&gt;&lt;wsp:rsid wsp:val=&quot;00D80EDD&quot;/&gt;&lt;wsp:rsid wsp:val=&quot;00D810AC&quot;/&gt;&lt;wsp:rsid wsp:val=&quot;00D90208&quot;/&gt;&lt;wsp:rsid wsp:val=&quot;00D9574A&quot;/&gt;&lt;wsp:rsid wsp:val=&quot;00DA73BD&quot;/&gt;&lt;wsp:rsid wsp:val=&quot;00DB1DE9&quot;/&gt;&lt;wsp:rsid wsp:val=&quot;00DB2BB2&quot;/&gt;&lt;wsp:rsid wsp:val=&quot;00DB3A19&quot;/&gt;&lt;wsp:rsid wsp:val=&quot;00DD533E&quot;/&gt;&lt;wsp:rsid wsp:val=&quot;00DE5BEE&quot;/&gt;&lt;wsp:rsid wsp:val=&quot;00DF70EF&quot;/&gt;&lt;wsp:rsid wsp:val=&quot;00E0022B&quot;/&gt;&lt;wsp:rsid wsp:val=&quot;00E00C93&quot;/&gt;&lt;wsp:rsid wsp:val=&quot;00E029CC&quot;/&gt;&lt;wsp:rsid wsp:val=&quot;00E133C0&quot;/&gt;&lt;wsp:rsid wsp:val=&quot;00E208F4&quot;/&gt;&lt;wsp:rsid wsp:val=&quot;00E41BDC&quot;/&gt;&lt;wsp:rsid wsp:val=&quot;00E452F7&quot;/&gt;&lt;wsp:rsid wsp:val=&quot;00E46250&quot;/&gt;&lt;wsp:rsid wsp:val=&quot;00E51B9C&quot;/&gt;&lt;wsp:rsid wsp:val=&quot;00E64552&quot;/&gt;&lt;wsp:rsid wsp:val=&quot;00E64A08&quot;/&gt;&lt;wsp:rsid wsp:val=&quot;00E702E5&quot;/&gt;&lt;wsp:rsid wsp:val=&quot;00E72E68&quot;/&gt;&lt;wsp:rsid wsp:val=&quot;00E8207D&quot;/&gt;&lt;wsp:rsid wsp:val=&quot;00E8568E&quot;/&gt;&lt;wsp:rsid wsp:val=&quot;00EA292B&quot;/&gt;&lt;wsp:rsid wsp:val=&quot;00EA3D9E&quot;/&gt;&lt;wsp:rsid wsp:val=&quot;00EB57D4&quot;/&gt;&lt;wsp:rsid wsp:val=&quot;00EB59B5&quot;/&gt;&lt;wsp:rsid wsp:val=&quot;00EC0C61&quot;/&gt;&lt;wsp:rsid wsp:val=&quot;00EC2A5A&quot;/&gt;&lt;wsp:rsid wsp:val=&quot;00EC543A&quot;/&gt;&lt;wsp:rsid wsp:val=&quot;00EC5FB9&quot;/&gt;&lt;wsp:rsid wsp:val=&quot;00EC65AB&quot;/&gt;&lt;wsp:rsid wsp:val=&quot;00ED3463&quot;/&gt;&lt;wsp:rsid wsp:val=&quot;00EE1D33&quot;/&gt;&lt;wsp:rsid wsp:val=&quot;00EE28E1&quot;/&gt;&lt;wsp:rsid wsp:val=&quot;00EF754D&quot;/&gt;&lt;wsp:rsid wsp:val=&quot;00F011D0&quot;/&gt;&lt;wsp:rsid wsp:val=&quot;00F0279D&quot;/&gt;&lt;wsp:rsid wsp:val=&quot;00F052BD&quot;/&gt;&lt;wsp:rsid wsp:val=&quot;00F167AB&quot;/&gt;&lt;wsp:rsid wsp:val=&quot;00F31880&quot;/&gt;&lt;wsp:rsid wsp:val=&quot;00F32F16&quot;/&gt;&lt;wsp:rsid wsp:val=&quot;00F3368C&quot;/&gt;&lt;wsp:rsid wsp:val=&quot;00F46606&quot;/&gt;&lt;wsp:rsid wsp:val=&quot;00F67103&quot;/&gt;&lt;wsp:rsid wsp:val=&quot;00F701F3&quot;/&gt;&lt;wsp:rsid wsp:val=&quot;00F753E8&quot;/&gt;&lt;wsp:rsid wsp:val=&quot;00F77153&quot;/&gt;&lt;wsp:rsid wsp:val=&quot;00F81331&quot;/&gt;&lt;wsp:rsid wsp:val=&quot;00F8483F&quot;/&gt;&lt;wsp:rsid wsp:val=&quot;00F923E7&quot;/&gt;&lt;wsp:rsid wsp:val=&quot;00F9570A&quot;/&gt;&lt;wsp:rsid wsp:val=&quot;00FB08C3&quot;/&gt;&lt;wsp:rsid wsp:val=&quot;00FC7E9F&quot;/&gt;&lt;wsp:rsid wsp:val=&quot;00FD4913&quot;/&gt;&lt;wsp:rsid wsp:val=&quot;00FD5BAF&quot;/&gt;&lt;wsp:rsid wsp:val=&quot;00FE1AC5&quot;/&gt;&lt;wsp:rsid wsp:val=&quot;00FE5D9A&quot;/&gt;&lt;wsp:rsid wsp:val=&quot;00FE63FB&quot;/&gt;&lt;/wsp:rsids&gt;&lt;/w:docPr&gt;&lt;w:body&gt;&lt;w:p wsp:rsidR=&quot;00000000&quot; wsp:rsidRDefault=&quot;00FD5BAF&quot;&gt;&lt;m:oMathPara&gt;&lt;m:oMath&gt;&lt;m:f&gt;&lt;m:fPr&gt;&lt;m:ctrlPr&gt;&lt;w:rPr&gt;&lt;w:rFonts w:ascii=&quot;Cambria Math&quot; w:fareast=&quot;Times New Roman&quot; w:h-ansi=&quot;Cambria Math&quot;/&gt;&lt;wx:font wx:val=&quot;Cambria Math&quot;/&gt;&lt;w:i/&gt;&lt;w:sz w:val=&quot;24&quot;/&gt;&lt;w:sz-cs w:val=&quot;24&quot;/&gt;&lt;/w:rPr&gt;&lt;/m:ctrlPr&gt;&lt;/m:fPr&gt;&lt;m:num&gt;&lt;m:r&gt;&lt;w:rPr&gt;&lt;w:rFonts w:ascii=&quot;Cambria Math&quot; w:fareast=&quot;Times New Roman&quot; w:h-ansi=&quot;Cambria Math&quot;/&gt;&lt;wx:font wx:val=&quot;Cambria Math&quot;/&gt;&lt;w:i/&gt;&lt;w:sz w:val=&quot;24&quot;/&gt;&lt;w:sz-cs w:val=&quot;24&quot;/&gt;&lt;/w:rPr&gt;&lt;m:t&gt;Ct&lt;/m:t&gt;&lt;/m:r&gt;&lt;/m:num&gt;&lt;m:den&gt;&lt;m:sSup&gt;&lt;m:sSupPr&gt;&lt;m:ctrlPr&gt;&lt;w:rPr&gt;&lt;w:rFonts w:ascii=&quot;Cambria Math&quot; w:fareast=&quot;Times New Roman&quot; w:h-ansi=&quot;Cambria Math&quot;/&gt;&lt;wx:font wx:val=&quot;Cambria Math&quot;/&gt;&lt;w:i/&gt;&lt;w:sz w:val=&quot;24&quot;/&gt;&lt;w:sz-cs w:val=&quot;24&quot;/&gt;&lt;/w:rPr&gt;&lt;/m:ctrlPr&gt;&lt;/m:sSupPr&gt;&lt;m:e&gt;&lt;m:r&gt;&lt;w:rPr&gt;&lt;w:rFonts w:ascii=&quot;Cambria Math&quot; w:fareast=&quot;Times New Roman&quot; w:h-ansi=&quot;Cambria Math&quot;/&gt;&lt;wx:font wx:val=&quot;Cambria Math&quot;/&gt;&lt;w:i/&gt;&lt;w:sz w:val=&quot;24&quot;/&gt;&lt;w:sz-cs w:val=&quot;24&quot;/&gt;&lt;/w:rPr&gt;&lt;m:t&gt;(1+i)&lt;/m:t&gt;&lt;/m:r&gt;&lt;/m:e&gt;&lt;m:sup&gt;&lt;m:r&gt;&lt;w:rPr&gt;&lt;w:rFonts w:ascii=&quot;Cambria Math&quot; w:fareast=&quot;Times New Roman&quot; w:h-ansi=&quot;Cambria Math&quot;/&gt;&lt;wx:font wx:val=&quot;Cambria Math&quot;/&gt;&lt;w:i/&gt;&lt;w:sz w:val=&quot;24&quot;/&gt;&lt;w:sz-cs w:val=&quot;24&quot;/&gt;&lt;/w:rPr&gt;&lt;m:t&gt;t&lt;/m:t&gt;&lt;/m:r&gt;&lt;/m:sup&gt;&lt;/m:sSup&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9" o:title="" chromakey="white"/>
          </v:shape>
        </w:pict>
      </w:r>
      <w:r w:rsidRPr="00EC2A5A">
        <w:rPr>
          <w:rFonts w:ascii="Times New Roman" w:hAnsi="Times New Roman"/>
          <w:sz w:val="24"/>
          <w:szCs w:val="24"/>
        </w:rPr>
        <w:fldChar w:fldCharType="end"/>
      </w:r>
    </w:p>
    <w:p w14:paraId="590F8180" w14:textId="77777777" w:rsidR="00AF26A2" w:rsidRPr="00F46606" w:rsidRDefault="00AF26A2" w:rsidP="00F46606">
      <w:pPr>
        <w:pStyle w:val="ListParagraph"/>
        <w:rPr>
          <w:rFonts w:ascii="Times New Roman" w:hAnsi="Times New Roman"/>
          <w:sz w:val="24"/>
          <w:szCs w:val="24"/>
        </w:rPr>
      </w:pPr>
    </w:p>
    <w:p w14:paraId="42E7F539" w14:textId="77777777" w:rsidR="00AF26A2" w:rsidRDefault="00AF26A2" w:rsidP="00046172">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rPr>
        <w:t>Internal Rate of Return (</w:t>
      </w:r>
      <w:r w:rsidRPr="00F46606">
        <w:rPr>
          <w:rFonts w:ascii="Times New Roman" w:hAnsi="Times New Roman"/>
          <w:sz w:val="24"/>
          <w:szCs w:val="24"/>
        </w:rPr>
        <w:t>IRR</w:t>
      </w:r>
      <w:r>
        <w:rPr>
          <w:rFonts w:ascii="Times New Roman" w:hAnsi="Times New Roman"/>
          <w:sz w:val="24"/>
          <w:szCs w:val="24"/>
        </w:rPr>
        <w:t>)</w:t>
      </w:r>
      <w:r w:rsidRPr="00F46606">
        <w:rPr>
          <w:rFonts w:ascii="Times New Roman" w:hAnsi="Times New Roman"/>
          <w:sz w:val="24"/>
          <w:szCs w:val="24"/>
        </w:rPr>
        <w:t xml:space="preserve"> = i</w:t>
      </w:r>
      <w:r>
        <w:rPr>
          <w:rFonts w:ascii="Times New Roman" w:hAnsi="Times New Roman"/>
          <w:sz w:val="24"/>
          <w:szCs w:val="24"/>
        </w:rPr>
        <w:t xml:space="preserve">1 + </w:t>
      </w:r>
      <w:r w:rsidRPr="00EC2A5A">
        <w:rPr>
          <w:rFonts w:ascii="Times New Roman" w:hAnsi="Times New Roman"/>
          <w:sz w:val="24"/>
          <w:szCs w:val="24"/>
        </w:rPr>
        <w:fldChar w:fldCharType="begin"/>
      </w:r>
      <w:r w:rsidRPr="00EC2A5A">
        <w:rPr>
          <w:rFonts w:ascii="Times New Roman" w:hAnsi="Times New Roman"/>
          <w:sz w:val="24"/>
          <w:szCs w:val="24"/>
        </w:rPr>
        <w:instrText xml:space="preserve"> QUOTE </w:instrText>
      </w:r>
      <w:r w:rsidR="007E7612">
        <w:pict w14:anchorId="5B39888F">
          <v:shape id="_x0000_i1037" type="#_x0000_t75" style="width:122pt;height:2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6ED7&quot;/&gt;&lt;wsp:rsid wsp:val=&quot;00010EB2&quot;/&gt;&lt;wsp:rsid wsp:val=&quot;00017D15&quot;/&gt;&lt;wsp:rsid wsp:val=&quot;000333E0&quot;/&gt;&lt;wsp:rsid wsp:val=&quot;00034EB9&quot;/&gt;&lt;wsp:rsid wsp:val=&quot;00036B65&quot;/&gt;&lt;wsp:rsid wsp:val=&quot;00046172&quot;/&gt;&lt;wsp:rsid wsp:val=&quot;000473C4&quot;/&gt;&lt;wsp:rsid wsp:val=&quot;00052D12&quot;/&gt;&lt;wsp:rsid wsp:val=&quot;00053E34&quot;/&gt;&lt;wsp:rsid wsp:val=&quot;00062172&quot;/&gt;&lt;wsp:rsid wsp:val=&quot;00080324&quot;/&gt;&lt;wsp:rsid wsp:val=&quot;00087AEC&quot;/&gt;&lt;wsp:rsid wsp:val=&quot;00093E54&quot;/&gt;&lt;wsp:rsid wsp:val=&quot;000B0D89&quot;/&gt;&lt;wsp:rsid wsp:val=&quot;000B6DE2&quot;/&gt;&lt;wsp:rsid wsp:val=&quot;000E09B2&quot;/&gt;&lt;wsp:rsid wsp:val=&quot;000E63AF&quot;/&gt;&lt;wsp:rsid wsp:val=&quot;000F0B07&quot;/&gt;&lt;wsp:rsid wsp:val=&quot;0010056A&quot;/&gt;&lt;wsp:rsid wsp:val=&quot;001043E2&quot;/&gt;&lt;wsp:rsid wsp:val=&quot;00114261&quot;/&gt;&lt;wsp:rsid wsp:val=&quot;00123628&quot;/&gt;&lt;wsp:rsid wsp:val=&quot;001248D9&quot;/&gt;&lt;wsp:rsid wsp:val=&quot;00130DEE&quot;/&gt;&lt;wsp:rsid wsp:val=&quot;001326DF&quot;/&gt;&lt;wsp:rsid wsp:val=&quot;0013721E&quot;/&gt;&lt;wsp:rsid wsp:val=&quot;00145747&quot;/&gt;&lt;wsp:rsid wsp:val=&quot;001475E2&quot;/&gt;&lt;wsp:rsid wsp:val=&quot;0015254C&quot;/&gt;&lt;wsp:rsid wsp:val=&quot;00155ABC&quot;/&gt;&lt;wsp:rsid wsp:val=&quot;001608B8&quot;/&gt;&lt;wsp:rsid wsp:val=&quot;00161DFA&quot;/&gt;&lt;wsp:rsid wsp:val=&quot;00171973&quot;/&gt;&lt;wsp:rsid wsp:val=&quot;00182F60&quot;/&gt;&lt;wsp:rsid wsp:val=&quot;001840E2&quot;/&gt;&lt;wsp:rsid wsp:val=&quot;0019226D&quot;/&gt;&lt;wsp:rsid wsp:val=&quot;00195A19&quot;/&gt;&lt;wsp:rsid wsp:val=&quot;001A18D1&quot;/&gt;&lt;wsp:rsid wsp:val=&quot;001A27DF&quot;/&gt;&lt;wsp:rsid wsp:val=&quot;001B1771&quot;/&gt;&lt;wsp:rsid wsp:val=&quot;001C2B52&quot;/&gt;&lt;wsp:rsid wsp:val=&quot;001D00CB&quot;/&gt;&lt;wsp:rsid wsp:val=&quot;001D6243&quot;/&gt;&lt;wsp:rsid wsp:val=&quot;001D6C42&quot;/&gt;&lt;wsp:rsid wsp:val=&quot;001F2B7A&quot;/&gt;&lt;wsp:rsid wsp:val=&quot;00211338&quot;/&gt;&lt;wsp:rsid wsp:val=&quot;00220F7C&quot;/&gt;&lt;wsp:rsid wsp:val=&quot;00222E90&quot;/&gt;&lt;wsp:rsid wsp:val=&quot;002268D9&quot;/&gt;&lt;wsp:rsid wsp:val=&quot;00244ADF&quot;/&gt;&lt;wsp:rsid wsp:val=&quot;00250C05&quot;/&gt;&lt;wsp:rsid wsp:val=&quot;00251170&quot;/&gt;&lt;wsp:rsid wsp:val=&quot;002561D3&quot;/&gt;&lt;wsp:rsid wsp:val=&quot;00272043&quot;/&gt;&lt;wsp:rsid wsp:val=&quot;00272599&quot;/&gt;&lt;wsp:rsid wsp:val=&quot;002756FD&quot;/&gt;&lt;wsp:rsid wsp:val=&quot;00275823&quot;/&gt;&lt;wsp:rsid wsp:val=&quot;00291EA4&quot;/&gt;&lt;wsp:rsid wsp:val=&quot;002A0986&quot;/&gt;&lt;wsp:rsid wsp:val=&quot;002B2331&quot;/&gt;&lt;wsp:rsid wsp:val=&quot;002B2464&quot;/&gt;&lt;wsp:rsid wsp:val=&quot;002B3813&quot;/&gt;&lt;wsp:rsid wsp:val=&quot;002C17BD&quot;/&gt;&lt;wsp:rsid wsp:val=&quot;002C6229&quot;/&gt;&lt;wsp:rsid wsp:val=&quot;002D27AD&quot;/&gt;&lt;wsp:rsid wsp:val=&quot;002D5D25&quot;/&gt;&lt;wsp:rsid wsp:val=&quot;002E3D26&quot;/&gt;&lt;wsp:rsid wsp:val=&quot;002E7EBF&quot;/&gt;&lt;wsp:rsid wsp:val=&quot;0030330A&quot;/&gt;&lt;wsp:rsid wsp:val=&quot;003036E1&quot;/&gt;&lt;wsp:rsid wsp:val=&quot;00320AD4&quot;/&gt;&lt;wsp:rsid wsp:val=&quot;00330215&quot;/&gt;&lt;wsp:rsid wsp:val=&quot;00331EF1&quot;/&gt;&lt;wsp:rsid wsp:val=&quot;00343B7A&quot;/&gt;&lt;wsp:rsid wsp:val=&quot;00367DF5&quot;/&gt;&lt;wsp:rsid wsp:val=&quot;00372977&quot;/&gt;&lt;wsp:rsid wsp:val=&quot;00384908&quot;/&gt;&lt;wsp:rsid wsp:val=&quot;003917BC&quot;/&gt;&lt;wsp:rsid wsp:val=&quot;00391E82&quot;/&gt;&lt;wsp:rsid wsp:val=&quot;003A78A4&quot;/&gt;&lt;wsp:rsid wsp:val=&quot;003B7311&quot;/&gt;&lt;wsp:rsid wsp:val=&quot;003C44E3&quot;/&gt;&lt;wsp:rsid wsp:val=&quot;003C6818&quot;/&gt;&lt;wsp:rsid wsp:val=&quot;003C6CF1&quot;/&gt;&lt;wsp:rsid wsp:val=&quot;003D2D18&quot;/&gt;&lt;wsp:rsid wsp:val=&quot;003E0399&quot;/&gt;&lt;wsp:rsid wsp:val=&quot;00417F9A&quot;/&gt;&lt;wsp:rsid wsp:val=&quot;00464A15&quot;/&gt;&lt;wsp:rsid wsp:val=&quot;004944B7&quot;/&gt;&lt;wsp:rsid wsp:val=&quot;004959AE&quot;/&gt;&lt;wsp:rsid wsp:val=&quot;00496D2E&quot;/&gt;&lt;wsp:rsid wsp:val=&quot;004A1D4E&quot;/&gt;&lt;wsp:rsid wsp:val=&quot;004A3FDC&quot;/&gt;&lt;wsp:rsid wsp:val=&quot;004A7CC9&quot;/&gt;&lt;wsp:rsid wsp:val=&quot;004D7271&quot;/&gt;&lt;wsp:rsid wsp:val=&quot;004F0341&quot;/&gt;&lt;wsp:rsid wsp:val=&quot;00500C6D&quot;/&gt;&lt;wsp:rsid wsp:val=&quot;00502EF9&quot;/&gt;&lt;wsp:rsid wsp:val=&quot;00507A4A&quot;/&gt;&lt;wsp:rsid wsp:val=&quot;00510DFC&quot;/&gt;&lt;wsp:rsid wsp:val=&quot;00510F7E&quot;/&gt;&lt;wsp:rsid wsp:val=&quot;005158F3&quot;/&gt;&lt;wsp:rsid wsp:val=&quot;005265C4&quot;/&gt;&lt;wsp:rsid wsp:val=&quot;0054240C&quot;/&gt;&lt;wsp:rsid wsp:val=&quot;0054273B&quot;/&gt;&lt;wsp:rsid wsp:val=&quot;00552256&quot;/&gt;&lt;wsp:rsid wsp:val=&quot;0055347D&quot;/&gt;&lt;wsp:rsid wsp:val=&quot;005534B5&quot;/&gt;&lt;wsp:rsid wsp:val=&quot;005562DF&quot;/&gt;&lt;wsp:rsid wsp:val=&quot;00576ED7&quot;/&gt;&lt;wsp:rsid wsp:val=&quot;00592B5D&quot;/&gt;&lt;wsp:rsid wsp:val=&quot;005A1EA6&quot;/&gt;&lt;wsp:rsid wsp:val=&quot;005A58E4&quot;/&gt;&lt;wsp:rsid wsp:val=&quot;005C7890&quot;/&gt;&lt;wsp:rsid wsp:val=&quot;005D13B7&quot;/&gt;&lt;wsp:rsid wsp:val=&quot;005D1C83&quot;/&gt;&lt;wsp:rsid wsp:val=&quot;005D61C9&quot;/&gt;&lt;wsp:rsid wsp:val=&quot;005D7A89&quot;/&gt;&lt;wsp:rsid wsp:val=&quot;005D7C93&quot;/&gt;&lt;wsp:rsid wsp:val=&quot;005F0DF4&quot;/&gt;&lt;wsp:rsid wsp:val=&quot;005F7F4C&quot;/&gt;&lt;wsp:rsid wsp:val=&quot;00602751&quot;/&gt;&lt;wsp:rsid wsp:val=&quot;0060504C&quot;/&gt;&lt;wsp:rsid wsp:val=&quot;00605327&quot;/&gt;&lt;wsp:rsid wsp:val=&quot;00607BFA&quot;/&gt;&lt;wsp:rsid wsp:val=&quot;006105C6&quot;/&gt;&lt;wsp:rsid wsp:val=&quot;00614DAE&quot;/&gt;&lt;wsp:rsid wsp:val=&quot;00637655&quot;/&gt;&lt;wsp:rsid wsp:val=&quot;00642C19&quot;/&gt;&lt;wsp:rsid wsp:val=&quot;006501D7&quot;/&gt;&lt;wsp:rsid wsp:val=&quot;00655883&quot;/&gt;&lt;wsp:rsid wsp:val=&quot;00656600&quot;/&gt;&lt;wsp:rsid wsp:val=&quot;006729F4&quot;/&gt;&lt;wsp:rsid wsp:val=&quot;0067377A&quot;/&gt;&lt;wsp:rsid wsp:val=&quot;00676578&quot;/&gt;&lt;wsp:rsid wsp:val=&quot;00687B88&quot;/&gt;&lt;wsp:rsid wsp:val=&quot;006948C5&quot;/&gt;&lt;wsp:rsid wsp:val=&quot;006958D5&quot;/&gt;&lt;wsp:rsid wsp:val=&quot;006A2378&quot;/&gt;&lt;wsp:rsid wsp:val=&quot;006B082C&quot;/&gt;&lt;wsp:rsid wsp:val=&quot;006B1339&quot;/&gt;&lt;wsp:rsid wsp:val=&quot;006B5FA3&quot;/&gt;&lt;wsp:rsid wsp:val=&quot;006C2B79&quot;/&gt;&lt;wsp:rsid wsp:val=&quot;006C2FD8&quot;/&gt;&lt;wsp:rsid wsp:val=&quot;006C7B35&quot;/&gt;&lt;wsp:rsid wsp:val=&quot;006D230C&quot;/&gt;&lt;wsp:rsid wsp:val=&quot;006D2807&quot;/&gt;&lt;wsp:rsid wsp:val=&quot;006D3D47&quot;/&gt;&lt;wsp:rsid wsp:val=&quot;006F529B&quot;/&gt;&lt;wsp:rsid wsp:val=&quot;006F5E61&quot;/&gt;&lt;wsp:rsid wsp:val=&quot;006F6787&quot;/&gt;&lt;wsp:rsid wsp:val=&quot;007067A0&quot;/&gt;&lt;wsp:rsid wsp:val=&quot;007067A2&quot;/&gt;&lt;wsp:rsid wsp:val=&quot;007326F2&quot;/&gt;&lt;wsp:rsid wsp:val=&quot;00734A3E&quot;/&gt;&lt;wsp:rsid wsp:val=&quot;00736766&quot;/&gt;&lt;wsp:rsid wsp:val=&quot;007422C5&quot;/&gt;&lt;wsp:rsid wsp:val=&quot;00757843&quot;/&gt;&lt;wsp:rsid wsp:val=&quot;00777948&quot;/&gt;&lt;wsp:rsid wsp:val=&quot;00782797&quot;/&gt;&lt;wsp:rsid wsp:val=&quot;007B560B&quot;/&gt;&lt;wsp:rsid wsp:val=&quot;007B67EA&quot;/&gt;&lt;wsp:rsid wsp:val=&quot;007D1605&quot;/&gt;&lt;wsp:rsid wsp:val=&quot;007D7AAB&quot;/&gt;&lt;wsp:rsid wsp:val=&quot;007E5436&quot;/&gt;&lt;wsp:rsid wsp:val=&quot;007F2601&quot;/&gt;&lt;wsp:rsid wsp:val=&quot;007F3FFC&quot;/&gt;&lt;wsp:rsid wsp:val=&quot;007F586E&quot;/&gt;&lt;wsp:rsid wsp:val=&quot;00800045&quot;/&gt;&lt;wsp:rsid wsp:val=&quot;008033AE&quot;/&gt;&lt;wsp:rsid wsp:val=&quot;00807CE0&quot;/&gt;&lt;wsp:rsid wsp:val=&quot;00811FFD&quot;/&gt;&lt;wsp:rsid wsp:val=&quot;00812721&quot;/&gt;&lt;wsp:rsid wsp:val=&quot;008161DD&quot;/&gt;&lt;wsp:rsid wsp:val=&quot;00822798&quot;/&gt;&lt;wsp:rsid wsp:val=&quot;00826394&quot;/&gt;&lt;wsp:rsid wsp:val=&quot;00860146&quot;/&gt;&lt;wsp:rsid wsp:val=&quot;0087789E&quot;/&gt;&lt;wsp:rsid wsp:val=&quot;008A26EB&quot;/&gt;&lt;wsp:rsid wsp:val=&quot;008B111A&quot;/&gt;&lt;wsp:rsid wsp:val=&quot;008B53FA&quot;/&gt;&lt;wsp:rsid wsp:val=&quot;008B58F4&quot;/&gt;&lt;wsp:rsid wsp:val=&quot;008F20EA&quot;/&gt;&lt;wsp:rsid wsp:val=&quot;00907B8B&quot;/&gt;&lt;wsp:rsid wsp:val=&quot;00927782&quot;/&gt;&lt;wsp:rsid wsp:val=&quot;009301B2&quot;/&gt;&lt;wsp:rsid wsp:val=&quot;0093731E&quot;/&gt;&lt;wsp:rsid wsp:val=&quot;00951B9B&quot;/&gt;&lt;wsp:rsid wsp:val=&quot;00974C5A&quot;/&gt;&lt;wsp:rsid wsp:val=&quot;00985148&quot;/&gt;&lt;wsp:rsid wsp:val=&quot;00994040&quot;/&gt;&lt;wsp:rsid wsp:val=&quot;00997734&quot;/&gt;&lt;wsp:rsid wsp:val=&quot;009A2FF1&quot;/&gt;&lt;wsp:rsid wsp:val=&quot;009D111F&quot;/&gt;&lt;wsp:rsid wsp:val=&quot;009D1473&quot;/&gt;&lt;wsp:rsid wsp:val=&quot;009D18B0&quot;/&gt;&lt;wsp:rsid wsp:val=&quot;009F2812&quot;/&gt;&lt;wsp:rsid wsp:val=&quot;009F7EB7&quot;/&gt;&lt;wsp:rsid wsp:val=&quot;00A0385E&quot;/&gt;&lt;wsp:rsid wsp:val=&quot;00A07D6E&quot;/&gt;&lt;wsp:rsid wsp:val=&quot;00A26FA9&quot;/&gt;&lt;wsp:rsid wsp:val=&quot;00A30849&quot;/&gt;&lt;wsp:rsid wsp:val=&quot;00A37A2F&quot;/&gt;&lt;wsp:rsid wsp:val=&quot;00A446D4&quot;/&gt;&lt;wsp:rsid wsp:val=&quot;00A552F1&quot;/&gt;&lt;wsp:rsid wsp:val=&quot;00A65E12&quot;/&gt;&lt;wsp:rsid wsp:val=&quot;00A71DD2&quot;/&gt;&lt;wsp:rsid wsp:val=&quot;00A82606&quot;/&gt;&lt;wsp:rsid wsp:val=&quot;00A8360E&quot;/&gt;&lt;wsp:rsid wsp:val=&quot;00A84294&quot;/&gt;&lt;wsp:rsid wsp:val=&quot;00A92228&quot;/&gt;&lt;wsp:rsid wsp:val=&quot;00A95174&quot;/&gt;&lt;wsp:rsid wsp:val=&quot;00A9523C&quot;/&gt;&lt;wsp:rsid wsp:val=&quot;00AA4A84&quot;/&gt;&lt;wsp:rsid wsp:val=&quot;00AB03EB&quot;/&gt;&lt;wsp:rsid wsp:val=&quot;00AE3AD3&quot;/&gt;&lt;wsp:rsid wsp:val=&quot;00AE75C7&quot;/&gt;&lt;wsp:rsid wsp:val=&quot;00AF79CD&quot;/&gt;&lt;wsp:rsid wsp:val=&quot;00B03A0D&quot;/&gt;&lt;wsp:rsid wsp:val=&quot;00B041A2&quot;/&gt;&lt;wsp:rsid wsp:val=&quot;00B1513C&quot;/&gt;&lt;wsp:rsid wsp:val=&quot;00B16EE1&quot;/&gt;&lt;wsp:rsid wsp:val=&quot;00B21B26&quot;/&gt;&lt;wsp:rsid wsp:val=&quot;00B250AB&quot;/&gt;&lt;wsp:rsid wsp:val=&quot;00B30B0C&quot;/&gt;&lt;wsp:rsid wsp:val=&quot;00B4398E&quot;/&gt;&lt;wsp:rsid wsp:val=&quot;00B45DE9&quot;/&gt;&lt;wsp:rsid wsp:val=&quot;00B47999&quot;/&gt;&lt;wsp:rsid wsp:val=&quot;00B528F8&quot;/&gt;&lt;wsp:rsid wsp:val=&quot;00B5701F&quot;/&gt;&lt;wsp:rsid wsp:val=&quot;00B62CAD&quot;/&gt;&lt;wsp:rsid wsp:val=&quot;00B6695B&quot;/&gt;&lt;wsp:rsid wsp:val=&quot;00B7762D&quot;/&gt;&lt;wsp:rsid wsp:val=&quot;00B856E7&quot;/&gt;&lt;wsp:rsid wsp:val=&quot;00B92C7B&quot;/&gt;&lt;wsp:rsid wsp:val=&quot;00BA1186&quot;/&gt;&lt;wsp:rsid wsp:val=&quot;00BA6F08&quot;/&gt;&lt;wsp:rsid wsp:val=&quot;00BB1CF9&quot;/&gt;&lt;wsp:rsid wsp:val=&quot;00BB2A4C&quot;/&gt;&lt;wsp:rsid wsp:val=&quot;00BB7EB8&quot;/&gt;&lt;wsp:rsid wsp:val=&quot;00BC02A4&quot;/&gt;&lt;wsp:rsid wsp:val=&quot;00BC5899&quot;/&gt;&lt;wsp:rsid wsp:val=&quot;00BE5769&quot;/&gt;&lt;wsp:rsid wsp:val=&quot;00BE74CB&quot;/&gt;&lt;wsp:rsid wsp:val=&quot;00BF0850&quot;/&gt;&lt;wsp:rsid wsp:val=&quot;00BF48F5&quot;/&gt;&lt;wsp:rsid wsp:val=&quot;00BF6952&quot;/&gt;&lt;wsp:rsid wsp:val=&quot;00C011EF&quot;/&gt;&lt;wsp:rsid wsp:val=&quot;00C22A2E&quot;/&gt;&lt;wsp:rsid wsp:val=&quot;00C2414A&quot;/&gt;&lt;wsp:rsid wsp:val=&quot;00C24271&quot;/&gt;&lt;wsp:rsid wsp:val=&quot;00C27A7D&quot;/&gt;&lt;wsp:rsid wsp:val=&quot;00C3330B&quot;/&gt;&lt;wsp:rsid wsp:val=&quot;00C42AFF&quot;/&gt;&lt;wsp:rsid wsp:val=&quot;00C44248&quot;/&gt;&lt;wsp:rsid wsp:val=&quot;00C44338&quot;/&gt;&lt;wsp:rsid wsp:val=&quot;00C46CCF&quot;/&gt;&lt;wsp:rsid wsp:val=&quot;00C55EF5&quot;/&gt;&lt;wsp:rsid wsp:val=&quot;00C55F8A&quot;/&gt;&lt;wsp:rsid wsp:val=&quot;00C677A3&quot;/&gt;&lt;wsp:rsid wsp:val=&quot;00C751B0&quot;/&gt;&lt;wsp:rsid wsp:val=&quot;00C9384D&quot;/&gt;&lt;wsp:rsid wsp:val=&quot;00CB51BA&quot;/&gt;&lt;wsp:rsid wsp:val=&quot;00CC4C81&quot;/&gt;&lt;wsp:rsid wsp:val=&quot;00CD0F82&quot;/&gt;&lt;wsp:rsid wsp:val=&quot;00CD3717&quot;/&gt;&lt;wsp:rsid wsp:val=&quot;00CD51CC&quot;/&gt;&lt;wsp:rsid wsp:val=&quot;00CE1578&quot;/&gt;&lt;wsp:rsid wsp:val=&quot;00CE4D93&quot;/&gt;&lt;wsp:rsid wsp:val=&quot;00D01911&quot;/&gt;&lt;wsp:rsid wsp:val=&quot;00D02158&quot;/&gt;&lt;wsp:rsid wsp:val=&quot;00D0472B&quot;/&gt;&lt;wsp:rsid wsp:val=&quot;00D16689&quot;/&gt;&lt;wsp:rsid wsp:val=&quot;00D40141&quot;/&gt;&lt;wsp:rsid wsp:val=&quot;00D43765&quot;/&gt;&lt;wsp:rsid wsp:val=&quot;00D45286&quot;/&gt;&lt;wsp:rsid wsp:val=&quot;00D54314&quot;/&gt;&lt;wsp:rsid wsp:val=&quot;00D72471&quot;/&gt;&lt;wsp:rsid wsp:val=&quot;00D72C2E&quot;/&gt;&lt;wsp:rsid wsp:val=&quot;00D73483&quot;/&gt;&lt;wsp:rsid wsp:val=&quot;00D80EDD&quot;/&gt;&lt;wsp:rsid wsp:val=&quot;00D810AC&quot;/&gt;&lt;wsp:rsid wsp:val=&quot;00D90208&quot;/&gt;&lt;wsp:rsid wsp:val=&quot;00D9574A&quot;/&gt;&lt;wsp:rsid wsp:val=&quot;00DA73BD&quot;/&gt;&lt;wsp:rsid wsp:val=&quot;00DB1DE9&quot;/&gt;&lt;wsp:rsid wsp:val=&quot;00DB2BB2&quot;/&gt;&lt;wsp:rsid wsp:val=&quot;00DB3A19&quot;/&gt;&lt;wsp:rsid wsp:val=&quot;00DD533E&quot;/&gt;&lt;wsp:rsid wsp:val=&quot;00DE5BEE&quot;/&gt;&lt;wsp:rsid wsp:val=&quot;00DF70EF&quot;/&gt;&lt;wsp:rsid wsp:val=&quot;00E0022B&quot;/&gt;&lt;wsp:rsid wsp:val=&quot;00E00C93&quot;/&gt;&lt;wsp:rsid wsp:val=&quot;00E029CC&quot;/&gt;&lt;wsp:rsid wsp:val=&quot;00E133C0&quot;/&gt;&lt;wsp:rsid wsp:val=&quot;00E208F4&quot;/&gt;&lt;wsp:rsid wsp:val=&quot;00E41BDC&quot;/&gt;&lt;wsp:rsid wsp:val=&quot;00E452F7&quot;/&gt;&lt;wsp:rsid wsp:val=&quot;00E46250&quot;/&gt;&lt;wsp:rsid wsp:val=&quot;00E51B9C&quot;/&gt;&lt;wsp:rsid wsp:val=&quot;00E64552&quot;/&gt;&lt;wsp:rsid wsp:val=&quot;00E64A08&quot;/&gt;&lt;wsp:rsid wsp:val=&quot;00E702E5&quot;/&gt;&lt;wsp:rsid wsp:val=&quot;00E72E68&quot;/&gt;&lt;wsp:rsid wsp:val=&quot;00E8207D&quot;/&gt;&lt;wsp:rsid wsp:val=&quot;00E8568E&quot;/&gt;&lt;wsp:rsid wsp:val=&quot;00EA292B&quot;/&gt;&lt;wsp:rsid wsp:val=&quot;00EA3D9E&quot;/&gt;&lt;wsp:rsid wsp:val=&quot;00EB57D4&quot;/&gt;&lt;wsp:rsid wsp:val=&quot;00EB59B5&quot;/&gt;&lt;wsp:rsid wsp:val=&quot;00EC0C61&quot;/&gt;&lt;wsp:rsid wsp:val=&quot;00EC2A5A&quot;/&gt;&lt;wsp:rsid wsp:val=&quot;00EC543A&quot;/&gt;&lt;wsp:rsid wsp:val=&quot;00EC5FB9&quot;/&gt;&lt;wsp:rsid wsp:val=&quot;00EC65AB&quot;/&gt;&lt;wsp:rsid wsp:val=&quot;00ED3463&quot;/&gt;&lt;wsp:rsid wsp:val=&quot;00EE1D33&quot;/&gt;&lt;wsp:rsid wsp:val=&quot;00EE28E1&quot;/&gt;&lt;wsp:rsid wsp:val=&quot;00EF754D&quot;/&gt;&lt;wsp:rsid wsp:val=&quot;00F011D0&quot;/&gt;&lt;wsp:rsid wsp:val=&quot;00F0279D&quot;/&gt;&lt;wsp:rsid wsp:val=&quot;00F052BD&quot;/&gt;&lt;wsp:rsid wsp:val=&quot;00F167AB&quot;/&gt;&lt;wsp:rsid wsp:val=&quot;00F31880&quot;/&gt;&lt;wsp:rsid wsp:val=&quot;00F32F16&quot;/&gt;&lt;wsp:rsid wsp:val=&quot;00F3368C&quot;/&gt;&lt;wsp:rsid wsp:val=&quot;00F46606&quot;/&gt;&lt;wsp:rsid wsp:val=&quot;00F67103&quot;/&gt;&lt;wsp:rsid wsp:val=&quot;00F701F3&quot;/&gt;&lt;wsp:rsid wsp:val=&quot;00F753E8&quot;/&gt;&lt;wsp:rsid wsp:val=&quot;00F77153&quot;/&gt;&lt;wsp:rsid wsp:val=&quot;00F81331&quot;/&gt;&lt;wsp:rsid wsp:val=&quot;00F8483F&quot;/&gt;&lt;wsp:rsid wsp:val=&quot;00F923E7&quot;/&gt;&lt;wsp:rsid wsp:val=&quot;00F9570A&quot;/&gt;&lt;wsp:rsid wsp:val=&quot;00FB08C3&quot;/&gt;&lt;wsp:rsid wsp:val=&quot;00FC7E9F&quot;/&gt;&lt;wsp:rsid wsp:val=&quot;00FD4913&quot;/&gt;&lt;wsp:rsid wsp:val=&quot;00FE1AC5&quot;/&gt;&lt;wsp:rsid wsp:val=&quot;00FE5D9A&quot;/&gt;&lt;wsp:rsid wsp:val=&quot;00FE63FB&quot;/&gt;&lt;/wsp:rsids&gt;&lt;/w:docPr&gt;&lt;w:body&gt;&lt;w:p wsp:rsidR=&quot;00000000&quot; wsp:rsidRDefault=&quot;00997734&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NPV&lt;/m:t&gt;&lt;/m:r&gt;&lt;/m:num&gt;&lt;m:den&gt;&lt;m:r&gt;&lt;w:rPr&gt;&lt;w:rFonts w:ascii=&quot;Cambria Math&quot; w:h-ansi=&quot;Cambria Math&quot;/&gt;&lt;wx:font wx:val=&quot;Cambria Math&quot;/&gt;&lt;w:i/&gt;&lt;w:sz w:val=&quot;24&quot;/&gt;&lt;w:sz-cs w:val=&quot;24&quot;/&gt;&lt;/w:rPr&gt;&lt;m:t&gt;NPV1-NPV2&lt;/m:t&gt;&lt;/m:r&gt;&lt;/m:den&gt;&lt;/m:f&gt;&lt;m:r&gt;&lt;w:rPr&gt;&lt;w:rFonts w:ascii=&quot;Cambria Math&quot; w:h-ansi=&quot;Cambria Math&quot;/&gt;&lt;wx:font wx:val=&quot;Cambria Math&quot;/&gt;&lt;w:i/&gt;&lt;w:sz w:val=&quot;24&quot;/&gt;&lt;w:sz-cs w:val=&quot;24&quot;/&gt;&lt;/w:rPr&gt;&lt;m:t&gt; (i2-i1)&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0" o:title="" chromakey="white"/>
          </v:shape>
        </w:pict>
      </w:r>
      <w:r w:rsidRPr="00EC2A5A">
        <w:rPr>
          <w:rFonts w:ascii="Times New Roman" w:hAnsi="Times New Roman"/>
          <w:sz w:val="24"/>
          <w:szCs w:val="24"/>
        </w:rPr>
        <w:instrText xml:space="preserve"> </w:instrText>
      </w:r>
      <w:r w:rsidRPr="00EC2A5A">
        <w:rPr>
          <w:rFonts w:ascii="Times New Roman" w:hAnsi="Times New Roman"/>
          <w:sz w:val="24"/>
          <w:szCs w:val="24"/>
        </w:rPr>
        <w:fldChar w:fldCharType="separate"/>
      </w:r>
      <w:r w:rsidR="007E7612">
        <w:pict w14:anchorId="4938ADD7">
          <v:shape id="_x0000_i1038" type="#_x0000_t75" style="width:122pt;height:2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6ED7&quot;/&gt;&lt;wsp:rsid wsp:val=&quot;00010EB2&quot;/&gt;&lt;wsp:rsid wsp:val=&quot;00017D15&quot;/&gt;&lt;wsp:rsid wsp:val=&quot;000333E0&quot;/&gt;&lt;wsp:rsid wsp:val=&quot;00034EB9&quot;/&gt;&lt;wsp:rsid wsp:val=&quot;00036B65&quot;/&gt;&lt;wsp:rsid wsp:val=&quot;00046172&quot;/&gt;&lt;wsp:rsid wsp:val=&quot;000473C4&quot;/&gt;&lt;wsp:rsid wsp:val=&quot;00052D12&quot;/&gt;&lt;wsp:rsid wsp:val=&quot;00053E34&quot;/&gt;&lt;wsp:rsid wsp:val=&quot;00062172&quot;/&gt;&lt;wsp:rsid wsp:val=&quot;00080324&quot;/&gt;&lt;wsp:rsid wsp:val=&quot;00087AEC&quot;/&gt;&lt;wsp:rsid wsp:val=&quot;00093E54&quot;/&gt;&lt;wsp:rsid wsp:val=&quot;000B0D89&quot;/&gt;&lt;wsp:rsid wsp:val=&quot;000B6DE2&quot;/&gt;&lt;wsp:rsid wsp:val=&quot;000E09B2&quot;/&gt;&lt;wsp:rsid wsp:val=&quot;000E63AF&quot;/&gt;&lt;wsp:rsid wsp:val=&quot;000F0B07&quot;/&gt;&lt;wsp:rsid wsp:val=&quot;0010056A&quot;/&gt;&lt;wsp:rsid wsp:val=&quot;001043E2&quot;/&gt;&lt;wsp:rsid wsp:val=&quot;00114261&quot;/&gt;&lt;wsp:rsid wsp:val=&quot;00123628&quot;/&gt;&lt;wsp:rsid wsp:val=&quot;001248D9&quot;/&gt;&lt;wsp:rsid wsp:val=&quot;00130DEE&quot;/&gt;&lt;wsp:rsid wsp:val=&quot;001326DF&quot;/&gt;&lt;wsp:rsid wsp:val=&quot;0013721E&quot;/&gt;&lt;wsp:rsid wsp:val=&quot;00145747&quot;/&gt;&lt;wsp:rsid wsp:val=&quot;001475E2&quot;/&gt;&lt;wsp:rsid wsp:val=&quot;0015254C&quot;/&gt;&lt;wsp:rsid wsp:val=&quot;00155ABC&quot;/&gt;&lt;wsp:rsid wsp:val=&quot;001608B8&quot;/&gt;&lt;wsp:rsid wsp:val=&quot;00161DFA&quot;/&gt;&lt;wsp:rsid wsp:val=&quot;00171973&quot;/&gt;&lt;wsp:rsid wsp:val=&quot;00182F60&quot;/&gt;&lt;wsp:rsid wsp:val=&quot;001840E2&quot;/&gt;&lt;wsp:rsid wsp:val=&quot;0019226D&quot;/&gt;&lt;wsp:rsid wsp:val=&quot;00195A19&quot;/&gt;&lt;wsp:rsid wsp:val=&quot;001A18D1&quot;/&gt;&lt;wsp:rsid wsp:val=&quot;001A27DF&quot;/&gt;&lt;wsp:rsid wsp:val=&quot;001B1771&quot;/&gt;&lt;wsp:rsid wsp:val=&quot;001C2B52&quot;/&gt;&lt;wsp:rsid wsp:val=&quot;001D00CB&quot;/&gt;&lt;wsp:rsid wsp:val=&quot;001D6243&quot;/&gt;&lt;wsp:rsid wsp:val=&quot;001D6C42&quot;/&gt;&lt;wsp:rsid wsp:val=&quot;001F2B7A&quot;/&gt;&lt;wsp:rsid wsp:val=&quot;00211338&quot;/&gt;&lt;wsp:rsid wsp:val=&quot;00220F7C&quot;/&gt;&lt;wsp:rsid wsp:val=&quot;00222E90&quot;/&gt;&lt;wsp:rsid wsp:val=&quot;002268D9&quot;/&gt;&lt;wsp:rsid wsp:val=&quot;00244ADF&quot;/&gt;&lt;wsp:rsid wsp:val=&quot;00250C05&quot;/&gt;&lt;wsp:rsid wsp:val=&quot;00251170&quot;/&gt;&lt;wsp:rsid wsp:val=&quot;002561D3&quot;/&gt;&lt;wsp:rsid wsp:val=&quot;00272043&quot;/&gt;&lt;wsp:rsid wsp:val=&quot;00272599&quot;/&gt;&lt;wsp:rsid wsp:val=&quot;002756FD&quot;/&gt;&lt;wsp:rsid wsp:val=&quot;00275823&quot;/&gt;&lt;wsp:rsid wsp:val=&quot;00291EA4&quot;/&gt;&lt;wsp:rsid wsp:val=&quot;002A0986&quot;/&gt;&lt;wsp:rsid wsp:val=&quot;002B2331&quot;/&gt;&lt;wsp:rsid wsp:val=&quot;002B2464&quot;/&gt;&lt;wsp:rsid wsp:val=&quot;002B3813&quot;/&gt;&lt;wsp:rsid wsp:val=&quot;002C17BD&quot;/&gt;&lt;wsp:rsid wsp:val=&quot;002C6229&quot;/&gt;&lt;wsp:rsid wsp:val=&quot;002D27AD&quot;/&gt;&lt;wsp:rsid wsp:val=&quot;002D5D25&quot;/&gt;&lt;wsp:rsid wsp:val=&quot;002E3D26&quot;/&gt;&lt;wsp:rsid wsp:val=&quot;002E7EBF&quot;/&gt;&lt;wsp:rsid wsp:val=&quot;0030330A&quot;/&gt;&lt;wsp:rsid wsp:val=&quot;003036E1&quot;/&gt;&lt;wsp:rsid wsp:val=&quot;00320AD4&quot;/&gt;&lt;wsp:rsid wsp:val=&quot;00330215&quot;/&gt;&lt;wsp:rsid wsp:val=&quot;00331EF1&quot;/&gt;&lt;wsp:rsid wsp:val=&quot;00343B7A&quot;/&gt;&lt;wsp:rsid wsp:val=&quot;00367DF5&quot;/&gt;&lt;wsp:rsid wsp:val=&quot;00372977&quot;/&gt;&lt;wsp:rsid wsp:val=&quot;00384908&quot;/&gt;&lt;wsp:rsid wsp:val=&quot;003917BC&quot;/&gt;&lt;wsp:rsid wsp:val=&quot;00391E82&quot;/&gt;&lt;wsp:rsid wsp:val=&quot;003A78A4&quot;/&gt;&lt;wsp:rsid wsp:val=&quot;003B7311&quot;/&gt;&lt;wsp:rsid wsp:val=&quot;003C44E3&quot;/&gt;&lt;wsp:rsid wsp:val=&quot;003C6818&quot;/&gt;&lt;wsp:rsid wsp:val=&quot;003C6CF1&quot;/&gt;&lt;wsp:rsid wsp:val=&quot;003D2D18&quot;/&gt;&lt;wsp:rsid wsp:val=&quot;003E0399&quot;/&gt;&lt;wsp:rsid wsp:val=&quot;00417F9A&quot;/&gt;&lt;wsp:rsid wsp:val=&quot;00464A15&quot;/&gt;&lt;wsp:rsid wsp:val=&quot;004944B7&quot;/&gt;&lt;wsp:rsid wsp:val=&quot;004959AE&quot;/&gt;&lt;wsp:rsid wsp:val=&quot;00496D2E&quot;/&gt;&lt;wsp:rsid wsp:val=&quot;004A1D4E&quot;/&gt;&lt;wsp:rsid wsp:val=&quot;004A3FDC&quot;/&gt;&lt;wsp:rsid wsp:val=&quot;004A7CC9&quot;/&gt;&lt;wsp:rsid wsp:val=&quot;004D7271&quot;/&gt;&lt;wsp:rsid wsp:val=&quot;004F0341&quot;/&gt;&lt;wsp:rsid wsp:val=&quot;00500C6D&quot;/&gt;&lt;wsp:rsid wsp:val=&quot;00502EF9&quot;/&gt;&lt;wsp:rsid wsp:val=&quot;00507A4A&quot;/&gt;&lt;wsp:rsid wsp:val=&quot;00510DFC&quot;/&gt;&lt;wsp:rsid wsp:val=&quot;00510F7E&quot;/&gt;&lt;wsp:rsid wsp:val=&quot;005158F3&quot;/&gt;&lt;wsp:rsid wsp:val=&quot;005265C4&quot;/&gt;&lt;wsp:rsid wsp:val=&quot;0054240C&quot;/&gt;&lt;wsp:rsid wsp:val=&quot;0054273B&quot;/&gt;&lt;wsp:rsid wsp:val=&quot;00552256&quot;/&gt;&lt;wsp:rsid wsp:val=&quot;0055347D&quot;/&gt;&lt;wsp:rsid wsp:val=&quot;005534B5&quot;/&gt;&lt;wsp:rsid wsp:val=&quot;005562DF&quot;/&gt;&lt;wsp:rsid wsp:val=&quot;00576ED7&quot;/&gt;&lt;wsp:rsid wsp:val=&quot;00592B5D&quot;/&gt;&lt;wsp:rsid wsp:val=&quot;005A1EA6&quot;/&gt;&lt;wsp:rsid wsp:val=&quot;005A58E4&quot;/&gt;&lt;wsp:rsid wsp:val=&quot;005C7890&quot;/&gt;&lt;wsp:rsid wsp:val=&quot;005D13B7&quot;/&gt;&lt;wsp:rsid wsp:val=&quot;005D1C83&quot;/&gt;&lt;wsp:rsid wsp:val=&quot;005D61C9&quot;/&gt;&lt;wsp:rsid wsp:val=&quot;005D7A89&quot;/&gt;&lt;wsp:rsid wsp:val=&quot;005D7C93&quot;/&gt;&lt;wsp:rsid wsp:val=&quot;005F0DF4&quot;/&gt;&lt;wsp:rsid wsp:val=&quot;005F7F4C&quot;/&gt;&lt;wsp:rsid wsp:val=&quot;00602751&quot;/&gt;&lt;wsp:rsid wsp:val=&quot;0060504C&quot;/&gt;&lt;wsp:rsid wsp:val=&quot;00605327&quot;/&gt;&lt;wsp:rsid wsp:val=&quot;00607BFA&quot;/&gt;&lt;wsp:rsid wsp:val=&quot;006105C6&quot;/&gt;&lt;wsp:rsid wsp:val=&quot;00614DAE&quot;/&gt;&lt;wsp:rsid wsp:val=&quot;00637655&quot;/&gt;&lt;wsp:rsid wsp:val=&quot;00642C19&quot;/&gt;&lt;wsp:rsid wsp:val=&quot;006501D7&quot;/&gt;&lt;wsp:rsid wsp:val=&quot;00655883&quot;/&gt;&lt;wsp:rsid wsp:val=&quot;00656600&quot;/&gt;&lt;wsp:rsid wsp:val=&quot;006729F4&quot;/&gt;&lt;wsp:rsid wsp:val=&quot;0067377A&quot;/&gt;&lt;wsp:rsid wsp:val=&quot;00676578&quot;/&gt;&lt;wsp:rsid wsp:val=&quot;00687B88&quot;/&gt;&lt;wsp:rsid wsp:val=&quot;006948C5&quot;/&gt;&lt;wsp:rsid wsp:val=&quot;006958D5&quot;/&gt;&lt;wsp:rsid wsp:val=&quot;006A2378&quot;/&gt;&lt;wsp:rsid wsp:val=&quot;006B082C&quot;/&gt;&lt;wsp:rsid wsp:val=&quot;006B1339&quot;/&gt;&lt;wsp:rsid wsp:val=&quot;006B5FA3&quot;/&gt;&lt;wsp:rsid wsp:val=&quot;006C2B79&quot;/&gt;&lt;wsp:rsid wsp:val=&quot;006C2FD8&quot;/&gt;&lt;wsp:rsid wsp:val=&quot;006C7B35&quot;/&gt;&lt;wsp:rsid wsp:val=&quot;006D230C&quot;/&gt;&lt;wsp:rsid wsp:val=&quot;006D2807&quot;/&gt;&lt;wsp:rsid wsp:val=&quot;006D3D47&quot;/&gt;&lt;wsp:rsid wsp:val=&quot;006F529B&quot;/&gt;&lt;wsp:rsid wsp:val=&quot;006F5E61&quot;/&gt;&lt;wsp:rsid wsp:val=&quot;006F6787&quot;/&gt;&lt;wsp:rsid wsp:val=&quot;007067A0&quot;/&gt;&lt;wsp:rsid wsp:val=&quot;007067A2&quot;/&gt;&lt;wsp:rsid wsp:val=&quot;007326F2&quot;/&gt;&lt;wsp:rsid wsp:val=&quot;00734A3E&quot;/&gt;&lt;wsp:rsid wsp:val=&quot;00736766&quot;/&gt;&lt;wsp:rsid wsp:val=&quot;007422C5&quot;/&gt;&lt;wsp:rsid wsp:val=&quot;00757843&quot;/&gt;&lt;wsp:rsid wsp:val=&quot;00777948&quot;/&gt;&lt;wsp:rsid wsp:val=&quot;00782797&quot;/&gt;&lt;wsp:rsid wsp:val=&quot;007B560B&quot;/&gt;&lt;wsp:rsid wsp:val=&quot;007B67EA&quot;/&gt;&lt;wsp:rsid wsp:val=&quot;007D1605&quot;/&gt;&lt;wsp:rsid wsp:val=&quot;007D7AAB&quot;/&gt;&lt;wsp:rsid wsp:val=&quot;007E5436&quot;/&gt;&lt;wsp:rsid wsp:val=&quot;007F2601&quot;/&gt;&lt;wsp:rsid wsp:val=&quot;007F3FFC&quot;/&gt;&lt;wsp:rsid wsp:val=&quot;007F586E&quot;/&gt;&lt;wsp:rsid wsp:val=&quot;00800045&quot;/&gt;&lt;wsp:rsid wsp:val=&quot;008033AE&quot;/&gt;&lt;wsp:rsid wsp:val=&quot;00807CE0&quot;/&gt;&lt;wsp:rsid wsp:val=&quot;00811FFD&quot;/&gt;&lt;wsp:rsid wsp:val=&quot;00812721&quot;/&gt;&lt;wsp:rsid wsp:val=&quot;008161DD&quot;/&gt;&lt;wsp:rsid wsp:val=&quot;00822798&quot;/&gt;&lt;wsp:rsid wsp:val=&quot;00826394&quot;/&gt;&lt;wsp:rsid wsp:val=&quot;00860146&quot;/&gt;&lt;wsp:rsid wsp:val=&quot;0087789E&quot;/&gt;&lt;wsp:rsid wsp:val=&quot;008A26EB&quot;/&gt;&lt;wsp:rsid wsp:val=&quot;008B111A&quot;/&gt;&lt;wsp:rsid wsp:val=&quot;008B53FA&quot;/&gt;&lt;wsp:rsid wsp:val=&quot;008B58F4&quot;/&gt;&lt;wsp:rsid wsp:val=&quot;008F20EA&quot;/&gt;&lt;wsp:rsid wsp:val=&quot;00907B8B&quot;/&gt;&lt;wsp:rsid wsp:val=&quot;00927782&quot;/&gt;&lt;wsp:rsid wsp:val=&quot;009301B2&quot;/&gt;&lt;wsp:rsid wsp:val=&quot;0093731E&quot;/&gt;&lt;wsp:rsid wsp:val=&quot;00951B9B&quot;/&gt;&lt;wsp:rsid wsp:val=&quot;00974C5A&quot;/&gt;&lt;wsp:rsid wsp:val=&quot;00985148&quot;/&gt;&lt;wsp:rsid wsp:val=&quot;00994040&quot;/&gt;&lt;wsp:rsid wsp:val=&quot;00997734&quot;/&gt;&lt;wsp:rsid wsp:val=&quot;009A2FF1&quot;/&gt;&lt;wsp:rsid wsp:val=&quot;009D111F&quot;/&gt;&lt;wsp:rsid wsp:val=&quot;009D1473&quot;/&gt;&lt;wsp:rsid wsp:val=&quot;009D18B0&quot;/&gt;&lt;wsp:rsid wsp:val=&quot;009F2812&quot;/&gt;&lt;wsp:rsid wsp:val=&quot;009F7EB7&quot;/&gt;&lt;wsp:rsid wsp:val=&quot;00A0385E&quot;/&gt;&lt;wsp:rsid wsp:val=&quot;00A07D6E&quot;/&gt;&lt;wsp:rsid wsp:val=&quot;00A26FA9&quot;/&gt;&lt;wsp:rsid wsp:val=&quot;00A30849&quot;/&gt;&lt;wsp:rsid wsp:val=&quot;00A37A2F&quot;/&gt;&lt;wsp:rsid wsp:val=&quot;00A446D4&quot;/&gt;&lt;wsp:rsid wsp:val=&quot;00A552F1&quot;/&gt;&lt;wsp:rsid wsp:val=&quot;00A65E12&quot;/&gt;&lt;wsp:rsid wsp:val=&quot;00A71DD2&quot;/&gt;&lt;wsp:rsid wsp:val=&quot;00A82606&quot;/&gt;&lt;wsp:rsid wsp:val=&quot;00A8360E&quot;/&gt;&lt;wsp:rsid wsp:val=&quot;00A84294&quot;/&gt;&lt;wsp:rsid wsp:val=&quot;00A92228&quot;/&gt;&lt;wsp:rsid wsp:val=&quot;00A95174&quot;/&gt;&lt;wsp:rsid wsp:val=&quot;00A9523C&quot;/&gt;&lt;wsp:rsid wsp:val=&quot;00AA4A84&quot;/&gt;&lt;wsp:rsid wsp:val=&quot;00AB03EB&quot;/&gt;&lt;wsp:rsid wsp:val=&quot;00AE3AD3&quot;/&gt;&lt;wsp:rsid wsp:val=&quot;00AE75C7&quot;/&gt;&lt;wsp:rsid wsp:val=&quot;00AF79CD&quot;/&gt;&lt;wsp:rsid wsp:val=&quot;00B03A0D&quot;/&gt;&lt;wsp:rsid wsp:val=&quot;00B041A2&quot;/&gt;&lt;wsp:rsid wsp:val=&quot;00B1513C&quot;/&gt;&lt;wsp:rsid wsp:val=&quot;00B16EE1&quot;/&gt;&lt;wsp:rsid wsp:val=&quot;00B21B26&quot;/&gt;&lt;wsp:rsid wsp:val=&quot;00B250AB&quot;/&gt;&lt;wsp:rsid wsp:val=&quot;00B30B0C&quot;/&gt;&lt;wsp:rsid wsp:val=&quot;00B4398E&quot;/&gt;&lt;wsp:rsid wsp:val=&quot;00B45DE9&quot;/&gt;&lt;wsp:rsid wsp:val=&quot;00B47999&quot;/&gt;&lt;wsp:rsid wsp:val=&quot;00B528F8&quot;/&gt;&lt;wsp:rsid wsp:val=&quot;00B5701F&quot;/&gt;&lt;wsp:rsid wsp:val=&quot;00B62CAD&quot;/&gt;&lt;wsp:rsid wsp:val=&quot;00B6695B&quot;/&gt;&lt;wsp:rsid wsp:val=&quot;00B7762D&quot;/&gt;&lt;wsp:rsid wsp:val=&quot;00B856E7&quot;/&gt;&lt;wsp:rsid wsp:val=&quot;00B92C7B&quot;/&gt;&lt;wsp:rsid wsp:val=&quot;00BA1186&quot;/&gt;&lt;wsp:rsid wsp:val=&quot;00BA6F08&quot;/&gt;&lt;wsp:rsid wsp:val=&quot;00BB1CF9&quot;/&gt;&lt;wsp:rsid wsp:val=&quot;00BB2A4C&quot;/&gt;&lt;wsp:rsid wsp:val=&quot;00BB7EB8&quot;/&gt;&lt;wsp:rsid wsp:val=&quot;00BC02A4&quot;/&gt;&lt;wsp:rsid wsp:val=&quot;00BC5899&quot;/&gt;&lt;wsp:rsid wsp:val=&quot;00BE5769&quot;/&gt;&lt;wsp:rsid wsp:val=&quot;00BE74CB&quot;/&gt;&lt;wsp:rsid wsp:val=&quot;00BF0850&quot;/&gt;&lt;wsp:rsid wsp:val=&quot;00BF48F5&quot;/&gt;&lt;wsp:rsid wsp:val=&quot;00BF6952&quot;/&gt;&lt;wsp:rsid wsp:val=&quot;00C011EF&quot;/&gt;&lt;wsp:rsid wsp:val=&quot;00C22A2E&quot;/&gt;&lt;wsp:rsid wsp:val=&quot;00C2414A&quot;/&gt;&lt;wsp:rsid wsp:val=&quot;00C24271&quot;/&gt;&lt;wsp:rsid wsp:val=&quot;00C27A7D&quot;/&gt;&lt;wsp:rsid wsp:val=&quot;00C3330B&quot;/&gt;&lt;wsp:rsid wsp:val=&quot;00C42AFF&quot;/&gt;&lt;wsp:rsid wsp:val=&quot;00C44248&quot;/&gt;&lt;wsp:rsid wsp:val=&quot;00C44338&quot;/&gt;&lt;wsp:rsid wsp:val=&quot;00C46CCF&quot;/&gt;&lt;wsp:rsid wsp:val=&quot;00C55EF5&quot;/&gt;&lt;wsp:rsid wsp:val=&quot;00C55F8A&quot;/&gt;&lt;wsp:rsid wsp:val=&quot;00C677A3&quot;/&gt;&lt;wsp:rsid wsp:val=&quot;00C751B0&quot;/&gt;&lt;wsp:rsid wsp:val=&quot;00C9384D&quot;/&gt;&lt;wsp:rsid wsp:val=&quot;00CB51BA&quot;/&gt;&lt;wsp:rsid wsp:val=&quot;00CC4C81&quot;/&gt;&lt;wsp:rsid wsp:val=&quot;00CD0F82&quot;/&gt;&lt;wsp:rsid wsp:val=&quot;00CD3717&quot;/&gt;&lt;wsp:rsid wsp:val=&quot;00CD51CC&quot;/&gt;&lt;wsp:rsid wsp:val=&quot;00CE1578&quot;/&gt;&lt;wsp:rsid wsp:val=&quot;00CE4D93&quot;/&gt;&lt;wsp:rsid wsp:val=&quot;00D01911&quot;/&gt;&lt;wsp:rsid wsp:val=&quot;00D02158&quot;/&gt;&lt;wsp:rsid wsp:val=&quot;00D0472B&quot;/&gt;&lt;wsp:rsid wsp:val=&quot;00D16689&quot;/&gt;&lt;wsp:rsid wsp:val=&quot;00D40141&quot;/&gt;&lt;wsp:rsid wsp:val=&quot;00D43765&quot;/&gt;&lt;wsp:rsid wsp:val=&quot;00D45286&quot;/&gt;&lt;wsp:rsid wsp:val=&quot;00D54314&quot;/&gt;&lt;wsp:rsid wsp:val=&quot;00D72471&quot;/&gt;&lt;wsp:rsid wsp:val=&quot;00D72C2E&quot;/&gt;&lt;wsp:rsid wsp:val=&quot;00D73483&quot;/&gt;&lt;wsp:rsid wsp:val=&quot;00D80EDD&quot;/&gt;&lt;wsp:rsid wsp:val=&quot;00D810AC&quot;/&gt;&lt;wsp:rsid wsp:val=&quot;00D90208&quot;/&gt;&lt;wsp:rsid wsp:val=&quot;00D9574A&quot;/&gt;&lt;wsp:rsid wsp:val=&quot;00DA73BD&quot;/&gt;&lt;wsp:rsid wsp:val=&quot;00DB1DE9&quot;/&gt;&lt;wsp:rsid wsp:val=&quot;00DB2BB2&quot;/&gt;&lt;wsp:rsid wsp:val=&quot;00DB3A19&quot;/&gt;&lt;wsp:rsid wsp:val=&quot;00DD533E&quot;/&gt;&lt;wsp:rsid wsp:val=&quot;00DE5BEE&quot;/&gt;&lt;wsp:rsid wsp:val=&quot;00DF70EF&quot;/&gt;&lt;wsp:rsid wsp:val=&quot;00E0022B&quot;/&gt;&lt;wsp:rsid wsp:val=&quot;00E00C93&quot;/&gt;&lt;wsp:rsid wsp:val=&quot;00E029CC&quot;/&gt;&lt;wsp:rsid wsp:val=&quot;00E133C0&quot;/&gt;&lt;wsp:rsid wsp:val=&quot;00E208F4&quot;/&gt;&lt;wsp:rsid wsp:val=&quot;00E41BDC&quot;/&gt;&lt;wsp:rsid wsp:val=&quot;00E452F7&quot;/&gt;&lt;wsp:rsid wsp:val=&quot;00E46250&quot;/&gt;&lt;wsp:rsid wsp:val=&quot;00E51B9C&quot;/&gt;&lt;wsp:rsid wsp:val=&quot;00E64552&quot;/&gt;&lt;wsp:rsid wsp:val=&quot;00E64A08&quot;/&gt;&lt;wsp:rsid wsp:val=&quot;00E702E5&quot;/&gt;&lt;wsp:rsid wsp:val=&quot;00E72E68&quot;/&gt;&lt;wsp:rsid wsp:val=&quot;00E8207D&quot;/&gt;&lt;wsp:rsid wsp:val=&quot;00E8568E&quot;/&gt;&lt;wsp:rsid wsp:val=&quot;00EA292B&quot;/&gt;&lt;wsp:rsid wsp:val=&quot;00EA3D9E&quot;/&gt;&lt;wsp:rsid wsp:val=&quot;00EB57D4&quot;/&gt;&lt;wsp:rsid wsp:val=&quot;00EB59B5&quot;/&gt;&lt;wsp:rsid wsp:val=&quot;00EC0C61&quot;/&gt;&lt;wsp:rsid wsp:val=&quot;00EC2A5A&quot;/&gt;&lt;wsp:rsid wsp:val=&quot;00EC543A&quot;/&gt;&lt;wsp:rsid wsp:val=&quot;00EC5FB9&quot;/&gt;&lt;wsp:rsid wsp:val=&quot;00EC65AB&quot;/&gt;&lt;wsp:rsid wsp:val=&quot;00ED3463&quot;/&gt;&lt;wsp:rsid wsp:val=&quot;00EE1D33&quot;/&gt;&lt;wsp:rsid wsp:val=&quot;00EE28E1&quot;/&gt;&lt;wsp:rsid wsp:val=&quot;00EF754D&quot;/&gt;&lt;wsp:rsid wsp:val=&quot;00F011D0&quot;/&gt;&lt;wsp:rsid wsp:val=&quot;00F0279D&quot;/&gt;&lt;wsp:rsid wsp:val=&quot;00F052BD&quot;/&gt;&lt;wsp:rsid wsp:val=&quot;00F167AB&quot;/&gt;&lt;wsp:rsid wsp:val=&quot;00F31880&quot;/&gt;&lt;wsp:rsid wsp:val=&quot;00F32F16&quot;/&gt;&lt;wsp:rsid wsp:val=&quot;00F3368C&quot;/&gt;&lt;wsp:rsid wsp:val=&quot;00F46606&quot;/&gt;&lt;wsp:rsid wsp:val=&quot;00F67103&quot;/&gt;&lt;wsp:rsid wsp:val=&quot;00F701F3&quot;/&gt;&lt;wsp:rsid wsp:val=&quot;00F753E8&quot;/&gt;&lt;wsp:rsid wsp:val=&quot;00F77153&quot;/&gt;&lt;wsp:rsid wsp:val=&quot;00F81331&quot;/&gt;&lt;wsp:rsid wsp:val=&quot;00F8483F&quot;/&gt;&lt;wsp:rsid wsp:val=&quot;00F923E7&quot;/&gt;&lt;wsp:rsid wsp:val=&quot;00F9570A&quot;/&gt;&lt;wsp:rsid wsp:val=&quot;00FB08C3&quot;/&gt;&lt;wsp:rsid wsp:val=&quot;00FC7E9F&quot;/&gt;&lt;wsp:rsid wsp:val=&quot;00FD4913&quot;/&gt;&lt;wsp:rsid wsp:val=&quot;00FE1AC5&quot;/&gt;&lt;wsp:rsid wsp:val=&quot;00FE5D9A&quot;/&gt;&lt;wsp:rsid wsp:val=&quot;00FE63FB&quot;/&gt;&lt;/wsp:rsids&gt;&lt;/w:docPr&gt;&lt;w:body&gt;&lt;w:p wsp:rsidR=&quot;00000000&quot; wsp:rsidRDefault=&quot;00997734&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NPV&lt;/m:t&gt;&lt;/m:r&gt;&lt;/m:num&gt;&lt;m:den&gt;&lt;m:r&gt;&lt;w:rPr&gt;&lt;w:rFonts w:ascii=&quot;Cambria Math&quot; w:h-ansi=&quot;Cambria Math&quot;/&gt;&lt;wx:font wx:val=&quot;Cambria Math&quot;/&gt;&lt;w:i/&gt;&lt;w:sz w:val=&quot;24&quot;/&gt;&lt;w:sz-cs w:val=&quot;24&quot;/&gt;&lt;/w:rPr&gt;&lt;m:t&gt;NPV1-NPV2&lt;/m:t&gt;&lt;/m:r&gt;&lt;/m:den&gt;&lt;/m:f&gt;&lt;m:r&gt;&lt;w:rPr&gt;&lt;w:rFonts w:ascii=&quot;Cambria Math&quot; w:h-ansi=&quot;Cambria Math&quot;/&gt;&lt;wx:font wx:val=&quot;Cambria Math&quot;/&gt;&lt;w:i/&gt;&lt;w:sz w:val=&quot;24&quot;/&gt;&lt;w:sz-cs w:val=&quot;24&quot;/&gt;&lt;/w:rPr&gt;&lt;m:t&gt; (i2-i1)&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1" o:title="" chromakey="white"/>
          </v:shape>
        </w:pict>
      </w:r>
      <w:r w:rsidRPr="00EC2A5A">
        <w:rPr>
          <w:rFonts w:ascii="Times New Roman" w:hAnsi="Times New Roman"/>
          <w:sz w:val="24"/>
          <w:szCs w:val="24"/>
        </w:rPr>
        <w:fldChar w:fldCharType="end"/>
      </w:r>
    </w:p>
    <w:p w14:paraId="57B770DC" w14:textId="77777777" w:rsidR="00AF26A2" w:rsidRDefault="00AF26A2" w:rsidP="009D111F">
      <w:pPr>
        <w:spacing w:after="0" w:line="240" w:lineRule="auto"/>
        <w:jc w:val="both"/>
        <w:rPr>
          <w:rFonts w:ascii="Times New Roman" w:hAnsi="Times New Roman"/>
          <w:sz w:val="24"/>
          <w:szCs w:val="24"/>
        </w:rPr>
      </w:pPr>
    </w:p>
    <w:p w14:paraId="33718A01" w14:textId="77777777" w:rsidR="00AF26A2" w:rsidRDefault="00AF26A2" w:rsidP="009D111F">
      <w:pPr>
        <w:spacing w:after="0" w:line="240" w:lineRule="auto"/>
        <w:jc w:val="both"/>
        <w:rPr>
          <w:rFonts w:ascii="Times New Roman" w:hAnsi="Times New Roman"/>
          <w:sz w:val="24"/>
          <w:szCs w:val="24"/>
        </w:rPr>
      </w:pPr>
    </w:p>
    <w:p w14:paraId="25C8194A" w14:textId="77777777" w:rsidR="00AF26A2" w:rsidRPr="006D230C" w:rsidRDefault="00AF26A2" w:rsidP="009301B2">
      <w:pPr>
        <w:pStyle w:val="ListParagraph"/>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Payback Period = </w:t>
      </w:r>
      <w:r w:rsidRPr="00EC2A5A">
        <w:rPr>
          <w:rFonts w:ascii="Times New Roman" w:hAnsi="Times New Roman"/>
          <w:sz w:val="24"/>
          <w:szCs w:val="24"/>
        </w:rPr>
        <w:fldChar w:fldCharType="begin"/>
      </w:r>
      <w:r w:rsidRPr="00EC2A5A">
        <w:rPr>
          <w:rFonts w:ascii="Times New Roman" w:hAnsi="Times New Roman"/>
          <w:sz w:val="24"/>
          <w:szCs w:val="24"/>
        </w:rPr>
        <w:instrText xml:space="preserve"> QUOTE </w:instrText>
      </w:r>
      <w:r w:rsidR="007E7612">
        <w:pict w14:anchorId="1E71ED6B">
          <v:shape id="_x0000_i1039" type="#_x0000_t75" style="width:105pt;height: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6ED7&quot;/&gt;&lt;wsp:rsid wsp:val=&quot;00010EB2&quot;/&gt;&lt;wsp:rsid wsp:val=&quot;00017D15&quot;/&gt;&lt;wsp:rsid wsp:val=&quot;000333E0&quot;/&gt;&lt;wsp:rsid wsp:val=&quot;00034EB9&quot;/&gt;&lt;wsp:rsid wsp:val=&quot;00036B65&quot;/&gt;&lt;wsp:rsid wsp:val=&quot;00046172&quot;/&gt;&lt;wsp:rsid wsp:val=&quot;000473C4&quot;/&gt;&lt;wsp:rsid wsp:val=&quot;00052D12&quot;/&gt;&lt;wsp:rsid wsp:val=&quot;00053E34&quot;/&gt;&lt;wsp:rsid wsp:val=&quot;00062172&quot;/&gt;&lt;wsp:rsid wsp:val=&quot;00080324&quot;/&gt;&lt;wsp:rsid wsp:val=&quot;00087AEC&quot;/&gt;&lt;wsp:rsid wsp:val=&quot;00093E54&quot;/&gt;&lt;wsp:rsid wsp:val=&quot;000B0D89&quot;/&gt;&lt;wsp:rsid wsp:val=&quot;000B6DE2&quot;/&gt;&lt;wsp:rsid wsp:val=&quot;000E09B2&quot;/&gt;&lt;wsp:rsid wsp:val=&quot;000E63AF&quot;/&gt;&lt;wsp:rsid wsp:val=&quot;000F0B07&quot;/&gt;&lt;wsp:rsid wsp:val=&quot;0010056A&quot;/&gt;&lt;wsp:rsid wsp:val=&quot;001043E2&quot;/&gt;&lt;wsp:rsid wsp:val=&quot;00114261&quot;/&gt;&lt;wsp:rsid wsp:val=&quot;00123628&quot;/&gt;&lt;wsp:rsid wsp:val=&quot;001248D9&quot;/&gt;&lt;wsp:rsid wsp:val=&quot;00130DEE&quot;/&gt;&lt;wsp:rsid wsp:val=&quot;001326DF&quot;/&gt;&lt;wsp:rsid wsp:val=&quot;0013721E&quot;/&gt;&lt;wsp:rsid wsp:val=&quot;00145747&quot;/&gt;&lt;wsp:rsid wsp:val=&quot;001475E2&quot;/&gt;&lt;wsp:rsid wsp:val=&quot;0015254C&quot;/&gt;&lt;wsp:rsid wsp:val=&quot;00155ABC&quot;/&gt;&lt;wsp:rsid wsp:val=&quot;001608B8&quot;/&gt;&lt;wsp:rsid wsp:val=&quot;00161DFA&quot;/&gt;&lt;wsp:rsid wsp:val=&quot;00171973&quot;/&gt;&lt;wsp:rsid wsp:val=&quot;00182F60&quot;/&gt;&lt;wsp:rsid wsp:val=&quot;001840E2&quot;/&gt;&lt;wsp:rsid wsp:val=&quot;0019226D&quot;/&gt;&lt;wsp:rsid wsp:val=&quot;00195A19&quot;/&gt;&lt;wsp:rsid wsp:val=&quot;001A18D1&quot;/&gt;&lt;wsp:rsid wsp:val=&quot;001A27DF&quot;/&gt;&lt;wsp:rsid wsp:val=&quot;001B1771&quot;/&gt;&lt;wsp:rsid wsp:val=&quot;001C2B52&quot;/&gt;&lt;wsp:rsid wsp:val=&quot;001D00CB&quot;/&gt;&lt;wsp:rsid wsp:val=&quot;001D6243&quot;/&gt;&lt;wsp:rsid wsp:val=&quot;001D6C42&quot;/&gt;&lt;wsp:rsid wsp:val=&quot;001F2B7A&quot;/&gt;&lt;wsp:rsid wsp:val=&quot;00211338&quot;/&gt;&lt;wsp:rsid wsp:val=&quot;00220F7C&quot;/&gt;&lt;wsp:rsid wsp:val=&quot;00222E90&quot;/&gt;&lt;wsp:rsid wsp:val=&quot;002268D9&quot;/&gt;&lt;wsp:rsid wsp:val=&quot;00244ADF&quot;/&gt;&lt;wsp:rsid wsp:val=&quot;00250C05&quot;/&gt;&lt;wsp:rsid wsp:val=&quot;00251170&quot;/&gt;&lt;wsp:rsid wsp:val=&quot;002561D3&quot;/&gt;&lt;wsp:rsid wsp:val=&quot;00272043&quot;/&gt;&lt;wsp:rsid wsp:val=&quot;00272599&quot;/&gt;&lt;wsp:rsid wsp:val=&quot;002756FD&quot;/&gt;&lt;wsp:rsid wsp:val=&quot;00275823&quot;/&gt;&lt;wsp:rsid wsp:val=&quot;00291EA4&quot;/&gt;&lt;wsp:rsid wsp:val=&quot;002A0986&quot;/&gt;&lt;wsp:rsid wsp:val=&quot;002B2331&quot;/&gt;&lt;wsp:rsid wsp:val=&quot;002B2464&quot;/&gt;&lt;wsp:rsid wsp:val=&quot;002B3813&quot;/&gt;&lt;wsp:rsid wsp:val=&quot;002C17BD&quot;/&gt;&lt;wsp:rsid wsp:val=&quot;002C6229&quot;/&gt;&lt;wsp:rsid wsp:val=&quot;002D27AD&quot;/&gt;&lt;wsp:rsid wsp:val=&quot;002D5D25&quot;/&gt;&lt;wsp:rsid wsp:val=&quot;002E3D26&quot;/&gt;&lt;wsp:rsid wsp:val=&quot;002E7EBF&quot;/&gt;&lt;wsp:rsid wsp:val=&quot;0030330A&quot;/&gt;&lt;wsp:rsid wsp:val=&quot;003036E1&quot;/&gt;&lt;wsp:rsid wsp:val=&quot;00320AD4&quot;/&gt;&lt;wsp:rsid wsp:val=&quot;00330215&quot;/&gt;&lt;wsp:rsid wsp:val=&quot;00331EF1&quot;/&gt;&lt;wsp:rsid wsp:val=&quot;00343B7A&quot;/&gt;&lt;wsp:rsid wsp:val=&quot;00367DF5&quot;/&gt;&lt;wsp:rsid wsp:val=&quot;00372977&quot;/&gt;&lt;wsp:rsid wsp:val=&quot;00384908&quot;/&gt;&lt;wsp:rsid wsp:val=&quot;003917BC&quot;/&gt;&lt;wsp:rsid wsp:val=&quot;00391E82&quot;/&gt;&lt;wsp:rsid wsp:val=&quot;003A78A4&quot;/&gt;&lt;wsp:rsid wsp:val=&quot;003B7311&quot;/&gt;&lt;wsp:rsid wsp:val=&quot;003C44E3&quot;/&gt;&lt;wsp:rsid wsp:val=&quot;003C6818&quot;/&gt;&lt;wsp:rsid wsp:val=&quot;003C6CF1&quot;/&gt;&lt;wsp:rsid wsp:val=&quot;003D2D18&quot;/&gt;&lt;wsp:rsid wsp:val=&quot;003E0399&quot;/&gt;&lt;wsp:rsid wsp:val=&quot;00417F9A&quot;/&gt;&lt;wsp:rsid wsp:val=&quot;00464A15&quot;/&gt;&lt;wsp:rsid wsp:val=&quot;004944B7&quot;/&gt;&lt;wsp:rsid wsp:val=&quot;004959AE&quot;/&gt;&lt;wsp:rsid wsp:val=&quot;00496D2E&quot;/&gt;&lt;wsp:rsid wsp:val=&quot;004A1D4E&quot;/&gt;&lt;wsp:rsid wsp:val=&quot;004A3FDC&quot;/&gt;&lt;wsp:rsid wsp:val=&quot;004A7CC9&quot;/&gt;&lt;wsp:rsid wsp:val=&quot;004D7271&quot;/&gt;&lt;wsp:rsid wsp:val=&quot;004F0341&quot;/&gt;&lt;wsp:rsid wsp:val=&quot;00500C6D&quot;/&gt;&lt;wsp:rsid wsp:val=&quot;00502EF9&quot;/&gt;&lt;wsp:rsid wsp:val=&quot;00507A4A&quot;/&gt;&lt;wsp:rsid wsp:val=&quot;00510DFC&quot;/&gt;&lt;wsp:rsid wsp:val=&quot;00510F7E&quot;/&gt;&lt;wsp:rsid wsp:val=&quot;005158F3&quot;/&gt;&lt;wsp:rsid wsp:val=&quot;005265C4&quot;/&gt;&lt;wsp:rsid wsp:val=&quot;0054240C&quot;/&gt;&lt;wsp:rsid wsp:val=&quot;0054273B&quot;/&gt;&lt;wsp:rsid wsp:val=&quot;00552256&quot;/&gt;&lt;wsp:rsid wsp:val=&quot;0055347D&quot;/&gt;&lt;wsp:rsid wsp:val=&quot;005534B5&quot;/&gt;&lt;wsp:rsid wsp:val=&quot;005562DF&quot;/&gt;&lt;wsp:rsid wsp:val=&quot;00576ED7&quot;/&gt;&lt;wsp:rsid wsp:val=&quot;00592B5D&quot;/&gt;&lt;wsp:rsid wsp:val=&quot;005A1EA6&quot;/&gt;&lt;wsp:rsid wsp:val=&quot;005A58E4&quot;/&gt;&lt;wsp:rsid wsp:val=&quot;005C7890&quot;/&gt;&lt;wsp:rsid wsp:val=&quot;005D13B7&quot;/&gt;&lt;wsp:rsid wsp:val=&quot;005D1C83&quot;/&gt;&lt;wsp:rsid wsp:val=&quot;005D61C9&quot;/&gt;&lt;wsp:rsid wsp:val=&quot;005D7A89&quot;/&gt;&lt;wsp:rsid wsp:val=&quot;005D7C93&quot;/&gt;&lt;wsp:rsid wsp:val=&quot;005F0DF4&quot;/&gt;&lt;wsp:rsid wsp:val=&quot;005F7F4C&quot;/&gt;&lt;wsp:rsid wsp:val=&quot;00602751&quot;/&gt;&lt;wsp:rsid wsp:val=&quot;0060504C&quot;/&gt;&lt;wsp:rsid wsp:val=&quot;00605327&quot;/&gt;&lt;wsp:rsid wsp:val=&quot;00607BFA&quot;/&gt;&lt;wsp:rsid wsp:val=&quot;006105C6&quot;/&gt;&lt;wsp:rsid wsp:val=&quot;00614DAE&quot;/&gt;&lt;wsp:rsid wsp:val=&quot;00637655&quot;/&gt;&lt;wsp:rsid wsp:val=&quot;00642C19&quot;/&gt;&lt;wsp:rsid wsp:val=&quot;006501D7&quot;/&gt;&lt;wsp:rsid wsp:val=&quot;00655883&quot;/&gt;&lt;wsp:rsid wsp:val=&quot;00656600&quot;/&gt;&lt;wsp:rsid wsp:val=&quot;006729F4&quot;/&gt;&lt;wsp:rsid wsp:val=&quot;0067377A&quot;/&gt;&lt;wsp:rsid wsp:val=&quot;00676578&quot;/&gt;&lt;wsp:rsid wsp:val=&quot;00687B88&quot;/&gt;&lt;wsp:rsid wsp:val=&quot;006948C5&quot;/&gt;&lt;wsp:rsid wsp:val=&quot;006958D5&quot;/&gt;&lt;wsp:rsid wsp:val=&quot;006A2378&quot;/&gt;&lt;wsp:rsid wsp:val=&quot;006B082C&quot;/&gt;&lt;wsp:rsid wsp:val=&quot;006B1339&quot;/&gt;&lt;wsp:rsid wsp:val=&quot;006B5FA3&quot;/&gt;&lt;wsp:rsid wsp:val=&quot;006C2B79&quot;/&gt;&lt;wsp:rsid wsp:val=&quot;006C2FD8&quot;/&gt;&lt;wsp:rsid wsp:val=&quot;006C7B35&quot;/&gt;&lt;wsp:rsid wsp:val=&quot;006D230C&quot;/&gt;&lt;wsp:rsid wsp:val=&quot;006D2807&quot;/&gt;&lt;wsp:rsid wsp:val=&quot;006D3D47&quot;/&gt;&lt;wsp:rsid wsp:val=&quot;006F529B&quot;/&gt;&lt;wsp:rsid wsp:val=&quot;006F5E61&quot;/&gt;&lt;wsp:rsid wsp:val=&quot;006F6787&quot;/&gt;&lt;wsp:rsid wsp:val=&quot;007067A0&quot;/&gt;&lt;wsp:rsid wsp:val=&quot;007067A2&quot;/&gt;&lt;wsp:rsid wsp:val=&quot;007326F2&quot;/&gt;&lt;wsp:rsid wsp:val=&quot;00734A3E&quot;/&gt;&lt;wsp:rsid wsp:val=&quot;00736766&quot;/&gt;&lt;wsp:rsid wsp:val=&quot;007422C5&quot;/&gt;&lt;wsp:rsid wsp:val=&quot;00757843&quot;/&gt;&lt;wsp:rsid wsp:val=&quot;00777948&quot;/&gt;&lt;wsp:rsid wsp:val=&quot;00782797&quot;/&gt;&lt;wsp:rsid wsp:val=&quot;007B560B&quot;/&gt;&lt;wsp:rsid wsp:val=&quot;007B67EA&quot;/&gt;&lt;wsp:rsid wsp:val=&quot;007D1605&quot;/&gt;&lt;wsp:rsid wsp:val=&quot;007D7AAB&quot;/&gt;&lt;wsp:rsid wsp:val=&quot;007E5436&quot;/&gt;&lt;wsp:rsid wsp:val=&quot;007F2601&quot;/&gt;&lt;wsp:rsid wsp:val=&quot;007F3FFC&quot;/&gt;&lt;wsp:rsid wsp:val=&quot;007F586E&quot;/&gt;&lt;wsp:rsid wsp:val=&quot;00800045&quot;/&gt;&lt;wsp:rsid wsp:val=&quot;008033AE&quot;/&gt;&lt;wsp:rsid wsp:val=&quot;00807CE0&quot;/&gt;&lt;wsp:rsid wsp:val=&quot;00811FFD&quot;/&gt;&lt;wsp:rsid wsp:val=&quot;00812721&quot;/&gt;&lt;wsp:rsid wsp:val=&quot;008161DD&quot;/&gt;&lt;wsp:rsid wsp:val=&quot;00822798&quot;/&gt;&lt;wsp:rsid wsp:val=&quot;00826394&quot;/&gt;&lt;wsp:rsid wsp:val=&quot;00860146&quot;/&gt;&lt;wsp:rsid wsp:val=&quot;0087789E&quot;/&gt;&lt;wsp:rsid wsp:val=&quot;008A26EB&quot;/&gt;&lt;wsp:rsid wsp:val=&quot;008B111A&quot;/&gt;&lt;wsp:rsid wsp:val=&quot;008B53FA&quot;/&gt;&lt;wsp:rsid wsp:val=&quot;008B58F4&quot;/&gt;&lt;wsp:rsid wsp:val=&quot;008F20EA&quot;/&gt;&lt;wsp:rsid wsp:val=&quot;00907B8B&quot;/&gt;&lt;wsp:rsid wsp:val=&quot;00927782&quot;/&gt;&lt;wsp:rsid wsp:val=&quot;009301B2&quot;/&gt;&lt;wsp:rsid wsp:val=&quot;0093731E&quot;/&gt;&lt;wsp:rsid wsp:val=&quot;00951B9B&quot;/&gt;&lt;wsp:rsid wsp:val=&quot;00974C5A&quot;/&gt;&lt;wsp:rsid wsp:val=&quot;00985148&quot;/&gt;&lt;wsp:rsid wsp:val=&quot;00994040&quot;/&gt;&lt;wsp:rsid wsp:val=&quot;009A2FF1&quot;/&gt;&lt;wsp:rsid wsp:val=&quot;009D111F&quot;/&gt;&lt;wsp:rsid wsp:val=&quot;009D1473&quot;/&gt;&lt;wsp:rsid wsp:val=&quot;009D18B0&quot;/&gt;&lt;wsp:rsid wsp:val=&quot;009F2812&quot;/&gt;&lt;wsp:rsid wsp:val=&quot;009F7EB7&quot;/&gt;&lt;wsp:rsid wsp:val=&quot;00A0213D&quot;/&gt;&lt;wsp:rsid wsp:val=&quot;00A0385E&quot;/&gt;&lt;wsp:rsid wsp:val=&quot;00A07D6E&quot;/&gt;&lt;wsp:rsid wsp:val=&quot;00A26FA9&quot;/&gt;&lt;wsp:rsid wsp:val=&quot;00A30849&quot;/&gt;&lt;wsp:rsid wsp:val=&quot;00A37A2F&quot;/&gt;&lt;wsp:rsid wsp:val=&quot;00A446D4&quot;/&gt;&lt;wsp:rsid wsp:val=&quot;00A552F1&quot;/&gt;&lt;wsp:rsid wsp:val=&quot;00A65E12&quot;/&gt;&lt;wsp:rsid wsp:val=&quot;00A71DD2&quot;/&gt;&lt;wsp:rsid wsp:val=&quot;00A82606&quot;/&gt;&lt;wsp:rsid wsp:val=&quot;00A8360E&quot;/&gt;&lt;wsp:rsid wsp:val=&quot;00A84294&quot;/&gt;&lt;wsp:rsid wsp:val=&quot;00A92228&quot;/&gt;&lt;wsp:rsid wsp:val=&quot;00A95174&quot;/&gt;&lt;wsp:rsid wsp:val=&quot;00A9523C&quot;/&gt;&lt;wsp:rsid wsp:val=&quot;00AA4A84&quot;/&gt;&lt;wsp:rsid wsp:val=&quot;00AB03EB&quot;/&gt;&lt;wsp:rsid wsp:val=&quot;00AE3AD3&quot;/&gt;&lt;wsp:rsid wsp:val=&quot;00AE75C7&quot;/&gt;&lt;wsp:rsid wsp:val=&quot;00AF79CD&quot;/&gt;&lt;wsp:rsid wsp:val=&quot;00B03A0D&quot;/&gt;&lt;wsp:rsid wsp:val=&quot;00B041A2&quot;/&gt;&lt;wsp:rsid wsp:val=&quot;00B1513C&quot;/&gt;&lt;wsp:rsid wsp:val=&quot;00B16EE1&quot;/&gt;&lt;wsp:rsid wsp:val=&quot;00B21B26&quot;/&gt;&lt;wsp:rsid wsp:val=&quot;00B250AB&quot;/&gt;&lt;wsp:rsid wsp:val=&quot;00B30B0C&quot;/&gt;&lt;wsp:rsid wsp:val=&quot;00B4398E&quot;/&gt;&lt;wsp:rsid wsp:val=&quot;00B45DE9&quot;/&gt;&lt;wsp:rsid wsp:val=&quot;00B47999&quot;/&gt;&lt;wsp:rsid wsp:val=&quot;00B528F8&quot;/&gt;&lt;wsp:rsid wsp:val=&quot;00B5701F&quot;/&gt;&lt;wsp:rsid wsp:val=&quot;00B62CAD&quot;/&gt;&lt;wsp:rsid wsp:val=&quot;00B6695B&quot;/&gt;&lt;wsp:rsid wsp:val=&quot;00B7762D&quot;/&gt;&lt;wsp:rsid wsp:val=&quot;00B856E7&quot;/&gt;&lt;wsp:rsid wsp:val=&quot;00B92C7B&quot;/&gt;&lt;wsp:rsid wsp:val=&quot;00BA1186&quot;/&gt;&lt;wsp:rsid wsp:val=&quot;00BA6F08&quot;/&gt;&lt;wsp:rsid wsp:val=&quot;00BB1CF9&quot;/&gt;&lt;wsp:rsid wsp:val=&quot;00BB2A4C&quot;/&gt;&lt;wsp:rsid wsp:val=&quot;00BB7EB8&quot;/&gt;&lt;wsp:rsid wsp:val=&quot;00BC02A4&quot;/&gt;&lt;wsp:rsid wsp:val=&quot;00BC5899&quot;/&gt;&lt;wsp:rsid wsp:val=&quot;00BE5769&quot;/&gt;&lt;wsp:rsid wsp:val=&quot;00BE74CB&quot;/&gt;&lt;wsp:rsid wsp:val=&quot;00BF0850&quot;/&gt;&lt;wsp:rsid wsp:val=&quot;00BF48F5&quot;/&gt;&lt;wsp:rsid wsp:val=&quot;00BF6952&quot;/&gt;&lt;wsp:rsid wsp:val=&quot;00C011EF&quot;/&gt;&lt;wsp:rsid wsp:val=&quot;00C22A2E&quot;/&gt;&lt;wsp:rsid wsp:val=&quot;00C2414A&quot;/&gt;&lt;wsp:rsid wsp:val=&quot;00C24271&quot;/&gt;&lt;wsp:rsid wsp:val=&quot;00C27A7D&quot;/&gt;&lt;wsp:rsid wsp:val=&quot;00C3330B&quot;/&gt;&lt;wsp:rsid wsp:val=&quot;00C42AFF&quot;/&gt;&lt;wsp:rsid wsp:val=&quot;00C44248&quot;/&gt;&lt;wsp:rsid wsp:val=&quot;00C44338&quot;/&gt;&lt;wsp:rsid wsp:val=&quot;00C46CCF&quot;/&gt;&lt;wsp:rsid wsp:val=&quot;00C55EF5&quot;/&gt;&lt;wsp:rsid wsp:val=&quot;00C55F8A&quot;/&gt;&lt;wsp:rsid wsp:val=&quot;00C677A3&quot;/&gt;&lt;wsp:rsid wsp:val=&quot;00C751B0&quot;/&gt;&lt;wsp:rsid wsp:val=&quot;00C9384D&quot;/&gt;&lt;wsp:rsid wsp:val=&quot;00CB51BA&quot;/&gt;&lt;wsp:rsid wsp:val=&quot;00CC4C81&quot;/&gt;&lt;wsp:rsid wsp:val=&quot;00CD0F82&quot;/&gt;&lt;wsp:rsid wsp:val=&quot;00CD3717&quot;/&gt;&lt;wsp:rsid wsp:val=&quot;00CD51CC&quot;/&gt;&lt;wsp:rsid wsp:val=&quot;00CE1578&quot;/&gt;&lt;wsp:rsid wsp:val=&quot;00CE4D93&quot;/&gt;&lt;wsp:rsid wsp:val=&quot;00D01911&quot;/&gt;&lt;wsp:rsid wsp:val=&quot;00D02158&quot;/&gt;&lt;wsp:rsid wsp:val=&quot;00D0472B&quot;/&gt;&lt;wsp:rsid wsp:val=&quot;00D16689&quot;/&gt;&lt;wsp:rsid wsp:val=&quot;00D40141&quot;/&gt;&lt;wsp:rsid wsp:val=&quot;00D43765&quot;/&gt;&lt;wsp:rsid wsp:val=&quot;00D45286&quot;/&gt;&lt;wsp:rsid wsp:val=&quot;00D54314&quot;/&gt;&lt;wsp:rsid wsp:val=&quot;00D72471&quot;/&gt;&lt;wsp:rsid wsp:val=&quot;00D72C2E&quot;/&gt;&lt;wsp:rsid wsp:val=&quot;00D73483&quot;/&gt;&lt;wsp:rsid wsp:val=&quot;00D80EDD&quot;/&gt;&lt;wsp:rsid wsp:val=&quot;00D810AC&quot;/&gt;&lt;wsp:rsid wsp:val=&quot;00D90208&quot;/&gt;&lt;wsp:rsid wsp:val=&quot;00D9574A&quot;/&gt;&lt;wsp:rsid wsp:val=&quot;00DA73BD&quot;/&gt;&lt;wsp:rsid wsp:val=&quot;00DB1DE9&quot;/&gt;&lt;wsp:rsid wsp:val=&quot;00DB2BB2&quot;/&gt;&lt;wsp:rsid wsp:val=&quot;00DB3A19&quot;/&gt;&lt;wsp:rsid wsp:val=&quot;00DD533E&quot;/&gt;&lt;wsp:rsid wsp:val=&quot;00DE5BEE&quot;/&gt;&lt;wsp:rsid wsp:val=&quot;00DF70EF&quot;/&gt;&lt;wsp:rsid wsp:val=&quot;00E0022B&quot;/&gt;&lt;wsp:rsid wsp:val=&quot;00E00C93&quot;/&gt;&lt;wsp:rsid wsp:val=&quot;00E029CC&quot;/&gt;&lt;wsp:rsid wsp:val=&quot;00E133C0&quot;/&gt;&lt;wsp:rsid wsp:val=&quot;00E208F4&quot;/&gt;&lt;wsp:rsid wsp:val=&quot;00E41BDC&quot;/&gt;&lt;wsp:rsid wsp:val=&quot;00E452F7&quot;/&gt;&lt;wsp:rsid wsp:val=&quot;00E46250&quot;/&gt;&lt;wsp:rsid wsp:val=&quot;00E51B9C&quot;/&gt;&lt;wsp:rsid wsp:val=&quot;00E64552&quot;/&gt;&lt;wsp:rsid wsp:val=&quot;00E64A08&quot;/&gt;&lt;wsp:rsid wsp:val=&quot;00E702E5&quot;/&gt;&lt;wsp:rsid wsp:val=&quot;00E72E68&quot;/&gt;&lt;wsp:rsid wsp:val=&quot;00E8207D&quot;/&gt;&lt;wsp:rsid wsp:val=&quot;00E8568E&quot;/&gt;&lt;wsp:rsid wsp:val=&quot;00EA292B&quot;/&gt;&lt;wsp:rsid wsp:val=&quot;00EA3D9E&quot;/&gt;&lt;wsp:rsid wsp:val=&quot;00EB57D4&quot;/&gt;&lt;wsp:rsid wsp:val=&quot;00EB59B5&quot;/&gt;&lt;wsp:rsid wsp:val=&quot;00EC0C61&quot;/&gt;&lt;wsp:rsid wsp:val=&quot;00EC2A5A&quot;/&gt;&lt;wsp:rsid wsp:val=&quot;00EC543A&quot;/&gt;&lt;wsp:rsid wsp:val=&quot;00EC5FB9&quot;/&gt;&lt;wsp:rsid wsp:val=&quot;00EC65AB&quot;/&gt;&lt;wsp:rsid wsp:val=&quot;00ED3463&quot;/&gt;&lt;wsp:rsid wsp:val=&quot;00EE1D33&quot;/&gt;&lt;wsp:rsid wsp:val=&quot;00EE28E1&quot;/&gt;&lt;wsp:rsid wsp:val=&quot;00EF754D&quot;/&gt;&lt;wsp:rsid wsp:val=&quot;00F011D0&quot;/&gt;&lt;wsp:rsid wsp:val=&quot;00F0279D&quot;/&gt;&lt;wsp:rsid wsp:val=&quot;00F052BD&quot;/&gt;&lt;wsp:rsid wsp:val=&quot;00F167AB&quot;/&gt;&lt;wsp:rsid wsp:val=&quot;00F31880&quot;/&gt;&lt;wsp:rsid wsp:val=&quot;00F32F16&quot;/&gt;&lt;wsp:rsid wsp:val=&quot;00F3368C&quot;/&gt;&lt;wsp:rsid wsp:val=&quot;00F46606&quot;/&gt;&lt;wsp:rsid wsp:val=&quot;00F67103&quot;/&gt;&lt;wsp:rsid wsp:val=&quot;00F701F3&quot;/&gt;&lt;wsp:rsid wsp:val=&quot;00F753E8&quot;/&gt;&lt;wsp:rsid wsp:val=&quot;00F77153&quot;/&gt;&lt;wsp:rsid wsp:val=&quot;00F81331&quot;/&gt;&lt;wsp:rsid wsp:val=&quot;00F8483F&quot;/&gt;&lt;wsp:rsid wsp:val=&quot;00F923E7&quot;/&gt;&lt;wsp:rsid wsp:val=&quot;00F9570A&quot;/&gt;&lt;wsp:rsid wsp:val=&quot;00FB08C3&quot;/&gt;&lt;wsp:rsid wsp:val=&quot;00FC7E9F&quot;/&gt;&lt;wsp:rsid wsp:val=&quot;00FD4913&quot;/&gt;&lt;wsp:rsid wsp:val=&quot;00FE1AC5&quot;/&gt;&lt;wsp:rsid wsp:val=&quot;00FE5D9A&quot;/&gt;&lt;wsp:rsid wsp:val=&quot;00FE63FB&quot;/&gt;&lt;/wsp:rsids&gt;&lt;/w:docPr&gt;&lt;w:body&gt;&lt;w:p wsp:rsidR=&quot;00000000&quot; wsp:rsidRDefault=&quot;00A0213D&quot;&gt;&lt;m:oMathPara&gt;&lt;m:oMath&gt;&lt;m:f&gt;&lt;m:fPr&gt;&lt;m:ctrlPr&gt;&lt;w:rPr&gt;&lt;w:rFonts w:ascii=&quot;Cambria Math&quot; w:h-ansi=&quot;Cambria Math&quot;/&gt;&lt;wx:font wx:val=&quot;Cambria Math&quot;/&gt;&lt;w:i/&gt;&lt;w:sz w:val=&quot;24&quot;/&gt;&lt;w:sz-cs w:val=&quot;24&quot;/&gt;&lt;/w:rPr&gt;&lt;/m:ctrlPr&gt;&lt;/m:fPr&gt;&lt;m:num&gt;&lt;m:eqArr&gt;&lt;m:eqArrPr&gt;&lt;m:ctrlPr&gt;&lt;w:rPr&gt;&lt;w:rFonts w:ascii=&quot;Cambria Math&quot; w:h-ansi=&quot;Cambria Math&quot;/&gt;&lt;wx:font wx:val=&quot;Cambria Math&quot;/&gt;&lt;w:i/&gt;&lt;w:sz w:val=&quot;24&quot;/&gt;&lt;w:sz-cs w:val=&quot;24&quot;/&gt;&lt;/w:rPr&gt;&lt;/m:ctrlPr&gt;&lt;/m:eqArrPr&gt;&lt;m:e&gt;&lt;m:r&gt;&lt;w:rPr&gt;&lt;w:rFonts w:ascii=&quot;Cambria Math&quot; w:h-ansi=&quot;Cambria Math&quot;/&gt;&lt;wx:font wx:val=&quot;Cambria Math&quot;/&gt;&lt;w:i/&gt;&lt;w:sz w:val=&quot;24&quot;/&gt;&lt;w:sz-cs w:val=&quot;24&quot;/&gt;&lt;/w:rPr&gt;&lt;m:t&gt;Initial &lt;/m:t&gt;&lt;/m:r&gt;&lt;/m:e&gt;&lt;m:e&gt;&lt;m:r&gt;&lt;w:rPr&gt;&lt;w:rFonts w:ascii=&quot;Cambria Math&quot; w:h-ansi=&quot;Cambria Math&quot;/&gt;&lt;wx:font wx:val=&quot;Cambria Math&quot;/&gt;&lt;w:i/&gt;&lt;w:sz w:val=&quot;24&quot;/&gt;&lt;w:sz-cs w:val=&quot;24&quot;/&gt;&lt;/w:rPr&gt;&lt;m:t&gt;investment &lt;/m:t&gt;&lt;/m:r&gt;&lt;/m:e&gt;&lt;/m:eqArr&gt;&lt;/m:num&gt;&lt;m:den&gt;&lt;m:r&gt;&lt;w:rPr&gt;&lt;w:rFonts w:ascii=&quot;Cambria Math&quot; w:h-ansi=&quot;Cambria Math&quot;/&gt;&lt;wx:font wx:val=&quot;Cambria Math&quot;/&gt;&lt;w:i/&gt;&lt;w:sz w:val=&quot;24&quot;/&gt;&lt;w:sz-cs w:val=&quot;24&quot;/&gt;&lt;/w:rPr&gt;&lt;m:t&gt;annual cash inflow&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2" o:title="" chromakey="white"/>
          </v:shape>
        </w:pict>
      </w:r>
      <w:r w:rsidRPr="00EC2A5A">
        <w:rPr>
          <w:rFonts w:ascii="Times New Roman" w:hAnsi="Times New Roman"/>
          <w:sz w:val="24"/>
          <w:szCs w:val="24"/>
        </w:rPr>
        <w:instrText xml:space="preserve"> </w:instrText>
      </w:r>
      <w:r w:rsidRPr="00EC2A5A">
        <w:rPr>
          <w:rFonts w:ascii="Times New Roman" w:hAnsi="Times New Roman"/>
          <w:sz w:val="24"/>
          <w:szCs w:val="24"/>
        </w:rPr>
        <w:fldChar w:fldCharType="separate"/>
      </w:r>
      <w:r w:rsidR="007E7612">
        <w:pict w14:anchorId="13ADF352">
          <v:shape id="_x0000_i1040" type="#_x0000_t75" style="width:105pt;height: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6ED7&quot;/&gt;&lt;wsp:rsid wsp:val=&quot;00010EB2&quot;/&gt;&lt;wsp:rsid wsp:val=&quot;00017D15&quot;/&gt;&lt;wsp:rsid wsp:val=&quot;000333E0&quot;/&gt;&lt;wsp:rsid wsp:val=&quot;00034EB9&quot;/&gt;&lt;wsp:rsid wsp:val=&quot;00036B65&quot;/&gt;&lt;wsp:rsid wsp:val=&quot;00046172&quot;/&gt;&lt;wsp:rsid wsp:val=&quot;000473C4&quot;/&gt;&lt;wsp:rsid wsp:val=&quot;00052D12&quot;/&gt;&lt;wsp:rsid wsp:val=&quot;00053E34&quot;/&gt;&lt;wsp:rsid wsp:val=&quot;00062172&quot;/&gt;&lt;wsp:rsid wsp:val=&quot;00080324&quot;/&gt;&lt;wsp:rsid wsp:val=&quot;00087AEC&quot;/&gt;&lt;wsp:rsid wsp:val=&quot;00093E54&quot;/&gt;&lt;wsp:rsid wsp:val=&quot;000B0D89&quot;/&gt;&lt;wsp:rsid wsp:val=&quot;000B6DE2&quot;/&gt;&lt;wsp:rsid wsp:val=&quot;000E09B2&quot;/&gt;&lt;wsp:rsid wsp:val=&quot;000E63AF&quot;/&gt;&lt;wsp:rsid wsp:val=&quot;000F0B07&quot;/&gt;&lt;wsp:rsid wsp:val=&quot;0010056A&quot;/&gt;&lt;wsp:rsid wsp:val=&quot;001043E2&quot;/&gt;&lt;wsp:rsid wsp:val=&quot;00114261&quot;/&gt;&lt;wsp:rsid wsp:val=&quot;00123628&quot;/&gt;&lt;wsp:rsid wsp:val=&quot;001248D9&quot;/&gt;&lt;wsp:rsid wsp:val=&quot;00130DEE&quot;/&gt;&lt;wsp:rsid wsp:val=&quot;001326DF&quot;/&gt;&lt;wsp:rsid wsp:val=&quot;0013721E&quot;/&gt;&lt;wsp:rsid wsp:val=&quot;00145747&quot;/&gt;&lt;wsp:rsid wsp:val=&quot;001475E2&quot;/&gt;&lt;wsp:rsid wsp:val=&quot;0015254C&quot;/&gt;&lt;wsp:rsid wsp:val=&quot;00155ABC&quot;/&gt;&lt;wsp:rsid wsp:val=&quot;001608B8&quot;/&gt;&lt;wsp:rsid wsp:val=&quot;00161DFA&quot;/&gt;&lt;wsp:rsid wsp:val=&quot;00171973&quot;/&gt;&lt;wsp:rsid wsp:val=&quot;00182F60&quot;/&gt;&lt;wsp:rsid wsp:val=&quot;001840E2&quot;/&gt;&lt;wsp:rsid wsp:val=&quot;0019226D&quot;/&gt;&lt;wsp:rsid wsp:val=&quot;00195A19&quot;/&gt;&lt;wsp:rsid wsp:val=&quot;001A18D1&quot;/&gt;&lt;wsp:rsid wsp:val=&quot;001A27DF&quot;/&gt;&lt;wsp:rsid wsp:val=&quot;001B1771&quot;/&gt;&lt;wsp:rsid wsp:val=&quot;001C2B52&quot;/&gt;&lt;wsp:rsid wsp:val=&quot;001D00CB&quot;/&gt;&lt;wsp:rsid wsp:val=&quot;001D6243&quot;/&gt;&lt;wsp:rsid wsp:val=&quot;001D6C42&quot;/&gt;&lt;wsp:rsid wsp:val=&quot;001F2B7A&quot;/&gt;&lt;wsp:rsid wsp:val=&quot;00211338&quot;/&gt;&lt;wsp:rsid wsp:val=&quot;00220F7C&quot;/&gt;&lt;wsp:rsid wsp:val=&quot;00222E90&quot;/&gt;&lt;wsp:rsid wsp:val=&quot;002268D9&quot;/&gt;&lt;wsp:rsid wsp:val=&quot;00244ADF&quot;/&gt;&lt;wsp:rsid wsp:val=&quot;00250C05&quot;/&gt;&lt;wsp:rsid wsp:val=&quot;00251170&quot;/&gt;&lt;wsp:rsid wsp:val=&quot;002561D3&quot;/&gt;&lt;wsp:rsid wsp:val=&quot;00272043&quot;/&gt;&lt;wsp:rsid wsp:val=&quot;00272599&quot;/&gt;&lt;wsp:rsid wsp:val=&quot;002756FD&quot;/&gt;&lt;wsp:rsid wsp:val=&quot;00275823&quot;/&gt;&lt;wsp:rsid wsp:val=&quot;00291EA4&quot;/&gt;&lt;wsp:rsid wsp:val=&quot;002A0986&quot;/&gt;&lt;wsp:rsid wsp:val=&quot;002B2331&quot;/&gt;&lt;wsp:rsid wsp:val=&quot;002B2464&quot;/&gt;&lt;wsp:rsid wsp:val=&quot;002B3813&quot;/&gt;&lt;wsp:rsid wsp:val=&quot;002C17BD&quot;/&gt;&lt;wsp:rsid wsp:val=&quot;002C6229&quot;/&gt;&lt;wsp:rsid wsp:val=&quot;002D27AD&quot;/&gt;&lt;wsp:rsid wsp:val=&quot;002D5D25&quot;/&gt;&lt;wsp:rsid wsp:val=&quot;002E3D26&quot;/&gt;&lt;wsp:rsid wsp:val=&quot;002E7EBF&quot;/&gt;&lt;wsp:rsid wsp:val=&quot;0030330A&quot;/&gt;&lt;wsp:rsid wsp:val=&quot;003036E1&quot;/&gt;&lt;wsp:rsid wsp:val=&quot;00320AD4&quot;/&gt;&lt;wsp:rsid wsp:val=&quot;00330215&quot;/&gt;&lt;wsp:rsid wsp:val=&quot;00331EF1&quot;/&gt;&lt;wsp:rsid wsp:val=&quot;00343B7A&quot;/&gt;&lt;wsp:rsid wsp:val=&quot;00367DF5&quot;/&gt;&lt;wsp:rsid wsp:val=&quot;00372977&quot;/&gt;&lt;wsp:rsid wsp:val=&quot;00384908&quot;/&gt;&lt;wsp:rsid wsp:val=&quot;003917BC&quot;/&gt;&lt;wsp:rsid wsp:val=&quot;00391E82&quot;/&gt;&lt;wsp:rsid wsp:val=&quot;003A78A4&quot;/&gt;&lt;wsp:rsid wsp:val=&quot;003B7311&quot;/&gt;&lt;wsp:rsid wsp:val=&quot;003C44E3&quot;/&gt;&lt;wsp:rsid wsp:val=&quot;003C6818&quot;/&gt;&lt;wsp:rsid wsp:val=&quot;003C6CF1&quot;/&gt;&lt;wsp:rsid wsp:val=&quot;003D2D18&quot;/&gt;&lt;wsp:rsid wsp:val=&quot;003E0399&quot;/&gt;&lt;wsp:rsid wsp:val=&quot;00417F9A&quot;/&gt;&lt;wsp:rsid wsp:val=&quot;00464A15&quot;/&gt;&lt;wsp:rsid wsp:val=&quot;004944B7&quot;/&gt;&lt;wsp:rsid wsp:val=&quot;004959AE&quot;/&gt;&lt;wsp:rsid wsp:val=&quot;00496D2E&quot;/&gt;&lt;wsp:rsid wsp:val=&quot;004A1D4E&quot;/&gt;&lt;wsp:rsid wsp:val=&quot;004A3FDC&quot;/&gt;&lt;wsp:rsid wsp:val=&quot;004A7CC9&quot;/&gt;&lt;wsp:rsid wsp:val=&quot;004D7271&quot;/&gt;&lt;wsp:rsid wsp:val=&quot;004F0341&quot;/&gt;&lt;wsp:rsid wsp:val=&quot;00500C6D&quot;/&gt;&lt;wsp:rsid wsp:val=&quot;00502EF9&quot;/&gt;&lt;wsp:rsid wsp:val=&quot;00507A4A&quot;/&gt;&lt;wsp:rsid wsp:val=&quot;00510DFC&quot;/&gt;&lt;wsp:rsid wsp:val=&quot;00510F7E&quot;/&gt;&lt;wsp:rsid wsp:val=&quot;005158F3&quot;/&gt;&lt;wsp:rsid wsp:val=&quot;005265C4&quot;/&gt;&lt;wsp:rsid wsp:val=&quot;0054240C&quot;/&gt;&lt;wsp:rsid wsp:val=&quot;0054273B&quot;/&gt;&lt;wsp:rsid wsp:val=&quot;00552256&quot;/&gt;&lt;wsp:rsid wsp:val=&quot;0055347D&quot;/&gt;&lt;wsp:rsid wsp:val=&quot;005534B5&quot;/&gt;&lt;wsp:rsid wsp:val=&quot;005562DF&quot;/&gt;&lt;wsp:rsid wsp:val=&quot;00576ED7&quot;/&gt;&lt;wsp:rsid wsp:val=&quot;00592B5D&quot;/&gt;&lt;wsp:rsid wsp:val=&quot;005A1EA6&quot;/&gt;&lt;wsp:rsid wsp:val=&quot;005A58E4&quot;/&gt;&lt;wsp:rsid wsp:val=&quot;005C7890&quot;/&gt;&lt;wsp:rsid wsp:val=&quot;005D13B7&quot;/&gt;&lt;wsp:rsid wsp:val=&quot;005D1C83&quot;/&gt;&lt;wsp:rsid wsp:val=&quot;005D61C9&quot;/&gt;&lt;wsp:rsid wsp:val=&quot;005D7A89&quot;/&gt;&lt;wsp:rsid wsp:val=&quot;005D7C93&quot;/&gt;&lt;wsp:rsid wsp:val=&quot;005F0DF4&quot;/&gt;&lt;wsp:rsid wsp:val=&quot;005F7F4C&quot;/&gt;&lt;wsp:rsid wsp:val=&quot;00602751&quot;/&gt;&lt;wsp:rsid wsp:val=&quot;0060504C&quot;/&gt;&lt;wsp:rsid wsp:val=&quot;00605327&quot;/&gt;&lt;wsp:rsid wsp:val=&quot;00607BFA&quot;/&gt;&lt;wsp:rsid wsp:val=&quot;006105C6&quot;/&gt;&lt;wsp:rsid wsp:val=&quot;00614DAE&quot;/&gt;&lt;wsp:rsid wsp:val=&quot;00637655&quot;/&gt;&lt;wsp:rsid wsp:val=&quot;00642C19&quot;/&gt;&lt;wsp:rsid wsp:val=&quot;006501D7&quot;/&gt;&lt;wsp:rsid wsp:val=&quot;00655883&quot;/&gt;&lt;wsp:rsid wsp:val=&quot;00656600&quot;/&gt;&lt;wsp:rsid wsp:val=&quot;006729F4&quot;/&gt;&lt;wsp:rsid wsp:val=&quot;0067377A&quot;/&gt;&lt;wsp:rsid wsp:val=&quot;00676578&quot;/&gt;&lt;wsp:rsid wsp:val=&quot;00687B88&quot;/&gt;&lt;wsp:rsid wsp:val=&quot;006948C5&quot;/&gt;&lt;wsp:rsid wsp:val=&quot;006958D5&quot;/&gt;&lt;wsp:rsid wsp:val=&quot;006A2378&quot;/&gt;&lt;wsp:rsid wsp:val=&quot;006B082C&quot;/&gt;&lt;wsp:rsid wsp:val=&quot;006B1339&quot;/&gt;&lt;wsp:rsid wsp:val=&quot;006B5FA3&quot;/&gt;&lt;wsp:rsid wsp:val=&quot;006C2B79&quot;/&gt;&lt;wsp:rsid wsp:val=&quot;006C2FD8&quot;/&gt;&lt;wsp:rsid wsp:val=&quot;006C7B35&quot;/&gt;&lt;wsp:rsid wsp:val=&quot;006D230C&quot;/&gt;&lt;wsp:rsid wsp:val=&quot;006D2807&quot;/&gt;&lt;wsp:rsid wsp:val=&quot;006D3D47&quot;/&gt;&lt;wsp:rsid wsp:val=&quot;006F529B&quot;/&gt;&lt;wsp:rsid wsp:val=&quot;006F5E61&quot;/&gt;&lt;wsp:rsid wsp:val=&quot;006F6787&quot;/&gt;&lt;wsp:rsid wsp:val=&quot;007067A0&quot;/&gt;&lt;wsp:rsid wsp:val=&quot;007067A2&quot;/&gt;&lt;wsp:rsid wsp:val=&quot;007326F2&quot;/&gt;&lt;wsp:rsid wsp:val=&quot;00734A3E&quot;/&gt;&lt;wsp:rsid wsp:val=&quot;00736766&quot;/&gt;&lt;wsp:rsid wsp:val=&quot;007422C5&quot;/&gt;&lt;wsp:rsid wsp:val=&quot;00757843&quot;/&gt;&lt;wsp:rsid wsp:val=&quot;00777948&quot;/&gt;&lt;wsp:rsid wsp:val=&quot;00782797&quot;/&gt;&lt;wsp:rsid wsp:val=&quot;007B560B&quot;/&gt;&lt;wsp:rsid wsp:val=&quot;007B67EA&quot;/&gt;&lt;wsp:rsid wsp:val=&quot;007D1605&quot;/&gt;&lt;wsp:rsid wsp:val=&quot;007D7AAB&quot;/&gt;&lt;wsp:rsid wsp:val=&quot;007E5436&quot;/&gt;&lt;wsp:rsid wsp:val=&quot;007F2601&quot;/&gt;&lt;wsp:rsid wsp:val=&quot;007F3FFC&quot;/&gt;&lt;wsp:rsid wsp:val=&quot;007F586E&quot;/&gt;&lt;wsp:rsid wsp:val=&quot;00800045&quot;/&gt;&lt;wsp:rsid wsp:val=&quot;008033AE&quot;/&gt;&lt;wsp:rsid wsp:val=&quot;00807CE0&quot;/&gt;&lt;wsp:rsid wsp:val=&quot;00811FFD&quot;/&gt;&lt;wsp:rsid wsp:val=&quot;00812721&quot;/&gt;&lt;wsp:rsid wsp:val=&quot;008161DD&quot;/&gt;&lt;wsp:rsid wsp:val=&quot;00822798&quot;/&gt;&lt;wsp:rsid wsp:val=&quot;00826394&quot;/&gt;&lt;wsp:rsid wsp:val=&quot;00860146&quot;/&gt;&lt;wsp:rsid wsp:val=&quot;0087789E&quot;/&gt;&lt;wsp:rsid wsp:val=&quot;008A26EB&quot;/&gt;&lt;wsp:rsid wsp:val=&quot;008B111A&quot;/&gt;&lt;wsp:rsid wsp:val=&quot;008B53FA&quot;/&gt;&lt;wsp:rsid wsp:val=&quot;008B58F4&quot;/&gt;&lt;wsp:rsid wsp:val=&quot;008F20EA&quot;/&gt;&lt;wsp:rsid wsp:val=&quot;00907B8B&quot;/&gt;&lt;wsp:rsid wsp:val=&quot;00927782&quot;/&gt;&lt;wsp:rsid wsp:val=&quot;009301B2&quot;/&gt;&lt;wsp:rsid wsp:val=&quot;0093731E&quot;/&gt;&lt;wsp:rsid wsp:val=&quot;00951B9B&quot;/&gt;&lt;wsp:rsid wsp:val=&quot;00974C5A&quot;/&gt;&lt;wsp:rsid wsp:val=&quot;00985148&quot;/&gt;&lt;wsp:rsid wsp:val=&quot;00994040&quot;/&gt;&lt;wsp:rsid wsp:val=&quot;009A2FF1&quot;/&gt;&lt;wsp:rsid wsp:val=&quot;009D111F&quot;/&gt;&lt;wsp:rsid wsp:val=&quot;009D1473&quot;/&gt;&lt;wsp:rsid wsp:val=&quot;009D18B0&quot;/&gt;&lt;wsp:rsid wsp:val=&quot;009F2812&quot;/&gt;&lt;wsp:rsid wsp:val=&quot;009F7EB7&quot;/&gt;&lt;wsp:rsid wsp:val=&quot;00A0213D&quot;/&gt;&lt;wsp:rsid wsp:val=&quot;00A0385E&quot;/&gt;&lt;wsp:rsid wsp:val=&quot;00A07D6E&quot;/&gt;&lt;wsp:rsid wsp:val=&quot;00A26FA9&quot;/&gt;&lt;wsp:rsid wsp:val=&quot;00A30849&quot;/&gt;&lt;wsp:rsid wsp:val=&quot;00A37A2F&quot;/&gt;&lt;wsp:rsid wsp:val=&quot;00A446D4&quot;/&gt;&lt;wsp:rsid wsp:val=&quot;00A552F1&quot;/&gt;&lt;wsp:rsid wsp:val=&quot;00A65E12&quot;/&gt;&lt;wsp:rsid wsp:val=&quot;00A71DD2&quot;/&gt;&lt;wsp:rsid wsp:val=&quot;00A82606&quot;/&gt;&lt;wsp:rsid wsp:val=&quot;00A8360E&quot;/&gt;&lt;wsp:rsid wsp:val=&quot;00A84294&quot;/&gt;&lt;wsp:rsid wsp:val=&quot;00A92228&quot;/&gt;&lt;wsp:rsid wsp:val=&quot;00A95174&quot;/&gt;&lt;wsp:rsid wsp:val=&quot;00A9523C&quot;/&gt;&lt;wsp:rsid wsp:val=&quot;00AA4A84&quot;/&gt;&lt;wsp:rsid wsp:val=&quot;00AB03EB&quot;/&gt;&lt;wsp:rsid wsp:val=&quot;00AE3AD3&quot;/&gt;&lt;wsp:rsid wsp:val=&quot;00AE75C7&quot;/&gt;&lt;wsp:rsid wsp:val=&quot;00AF79CD&quot;/&gt;&lt;wsp:rsid wsp:val=&quot;00B03A0D&quot;/&gt;&lt;wsp:rsid wsp:val=&quot;00B041A2&quot;/&gt;&lt;wsp:rsid wsp:val=&quot;00B1513C&quot;/&gt;&lt;wsp:rsid wsp:val=&quot;00B16EE1&quot;/&gt;&lt;wsp:rsid wsp:val=&quot;00B21B26&quot;/&gt;&lt;wsp:rsid wsp:val=&quot;00B250AB&quot;/&gt;&lt;wsp:rsid wsp:val=&quot;00B30B0C&quot;/&gt;&lt;wsp:rsid wsp:val=&quot;00B4398E&quot;/&gt;&lt;wsp:rsid wsp:val=&quot;00B45DE9&quot;/&gt;&lt;wsp:rsid wsp:val=&quot;00B47999&quot;/&gt;&lt;wsp:rsid wsp:val=&quot;00B528F8&quot;/&gt;&lt;wsp:rsid wsp:val=&quot;00B5701F&quot;/&gt;&lt;wsp:rsid wsp:val=&quot;00B62CAD&quot;/&gt;&lt;wsp:rsid wsp:val=&quot;00B6695B&quot;/&gt;&lt;wsp:rsid wsp:val=&quot;00B7762D&quot;/&gt;&lt;wsp:rsid wsp:val=&quot;00B856E7&quot;/&gt;&lt;wsp:rsid wsp:val=&quot;00B92C7B&quot;/&gt;&lt;wsp:rsid wsp:val=&quot;00BA1186&quot;/&gt;&lt;wsp:rsid wsp:val=&quot;00BA6F08&quot;/&gt;&lt;wsp:rsid wsp:val=&quot;00BB1CF9&quot;/&gt;&lt;wsp:rsid wsp:val=&quot;00BB2A4C&quot;/&gt;&lt;wsp:rsid wsp:val=&quot;00BB7EB8&quot;/&gt;&lt;wsp:rsid wsp:val=&quot;00BC02A4&quot;/&gt;&lt;wsp:rsid wsp:val=&quot;00BC5899&quot;/&gt;&lt;wsp:rsid wsp:val=&quot;00BE5769&quot;/&gt;&lt;wsp:rsid wsp:val=&quot;00BE74CB&quot;/&gt;&lt;wsp:rsid wsp:val=&quot;00BF0850&quot;/&gt;&lt;wsp:rsid wsp:val=&quot;00BF48F5&quot;/&gt;&lt;wsp:rsid wsp:val=&quot;00BF6952&quot;/&gt;&lt;wsp:rsid wsp:val=&quot;00C011EF&quot;/&gt;&lt;wsp:rsid wsp:val=&quot;00C22A2E&quot;/&gt;&lt;wsp:rsid wsp:val=&quot;00C2414A&quot;/&gt;&lt;wsp:rsid wsp:val=&quot;00C24271&quot;/&gt;&lt;wsp:rsid wsp:val=&quot;00C27A7D&quot;/&gt;&lt;wsp:rsid wsp:val=&quot;00C3330B&quot;/&gt;&lt;wsp:rsid wsp:val=&quot;00C42AFF&quot;/&gt;&lt;wsp:rsid wsp:val=&quot;00C44248&quot;/&gt;&lt;wsp:rsid wsp:val=&quot;00C44338&quot;/&gt;&lt;wsp:rsid wsp:val=&quot;00C46CCF&quot;/&gt;&lt;wsp:rsid wsp:val=&quot;00C55EF5&quot;/&gt;&lt;wsp:rsid wsp:val=&quot;00C55F8A&quot;/&gt;&lt;wsp:rsid wsp:val=&quot;00C677A3&quot;/&gt;&lt;wsp:rsid wsp:val=&quot;00C751B0&quot;/&gt;&lt;wsp:rsid wsp:val=&quot;00C9384D&quot;/&gt;&lt;wsp:rsid wsp:val=&quot;00CB51BA&quot;/&gt;&lt;wsp:rsid wsp:val=&quot;00CC4C81&quot;/&gt;&lt;wsp:rsid wsp:val=&quot;00CD0F82&quot;/&gt;&lt;wsp:rsid wsp:val=&quot;00CD3717&quot;/&gt;&lt;wsp:rsid wsp:val=&quot;00CD51CC&quot;/&gt;&lt;wsp:rsid wsp:val=&quot;00CE1578&quot;/&gt;&lt;wsp:rsid wsp:val=&quot;00CE4D93&quot;/&gt;&lt;wsp:rsid wsp:val=&quot;00D01911&quot;/&gt;&lt;wsp:rsid wsp:val=&quot;00D02158&quot;/&gt;&lt;wsp:rsid wsp:val=&quot;00D0472B&quot;/&gt;&lt;wsp:rsid wsp:val=&quot;00D16689&quot;/&gt;&lt;wsp:rsid wsp:val=&quot;00D40141&quot;/&gt;&lt;wsp:rsid wsp:val=&quot;00D43765&quot;/&gt;&lt;wsp:rsid wsp:val=&quot;00D45286&quot;/&gt;&lt;wsp:rsid wsp:val=&quot;00D54314&quot;/&gt;&lt;wsp:rsid wsp:val=&quot;00D72471&quot;/&gt;&lt;wsp:rsid wsp:val=&quot;00D72C2E&quot;/&gt;&lt;wsp:rsid wsp:val=&quot;00D73483&quot;/&gt;&lt;wsp:rsid wsp:val=&quot;00D80EDD&quot;/&gt;&lt;wsp:rsid wsp:val=&quot;00D810AC&quot;/&gt;&lt;wsp:rsid wsp:val=&quot;00D90208&quot;/&gt;&lt;wsp:rsid wsp:val=&quot;00D9574A&quot;/&gt;&lt;wsp:rsid wsp:val=&quot;00DA73BD&quot;/&gt;&lt;wsp:rsid wsp:val=&quot;00DB1DE9&quot;/&gt;&lt;wsp:rsid wsp:val=&quot;00DB2BB2&quot;/&gt;&lt;wsp:rsid wsp:val=&quot;00DB3A19&quot;/&gt;&lt;wsp:rsid wsp:val=&quot;00DD533E&quot;/&gt;&lt;wsp:rsid wsp:val=&quot;00DE5BEE&quot;/&gt;&lt;wsp:rsid wsp:val=&quot;00DF70EF&quot;/&gt;&lt;wsp:rsid wsp:val=&quot;00E0022B&quot;/&gt;&lt;wsp:rsid wsp:val=&quot;00E00C93&quot;/&gt;&lt;wsp:rsid wsp:val=&quot;00E029CC&quot;/&gt;&lt;wsp:rsid wsp:val=&quot;00E133C0&quot;/&gt;&lt;wsp:rsid wsp:val=&quot;00E208F4&quot;/&gt;&lt;wsp:rsid wsp:val=&quot;00E41BDC&quot;/&gt;&lt;wsp:rsid wsp:val=&quot;00E452F7&quot;/&gt;&lt;wsp:rsid wsp:val=&quot;00E46250&quot;/&gt;&lt;wsp:rsid wsp:val=&quot;00E51B9C&quot;/&gt;&lt;wsp:rsid wsp:val=&quot;00E64552&quot;/&gt;&lt;wsp:rsid wsp:val=&quot;00E64A08&quot;/&gt;&lt;wsp:rsid wsp:val=&quot;00E702E5&quot;/&gt;&lt;wsp:rsid wsp:val=&quot;00E72E68&quot;/&gt;&lt;wsp:rsid wsp:val=&quot;00E8207D&quot;/&gt;&lt;wsp:rsid wsp:val=&quot;00E8568E&quot;/&gt;&lt;wsp:rsid wsp:val=&quot;00EA292B&quot;/&gt;&lt;wsp:rsid wsp:val=&quot;00EA3D9E&quot;/&gt;&lt;wsp:rsid wsp:val=&quot;00EB57D4&quot;/&gt;&lt;wsp:rsid wsp:val=&quot;00EB59B5&quot;/&gt;&lt;wsp:rsid wsp:val=&quot;00EC0C61&quot;/&gt;&lt;wsp:rsid wsp:val=&quot;00EC2A5A&quot;/&gt;&lt;wsp:rsid wsp:val=&quot;00EC543A&quot;/&gt;&lt;wsp:rsid wsp:val=&quot;00EC5FB9&quot;/&gt;&lt;wsp:rsid wsp:val=&quot;00EC65AB&quot;/&gt;&lt;wsp:rsid wsp:val=&quot;00ED3463&quot;/&gt;&lt;wsp:rsid wsp:val=&quot;00EE1D33&quot;/&gt;&lt;wsp:rsid wsp:val=&quot;00EE28E1&quot;/&gt;&lt;wsp:rsid wsp:val=&quot;00EF754D&quot;/&gt;&lt;wsp:rsid wsp:val=&quot;00F011D0&quot;/&gt;&lt;wsp:rsid wsp:val=&quot;00F0279D&quot;/&gt;&lt;wsp:rsid wsp:val=&quot;00F052BD&quot;/&gt;&lt;wsp:rsid wsp:val=&quot;00F167AB&quot;/&gt;&lt;wsp:rsid wsp:val=&quot;00F31880&quot;/&gt;&lt;wsp:rsid wsp:val=&quot;00F32F16&quot;/&gt;&lt;wsp:rsid wsp:val=&quot;00F3368C&quot;/&gt;&lt;wsp:rsid wsp:val=&quot;00F46606&quot;/&gt;&lt;wsp:rsid wsp:val=&quot;00F67103&quot;/&gt;&lt;wsp:rsid wsp:val=&quot;00F701F3&quot;/&gt;&lt;wsp:rsid wsp:val=&quot;00F753E8&quot;/&gt;&lt;wsp:rsid wsp:val=&quot;00F77153&quot;/&gt;&lt;wsp:rsid wsp:val=&quot;00F81331&quot;/&gt;&lt;wsp:rsid wsp:val=&quot;00F8483F&quot;/&gt;&lt;wsp:rsid wsp:val=&quot;00F923E7&quot;/&gt;&lt;wsp:rsid wsp:val=&quot;00F9570A&quot;/&gt;&lt;wsp:rsid wsp:val=&quot;00FB08C3&quot;/&gt;&lt;wsp:rsid wsp:val=&quot;00FC7E9F&quot;/&gt;&lt;wsp:rsid wsp:val=&quot;00FD4913&quot;/&gt;&lt;wsp:rsid wsp:val=&quot;00FE1AC5&quot;/&gt;&lt;wsp:rsid wsp:val=&quot;00FE5D9A&quot;/&gt;&lt;wsp:rsid wsp:val=&quot;00FE63FB&quot;/&gt;&lt;/wsp:rsids&gt;&lt;/w:docPr&gt;&lt;w:body&gt;&lt;w:p wsp:rsidR=&quot;00000000&quot; wsp:rsidRDefault=&quot;00A0213D&quot;&gt;&lt;m:oMathPara&gt;&lt;m:oMath&gt;&lt;m:f&gt;&lt;m:fPr&gt;&lt;m:ctrlPr&gt;&lt;w:rPr&gt;&lt;w:rFonts w:ascii=&quot;Cambria Math&quot; w:h-ansi=&quot;Cambria Math&quot;/&gt;&lt;wx:font wx:val=&quot;Cambria Math&quot;/&gt;&lt;w:i/&gt;&lt;w:sz w:val=&quot;24&quot;/&gt;&lt;w:sz-cs w:val=&quot;24&quot;/&gt;&lt;/w:rPr&gt;&lt;/m:ctrlPr&gt;&lt;/m:fPr&gt;&lt;m:num&gt;&lt;m:eqArr&gt;&lt;m:eqArrPr&gt;&lt;m:ctrlPr&gt;&lt;w:rPr&gt;&lt;w:rFonts w:ascii=&quot;Cambria Math&quot; w:h-ansi=&quot;Cambria Math&quot;/&gt;&lt;wx:font wx:val=&quot;Cambria Math&quot;/&gt;&lt;w:i/&gt;&lt;w:sz w:val=&quot;24&quot;/&gt;&lt;w:sz-cs w:val=&quot;24&quot;/&gt;&lt;/w:rPr&gt;&lt;/m:ctrlPr&gt;&lt;/m:eqArrPr&gt;&lt;m:e&gt;&lt;m:r&gt;&lt;w:rPr&gt;&lt;w:rFonts w:ascii=&quot;Cambria Math&quot; w:h-ansi=&quot;Cambria Math&quot;/&gt;&lt;wx:font wx:val=&quot;Cambria Math&quot;/&gt;&lt;w:i/&gt;&lt;w:sz w:val=&quot;24&quot;/&gt;&lt;w:sz-cs w:val=&quot;24&quot;/&gt;&lt;/w:rPr&gt;&lt;m:t&gt;Initial &lt;/m:t&gt;&lt;/m:r&gt;&lt;/m:e&gt;&lt;m:e&gt;&lt;m:r&gt;&lt;w:rPr&gt;&lt;w:rFonts w:ascii=&quot;Cambria Math&quot; w:h-ansi=&quot;Cambria Math&quot;/&gt;&lt;wx:font wx:val=&quot;Cambria Math&quot;/&gt;&lt;w:i/&gt;&lt;w:sz w:val=&quot;24&quot;/&gt;&lt;w:sz-cs w:val=&quot;24&quot;/&gt;&lt;/w:rPr&gt;&lt;m:t&gt;investment &lt;/m:t&gt;&lt;/m:r&gt;&lt;/m:e&gt;&lt;/m:eqArr&gt;&lt;/m:num&gt;&lt;m:den&gt;&lt;m:r&gt;&lt;w:rPr&gt;&lt;w:rFonts w:ascii=&quot;Cambria Math&quot; w:h-ansi=&quot;Cambria Math&quot;/&gt;&lt;wx:font wx:val=&quot;Cambria Math&quot;/&gt;&lt;w:i/&gt;&lt;w:sz w:val=&quot;24&quot;/&gt;&lt;w:sz-cs w:val=&quot;24&quot;/&gt;&lt;/w:rPr&gt;&lt;m:t&gt;annual cash inflow&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3" o:title="" chromakey="white"/>
          </v:shape>
        </w:pict>
      </w:r>
      <w:r w:rsidRPr="00EC2A5A">
        <w:rPr>
          <w:rFonts w:ascii="Times New Roman" w:hAnsi="Times New Roman"/>
          <w:sz w:val="24"/>
          <w:szCs w:val="24"/>
        </w:rPr>
        <w:fldChar w:fldCharType="end"/>
      </w:r>
      <w:r>
        <w:rPr>
          <w:rFonts w:ascii="Times New Roman" w:hAnsi="Times New Roman"/>
          <w:sz w:val="24"/>
          <w:szCs w:val="24"/>
        </w:rPr>
        <w:t xml:space="preserve"> = </w:t>
      </w:r>
      <w:r w:rsidRPr="00EC2A5A">
        <w:rPr>
          <w:rFonts w:ascii="Times New Roman" w:hAnsi="Times New Roman"/>
          <w:sz w:val="24"/>
          <w:szCs w:val="24"/>
        </w:rPr>
        <w:fldChar w:fldCharType="begin"/>
      </w:r>
      <w:r w:rsidRPr="00EC2A5A">
        <w:rPr>
          <w:rFonts w:ascii="Times New Roman" w:hAnsi="Times New Roman"/>
          <w:sz w:val="24"/>
          <w:szCs w:val="24"/>
        </w:rPr>
        <w:instrText xml:space="preserve"> QUOTE </w:instrText>
      </w:r>
      <w:r w:rsidR="007E7612">
        <w:pict w14:anchorId="135C5547">
          <v:shape id="_x0000_i1041" type="#_x0000_t75" style="width:15pt;height:2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6ED7&quot;/&gt;&lt;wsp:rsid wsp:val=&quot;00010EB2&quot;/&gt;&lt;wsp:rsid wsp:val=&quot;00017D15&quot;/&gt;&lt;wsp:rsid wsp:val=&quot;000333E0&quot;/&gt;&lt;wsp:rsid wsp:val=&quot;00034EB9&quot;/&gt;&lt;wsp:rsid wsp:val=&quot;00036B65&quot;/&gt;&lt;wsp:rsid wsp:val=&quot;00046172&quot;/&gt;&lt;wsp:rsid wsp:val=&quot;000473C4&quot;/&gt;&lt;wsp:rsid wsp:val=&quot;00052D12&quot;/&gt;&lt;wsp:rsid wsp:val=&quot;00053E34&quot;/&gt;&lt;wsp:rsid wsp:val=&quot;00062172&quot;/&gt;&lt;wsp:rsid wsp:val=&quot;00080324&quot;/&gt;&lt;wsp:rsid wsp:val=&quot;00087AEC&quot;/&gt;&lt;wsp:rsid wsp:val=&quot;00093E54&quot;/&gt;&lt;wsp:rsid wsp:val=&quot;000B0D89&quot;/&gt;&lt;wsp:rsid wsp:val=&quot;000B6DE2&quot;/&gt;&lt;wsp:rsid wsp:val=&quot;000E09B2&quot;/&gt;&lt;wsp:rsid wsp:val=&quot;000E63AF&quot;/&gt;&lt;wsp:rsid wsp:val=&quot;000F0B07&quot;/&gt;&lt;wsp:rsid wsp:val=&quot;0010056A&quot;/&gt;&lt;wsp:rsid wsp:val=&quot;001043E2&quot;/&gt;&lt;wsp:rsid wsp:val=&quot;00114261&quot;/&gt;&lt;wsp:rsid wsp:val=&quot;00123628&quot;/&gt;&lt;wsp:rsid wsp:val=&quot;001248D9&quot;/&gt;&lt;wsp:rsid wsp:val=&quot;00130DEE&quot;/&gt;&lt;wsp:rsid wsp:val=&quot;001326DF&quot;/&gt;&lt;wsp:rsid wsp:val=&quot;0013721E&quot;/&gt;&lt;wsp:rsid wsp:val=&quot;00145747&quot;/&gt;&lt;wsp:rsid wsp:val=&quot;001475E2&quot;/&gt;&lt;wsp:rsid wsp:val=&quot;0015254C&quot;/&gt;&lt;wsp:rsid wsp:val=&quot;00155ABC&quot;/&gt;&lt;wsp:rsid wsp:val=&quot;001608B8&quot;/&gt;&lt;wsp:rsid wsp:val=&quot;00161DFA&quot;/&gt;&lt;wsp:rsid wsp:val=&quot;00171973&quot;/&gt;&lt;wsp:rsid wsp:val=&quot;00182F60&quot;/&gt;&lt;wsp:rsid wsp:val=&quot;001840E2&quot;/&gt;&lt;wsp:rsid wsp:val=&quot;0019226D&quot;/&gt;&lt;wsp:rsid wsp:val=&quot;00195A19&quot;/&gt;&lt;wsp:rsid wsp:val=&quot;001A18D1&quot;/&gt;&lt;wsp:rsid wsp:val=&quot;001A27DF&quot;/&gt;&lt;wsp:rsid wsp:val=&quot;001B1771&quot;/&gt;&lt;wsp:rsid wsp:val=&quot;001C2B52&quot;/&gt;&lt;wsp:rsid wsp:val=&quot;001D00CB&quot;/&gt;&lt;wsp:rsid wsp:val=&quot;001D6243&quot;/&gt;&lt;wsp:rsid wsp:val=&quot;001D6C42&quot;/&gt;&lt;wsp:rsid wsp:val=&quot;001F2B7A&quot;/&gt;&lt;wsp:rsid wsp:val=&quot;00211338&quot;/&gt;&lt;wsp:rsid wsp:val=&quot;00220F7C&quot;/&gt;&lt;wsp:rsid wsp:val=&quot;00222E90&quot;/&gt;&lt;wsp:rsid wsp:val=&quot;002268D9&quot;/&gt;&lt;wsp:rsid wsp:val=&quot;00244ADF&quot;/&gt;&lt;wsp:rsid wsp:val=&quot;00250C05&quot;/&gt;&lt;wsp:rsid wsp:val=&quot;00251170&quot;/&gt;&lt;wsp:rsid wsp:val=&quot;002561D3&quot;/&gt;&lt;wsp:rsid wsp:val=&quot;00272043&quot;/&gt;&lt;wsp:rsid wsp:val=&quot;00272599&quot;/&gt;&lt;wsp:rsid wsp:val=&quot;002756FD&quot;/&gt;&lt;wsp:rsid wsp:val=&quot;00275823&quot;/&gt;&lt;wsp:rsid wsp:val=&quot;00291EA4&quot;/&gt;&lt;wsp:rsid wsp:val=&quot;002A0986&quot;/&gt;&lt;wsp:rsid wsp:val=&quot;002B2331&quot;/&gt;&lt;wsp:rsid wsp:val=&quot;002B2464&quot;/&gt;&lt;wsp:rsid wsp:val=&quot;002B3813&quot;/&gt;&lt;wsp:rsid wsp:val=&quot;002C17BD&quot;/&gt;&lt;wsp:rsid wsp:val=&quot;002C6229&quot;/&gt;&lt;wsp:rsid wsp:val=&quot;002D27AD&quot;/&gt;&lt;wsp:rsid wsp:val=&quot;002D5D25&quot;/&gt;&lt;wsp:rsid wsp:val=&quot;002E3D26&quot;/&gt;&lt;wsp:rsid wsp:val=&quot;002E7EBF&quot;/&gt;&lt;wsp:rsid wsp:val=&quot;0030330A&quot;/&gt;&lt;wsp:rsid wsp:val=&quot;003036E1&quot;/&gt;&lt;wsp:rsid wsp:val=&quot;00320AD4&quot;/&gt;&lt;wsp:rsid wsp:val=&quot;00330215&quot;/&gt;&lt;wsp:rsid wsp:val=&quot;00331EF1&quot;/&gt;&lt;wsp:rsid wsp:val=&quot;00343B7A&quot;/&gt;&lt;wsp:rsid wsp:val=&quot;00367DF5&quot;/&gt;&lt;wsp:rsid wsp:val=&quot;00372977&quot;/&gt;&lt;wsp:rsid wsp:val=&quot;00384908&quot;/&gt;&lt;wsp:rsid wsp:val=&quot;003917BC&quot;/&gt;&lt;wsp:rsid wsp:val=&quot;00391E82&quot;/&gt;&lt;wsp:rsid wsp:val=&quot;003A78A4&quot;/&gt;&lt;wsp:rsid wsp:val=&quot;003B7311&quot;/&gt;&lt;wsp:rsid wsp:val=&quot;003C44E3&quot;/&gt;&lt;wsp:rsid wsp:val=&quot;003C6818&quot;/&gt;&lt;wsp:rsid wsp:val=&quot;003C6CF1&quot;/&gt;&lt;wsp:rsid wsp:val=&quot;003D2D18&quot;/&gt;&lt;wsp:rsid wsp:val=&quot;003E0399&quot;/&gt;&lt;wsp:rsid wsp:val=&quot;00417F9A&quot;/&gt;&lt;wsp:rsid wsp:val=&quot;00464A15&quot;/&gt;&lt;wsp:rsid wsp:val=&quot;004944B7&quot;/&gt;&lt;wsp:rsid wsp:val=&quot;004959AE&quot;/&gt;&lt;wsp:rsid wsp:val=&quot;00496D2E&quot;/&gt;&lt;wsp:rsid wsp:val=&quot;004A1D4E&quot;/&gt;&lt;wsp:rsid wsp:val=&quot;004A3FDC&quot;/&gt;&lt;wsp:rsid wsp:val=&quot;004A7CC9&quot;/&gt;&lt;wsp:rsid wsp:val=&quot;004D7271&quot;/&gt;&lt;wsp:rsid wsp:val=&quot;004F0341&quot;/&gt;&lt;wsp:rsid wsp:val=&quot;00500C6D&quot;/&gt;&lt;wsp:rsid wsp:val=&quot;00502EF9&quot;/&gt;&lt;wsp:rsid wsp:val=&quot;00507A4A&quot;/&gt;&lt;wsp:rsid wsp:val=&quot;00510DFC&quot;/&gt;&lt;wsp:rsid wsp:val=&quot;00510F7E&quot;/&gt;&lt;wsp:rsid wsp:val=&quot;005158F3&quot;/&gt;&lt;wsp:rsid wsp:val=&quot;005265C4&quot;/&gt;&lt;wsp:rsid wsp:val=&quot;0054240C&quot;/&gt;&lt;wsp:rsid wsp:val=&quot;0054273B&quot;/&gt;&lt;wsp:rsid wsp:val=&quot;00552256&quot;/&gt;&lt;wsp:rsid wsp:val=&quot;0055347D&quot;/&gt;&lt;wsp:rsid wsp:val=&quot;005534B5&quot;/&gt;&lt;wsp:rsid wsp:val=&quot;005562DF&quot;/&gt;&lt;wsp:rsid wsp:val=&quot;00576ED7&quot;/&gt;&lt;wsp:rsid wsp:val=&quot;00592B5D&quot;/&gt;&lt;wsp:rsid wsp:val=&quot;005A1EA6&quot;/&gt;&lt;wsp:rsid wsp:val=&quot;005A58E4&quot;/&gt;&lt;wsp:rsid wsp:val=&quot;005C7890&quot;/&gt;&lt;wsp:rsid wsp:val=&quot;005D13B7&quot;/&gt;&lt;wsp:rsid wsp:val=&quot;005D1C83&quot;/&gt;&lt;wsp:rsid wsp:val=&quot;005D61C9&quot;/&gt;&lt;wsp:rsid wsp:val=&quot;005D7A89&quot;/&gt;&lt;wsp:rsid wsp:val=&quot;005D7C93&quot;/&gt;&lt;wsp:rsid wsp:val=&quot;005F0DF4&quot;/&gt;&lt;wsp:rsid wsp:val=&quot;005F7F4C&quot;/&gt;&lt;wsp:rsid wsp:val=&quot;00602751&quot;/&gt;&lt;wsp:rsid wsp:val=&quot;0060504C&quot;/&gt;&lt;wsp:rsid wsp:val=&quot;00605327&quot;/&gt;&lt;wsp:rsid wsp:val=&quot;00607BFA&quot;/&gt;&lt;wsp:rsid wsp:val=&quot;006105C6&quot;/&gt;&lt;wsp:rsid wsp:val=&quot;00614DAE&quot;/&gt;&lt;wsp:rsid wsp:val=&quot;00637655&quot;/&gt;&lt;wsp:rsid wsp:val=&quot;00642C19&quot;/&gt;&lt;wsp:rsid wsp:val=&quot;006501D7&quot;/&gt;&lt;wsp:rsid wsp:val=&quot;00655883&quot;/&gt;&lt;wsp:rsid wsp:val=&quot;00656600&quot;/&gt;&lt;wsp:rsid wsp:val=&quot;006729F4&quot;/&gt;&lt;wsp:rsid wsp:val=&quot;0067377A&quot;/&gt;&lt;wsp:rsid wsp:val=&quot;00676578&quot;/&gt;&lt;wsp:rsid wsp:val=&quot;00687B88&quot;/&gt;&lt;wsp:rsid wsp:val=&quot;006948C5&quot;/&gt;&lt;wsp:rsid wsp:val=&quot;006958D5&quot;/&gt;&lt;wsp:rsid wsp:val=&quot;006A2378&quot;/&gt;&lt;wsp:rsid wsp:val=&quot;006B082C&quot;/&gt;&lt;wsp:rsid wsp:val=&quot;006B1339&quot;/&gt;&lt;wsp:rsid wsp:val=&quot;006B5FA3&quot;/&gt;&lt;wsp:rsid wsp:val=&quot;006C2B79&quot;/&gt;&lt;wsp:rsid wsp:val=&quot;006C2FD8&quot;/&gt;&lt;wsp:rsid wsp:val=&quot;006C7B35&quot;/&gt;&lt;wsp:rsid wsp:val=&quot;006D230C&quot;/&gt;&lt;wsp:rsid wsp:val=&quot;006D2807&quot;/&gt;&lt;wsp:rsid wsp:val=&quot;006D3D47&quot;/&gt;&lt;wsp:rsid wsp:val=&quot;006F529B&quot;/&gt;&lt;wsp:rsid wsp:val=&quot;006F5E61&quot;/&gt;&lt;wsp:rsid wsp:val=&quot;006F6787&quot;/&gt;&lt;wsp:rsid wsp:val=&quot;007067A0&quot;/&gt;&lt;wsp:rsid wsp:val=&quot;007067A2&quot;/&gt;&lt;wsp:rsid wsp:val=&quot;007326F2&quot;/&gt;&lt;wsp:rsid wsp:val=&quot;00734A3E&quot;/&gt;&lt;wsp:rsid wsp:val=&quot;00736766&quot;/&gt;&lt;wsp:rsid wsp:val=&quot;007422C5&quot;/&gt;&lt;wsp:rsid wsp:val=&quot;00757843&quot;/&gt;&lt;wsp:rsid wsp:val=&quot;00777948&quot;/&gt;&lt;wsp:rsid wsp:val=&quot;00782797&quot;/&gt;&lt;wsp:rsid wsp:val=&quot;007B560B&quot;/&gt;&lt;wsp:rsid wsp:val=&quot;007B67EA&quot;/&gt;&lt;wsp:rsid wsp:val=&quot;007D1605&quot;/&gt;&lt;wsp:rsid wsp:val=&quot;007D7AAB&quot;/&gt;&lt;wsp:rsid wsp:val=&quot;007E5436&quot;/&gt;&lt;wsp:rsid wsp:val=&quot;007F2601&quot;/&gt;&lt;wsp:rsid wsp:val=&quot;007F3FFC&quot;/&gt;&lt;wsp:rsid wsp:val=&quot;007F586E&quot;/&gt;&lt;wsp:rsid wsp:val=&quot;00800045&quot;/&gt;&lt;wsp:rsid wsp:val=&quot;008033AE&quot;/&gt;&lt;wsp:rsid wsp:val=&quot;00807CE0&quot;/&gt;&lt;wsp:rsid wsp:val=&quot;00811FFD&quot;/&gt;&lt;wsp:rsid wsp:val=&quot;00812721&quot;/&gt;&lt;wsp:rsid wsp:val=&quot;008161DD&quot;/&gt;&lt;wsp:rsid wsp:val=&quot;00822798&quot;/&gt;&lt;wsp:rsid wsp:val=&quot;00826394&quot;/&gt;&lt;wsp:rsid wsp:val=&quot;00860146&quot;/&gt;&lt;wsp:rsid wsp:val=&quot;0087789E&quot;/&gt;&lt;wsp:rsid wsp:val=&quot;008A26EB&quot;/&gt;&lt;wsp:rsid wsp:val=&quot;008B111A&quot;/&gt;&lt;wsp:rsid wsp:val=&quot;008B53FA&quot;/&gt;&lt;wsp:rsid wsp:val=&quot;008B58F4&quot;/&gt;&lt;wsp:rsid wsp:val=&quot;008F20EA&quot;/&gt;&lt;wsp:rsid wsp:val=&quot;00907B8B&quot;/&gt;&lt;wsp:rsid wsp:val=&quot;00927782&quot;/&gt;&lt;wsp:rsid wsp:val=&quot;009301B2&quot;/&gt;&lt;wsp:rsid wsp:val=&quot;0093731E&quot;/&gt;&lt;wsp:rsid wsp:val=&quot;00951B9B&quot;/&gt;&lt;wsp:rsid wsp:val=&quot;00974C5A&quot;/&gt;&lt;wsp:rsid wsp:val=&quot;00985148&quot;/&gt;&lt;wsp:rsid wsp:val=&quot;00994040&quot;/&gt;&lt;wsp:rsid wsp:val=&quot;009A2FF1&quot;/&gt;&lt;wsp:rsid wsp:val=&quot;009D111F&quot;/&gt;&lt;wsp:rsid wsp:val=&quot;009D1473&quot;/&gt;&lt;wsp:rsid wsp:val=&quot;009D18B0&quot;/&gt;&lt;wsp:rsid wsp:val=&quot;009F2812&quot;/&gt;&lt;wsp:rsid wsp:val=&quot;009F7EB7&quot;/&gt;&lt;wsp:rsid wsp:val=&quot;00A0385E&quot;/&gt;&lt;wsp:rsid wsp:val=&quot;00A07D6E&quot;/&gt;&lt;wsp:rsid wsp:val=&quot;00A26FA9&quot;/&gt;&lt;wsp:rsid wsp:val=&quot;00A30849&quot;/&gt;&lt;wsp:rsid wsp:val=&quot;00A37A2F&quot;/&gt;&lt;wsp:rsid wsp:val=&quot;00A446D4&quot;/&gt;&lt;wsp:rsid wsp:val=&quot;00A552F1&quot;/&gt;&lt;wsp:rsid wsp:val=&quot;00A65E12&quot;/&gt;&lt;wsp:rsid wsp:val=&quot;00A71DD2&quot;/&gt;&lt;wsp:rsid wsp:val=&quot;00A82606&quot;/&gt;&lt;wsp:rsid wsp:val=&quot;00A8360E&quot;/&gt;&lt;wsp:rsid wsp:val=&quot;00A84294&quot;/&gt;&lt;wsp:rsid wsp:val=&quot;00A92228&quot;/&gt;&lt;wsp:rsid wsp:val=&quot;00A95174&quot;/&gt;&lt;wsp:rsid wsp:val=&quot;00A9523C&quot;/&gt;&lt;wsp:rsid wsp:val=&quot;00AA4A84&quot;/&gt;&lt;wsp:rsid wsp:val=&quot;00AB03EB&quot;/&gt;&lt;wsp:rsid wsp:val=&quot;00AE3AD3&quot;/&gt;&lt;wsp:rsid wsp:val=&quot;00AE75C7&quot;/&gt;&lt;wsp:rsid wsp:val=&quot;00AF79CD&quot;/&gt;&lt;wsp:rsid wsp:val=&quot;00B03A0D&quot;/&gt;&lt;wsp:rsid wsp:val=&quot;00B041A2&quot;/&gt;&lt;wsp:rsid wsp:val=&quot;00B1513C&quot;/&gt;&lt;wsp:rsid wsp:val=&quot;00B16EE1&quot;/&gt;&lt;wsp:rsid wsp:val=&quot;00B21B26&quot;/&gt;&lt;wsp:rsid wsp:val=&quot;00B250AB&quot;/&gt;&lt;wsp:rsid wsp:val=&quot;00B30B0C&quot;/&gt;&lt;wsp:rsid wsp:val=&quot;00B4398E&quot;/&gt;&lt;wsp:rsid wsp:val=&quot;00B45DE9&quot;/&gt;&lt;wsp:rsid wsp:val=&quot;00B47999&quot;/&gt;&lt;wsp:rsid wsp:val=&quot;00B528F8&quot;/&gt;&lt;wsp:rsid wsp:val=&quot;00B5701F&quot;/&gt;&lt;wsp:rsid wsp:val=&quot;00B62CAD&quot;/&gt;&lt;wsp:rsid wsp:val=&quot;00B6695B&quot;/&gt;&lt;wsp:rsid wsp:val=&quot;00B7762D&quot;/&gt;&lt;wsp:rsid wsp:val=&quot;00B856E7&quot;/&gt;&lt;wsp:rsid wsp:val=&quot;00B92C7B&quot;/&gt;&lt;wsp:rsid wsp:val=&quot;00BA1186&quot;/&gt;&lt;wsp:rsid wsp:val=&quot;00BA6F08&quot;/&gt;&lt;wsp:rsid wsp:val=&quot;00BB1CF9&quot;/&gt;&lt;wsp:rsid wsp:val=&quot;00BB2A4C&quot;/&gt;&lt;wsp:rsid wsp:val=&quot;00BB7EB8&quot;/&gt;&lt;wsp:rsid wsp:val=&quot;00BC02A4&quot;/&gt;&lt;wsp:rsid wsp:val=&quot;00BC5899&quot;/&gt;&lt;wsp:rsid wsp:val=&quot;00BE5769&quot;/&gt;&lt;wsp:rsid wsp:val=&quot;00BE74CB&quot;/&gt;&lt;wsp:rsid wsp:val=&quot;00BF0850&quot;/&gt;&lt;wsp:rsid wsp:val=&quot;00BF48F5&quot;/&gt;&lt;wsp:rsid wsp:val=&quot;00BF6952&quot;/&gt;&lt;wsp:rsid wsp:val=&quot;00C011EF&quot;/&gt;&lt;wsp:rsid wsp:val=&quot;00C22A2E&quot;/&gt;&lt;wsp:rsid wsp:val=&quot;00C2414A&quot;/&gt;&lt;wsp:rsid wsp:val=&quot;00C24271&quot;/&gt;&lt;wsp:rsid wsp:val=&quot;00C27A7D&quot;/&gt;&lt;wsp:rsid wsp:val=&quot;00C3330B&quot;/&gt;&lt;wsp:rsid wsp:val=&quot;00C42AFF&quot;/&gt;&lt;wsp:rsid wsp:val=&quot;00C44248&quot;/&gt;&lt;wsp:rsid wsp:val=&quot;00C44338&quot;/&gt;&lt;wsp:rsid wsp:val=&quot;00C46CCF&quot;/&gt;&lt;wsp:rsid wsp:val=&quot;00C55EF5&quot;/&gt;&lt;wsp:rsid wsp:val=&quot;00C55F8A&quot;/&gt;&lt;wsp:rsid wsp:val=&quot;00C677A3&quot;/&gt;&lt;wsp:rsid wsp:val=&quot;00C751B0&quot;/&gt;&lt;wsp:rsid wsp:val=&quot;00C9384D&quot;/&gt;&lt;wsp:rsid wsp:val=&quot;00CB51BA&quot;/&gt;&lt;wsp:rsid wsp:val=&quot;00CC4C81&quot;/&gt;&lt;wsp:rsid wsp:val=&quot;00CD0F82&quot;/&gt;&lt;wsp:rsid wsp:val=&quot;00CD3717&quot;/&gt;&lt;wsp:rsid wsp:val=&quot;00CD51CC&quot;/&gt;&lt;wsp:rsid wsp:val=&quot;00CE1578&quot;/&gt;&lt;wsp:rsid wsp:val=&quot;00CE4D93&quot;/&gt;&lt;wsp:rsid wsp:val=&quot;00D01911&quot;/&gt;&lt;wsp:rsid wsp:val=&quot;00D02158&quot;/&gt;&lt;wsp:rsid wsp:val=&quot;00D0472B&quot;/&gt;&lt;wsp:rsid wsp:val=&quot;00D16689&quot;/&gt;&lt;wsp:rsid wsp:val=&quot;00D40141&quot;/&gt;&lt;wsp:rsid wsp:val=&quot;00D43765&quot;/&gt;&lt;wsp:rsid wsp:val=&quot;00D45286&quot;/&gt;&lt;wsp:rsid wsp:val=&quot;00D54314&quot;/&gt;&lt;wsp:rsid wsp:val=&quot;00D72471&quot;/&gt;&lt;wsp:rsid wsp:val=&quot;00D72C2E&quot;/&gt;&lt;wsp:rsid wsp:val=&quot;00D73483&quot;/&gt;&lt;wsp:rsid wsp:val=&quot;00D80EDD&quot;/&gt;&lt;wsp:rsid wsp:val=&quot;00D810AC&quot;/&gt;&lt;wsp:rsid wsp:val=&quot;00D90208&quot;/&gt;&lt;wsp:rsid wsp:val=&quot;00D9574A&quot;/&gt;&lt;wsp:rsid wsp:val=&quot;00DA73BD&quot;/&gt;&lt;wsp:rsid wsp:val=&quot;00DB1DE9&quot;/&gt;&lt;wsp:rsid wsp:val=&quot;00DB2BB2&quot;/&gt;&lt;wsp:rsid wsp:val=&quot;00DB3A19&quot;/&gt;&lt;wsp:rsid wsp:val=&quot;00DD533E&quot;/&gt;&lt;wsp:rsid wsp:val=&quot;00DE5BEE&quot;/&gt;&lt;wsp:rsid wsp:val=&quot;00DF70EF&quot;/&gt;&lt;wsp:rsid wsp:val=&quot;00E0022B&quot;/&gt;&lt;wsp:rsid wsp:val=&quot;00E00C93&quot;/&gt;&lt;wsp:rsid wsp:val=&quot;00E029CC&quot;/&gt;&lt;wsp:rsid wsp:val=&quot;00E133C0&quot;/&gt;&lt;wsp:rsid wsp:val=&quot;00E208F4&quot;/&gt;&lt;wsp:rsid wsp:val=&quot;00E41BDC&quot;/&gt;&lt;wsp:rsid wsp:val=&quot;00E443FA&quot;/&gt;&lt;wsp:rsid wsp:val=&quot;00E452F7&quot;/&gt;&lt;wsp:rsid wsp:val=&quot;00E46250&quot;/&gt;&lt;wsp:rsid wsp:val=&quot;00E51B9C&quot;/&gt;&lt;wsp:rsid wsp:val=&quot;00E64552&quot;/&gt;&lt;wsp:rsid wsp:val=&quot;00E64A08&quot;/&gt;&lt;wsp:rsid wsp:val=&quot;00E702E5&quot;/&gt;&lt;wsp:rsid wsp:val=&quot;00E72E68&quot;/&gt;&lt;wsp:rsid wsp:val=&quot;00E8207D&quot;/&gt;&lt;wsp:rsid wsp:val=&quot;00E8568E&quot;/&gt;&lt;wsp:rsid wsp:val=&quot;00EA292B&quot;/&gt;&lt;wsp:rsid wsp:val=&quot;00EA3D9E&quot;/&gt;&lt;wsp:rsid wsp:val=&quot;00EB57D4&quot;/&gt;&lt;wsp:rsid wsp:val=&quot;00EB59B5&quot;/&gt;&lt;wsp:rsid wsp:val=&quot;00EC0C61&quot;/&gt;&lt;wsp:rsid wsp:val=&quot;00EC2A5A&quot;/&gt;&lt;wsp:rsid wsp:val=&quot;00EC543A&quot;/&gt;&lt;wsp:rsid wsp:val=&quot;00EC5FB9&quot;/&gt;&lt;wsp:rsid wsp:val=&quot;00EC65AB&quot;/&gt;&lt;wsp:rsid wsp:val=&quot;00ED3463&quot;/&gt;&lt;wsp:rsid wsp:val=&quot;00EE1D33&quot;/&gt;&lt;wsp:rsid wsp:val=&quot;00EE28E1&quot;/&gt;&lt;wsp:rsid wsp:val=&quot;00EF754D&quot;/&gt;&lt;wsp:rsid wsp:val=&quot;00F011D0&quot;/&gt;&lt;wsp:rsid wsp:val=&quot;00F0279D&quot;/&gt;&lt;wsp:rsid wsp:val=&quot;00F052BD&quot;/&gt;&lt;wsp:rsid wsp:val=&quot;00F167AB&quot;/&gt;&lt;wsp:rsid wsp:val=&quot;00F31880&quot;/&gt;&lt;wsp:rsid wsp:val=&quot;00F32F16&quot;/&gt;&lt;wsp:rsid wsp:val=&quot;00F3368C&quot;/&gt;&lt;wsp:rsid wsp:val=&quot;00F46606&quot;/&gt;&lt;wsp:rsid wsp:val=&quot;00F67103&quot;/&gt;&lt;wsp:rsid wsp:val=&quot;00F701F3&quot;/&gt;&lt;wsp:rsid wsp:val=&quot;00F753E8&quot;/&gt;&lt;wsp:rsid wsp:val=&quot;00F77153&quot;/&gt;&lt;wsp:rsid wsp:val=&quot;00F81331&quot;/&gt;&lt;wsp:rsid wsp:val=&quot;00F8483F&quot;/&gt;&lt;wsp:rsid wsp:val=&quot;00F923E7&quot;/&gt;&lt;wsp:rsid wsp:val=&quot;00F9570A&quot;/&gt;&lt;wsp:rsid wsp:val=&quot;00FB08C3&quot;/&gt;&lt;wsp:rsid wsp:val=&quot;00FC7E9F&quot;/&gt;&lt;wsp:rsid wsp:val=&quot;00FD4913&quot;/&gt;&lt;wsp:rsid wsp:val=&quot;00FE1AC5&quot;/&gt;&lt;wsp:rsid wsp:val=&quot;00FE5D9A&quot;/&gt;&lt;wsp:rsid wsp:val=&quot;00FE63FB&quot;/&gt;&lt;/wsp:rsids&gt;&lt;/w:docPr&gt;&lt;w:body&gt;&lt;w:p wsp:rsidR=&quot;00000000&quot; wsp:rsidRDefault=&quot;00E443FA&quot;&gt;&lt;m:oMathPara&gt;&lt;m:oMath&gt;&lt;m:f&gt;&lt;m:fPr&gt;&lt;m:ctrlPr&gt;&lt;w:rPr&gt;&lt;w:rFonts w:ascii=&quot;Cambria Math&quot; w:fareast=&quot;Times New Roman&quot; w:h-ansi=&quot;Cambria Math&quot;/&gt;&lt;wx:font wx:val=&quot;Cambria Math&quot;/&gt;&lt;w:i/&gt;&lt;w:sz w:val=&quot;24&quot;/&gt;&lt;w:sz-cs w:val=&quot;24&quot;/&gt;&lt;/w:rPr&gt;&lt;/m:ctrlPr&gt;&lt;/m:fPr&gt;&lt;m:num&gt;&lt;m:r&gt;&lt;w:rPr&gt;&lt;w:rFonts w:ascii=&quot;Cambria Math&quot; w:fareast=&quot;Times New Roman&quot; w:h-ansi=&quot;Cambria Math&quot;/&gt;&lt;wx:font wx:val=&quot;Cambria Math&quot;/&gt;&lt;w:i/&gt;&lt;w:sz w:val=&quot;24&quot;/&gt;&lt;w:sz-cs w:val=&quot;24&quot;/&gt;&lt;/w:rPr&gt;&lt;m:t&gt;C0&lt;/m:t&gt;&lt;/m:r&gt;&lt;/m:num&gt;&lt;m:den&gt;&lt;m:r&gt;&lt;w:rPr&gt;&lt;w:rFonts w:ascii=&quot;Cambria Math&quot; w:fareast=&quot;Times New Roman&quot; w:h-ansi=&quot;Cambria Math&quot;/&gt;&lt;wx:font wx:val=&quot;Cambria Math&quot;/&gt;&lt;w:i/&gt;&lt;w:sz w:val=&quot;24&quot;/&gt;&lt;w:sz-cs w:val=&quot;24&quot;/&gt;&lt;/w:rPr&gt;&lt;m:t&gt;C&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4" o:title="" chromakey="white"/>
          </v:shape>
        </w:pict>
      </w:r>
      <w:r w:rsidRPr="00EC2A5A">
        <w:rPr>
          <w:rFonts w:ascii="Times New Roman" w:hAnsi="Times New Roman"/>
          <w:sz w:val="24"/>
          <w:szCs w:val="24"/>
        </w:rPr>
        <w:instrText xml:space="preserve"> </w:instrText>
      </w:r>
      <w:r w:rsidRPr="00EC2A5A">
        <w:rPr>
          <w:rFonts w:ascii="Times New Roman" w:hAnsi="Times New Roman"/>
          <w:sz w:val="24"/>
          <w:szCs w:val="24"/>
        </w:rPr>
        <w:fldChar w:fldCharType="separate"/>
      </w:r>
      <w:r w:rsidR="007E7612">
        <w:pict w14:anchorId="58403904">
          <v:shape id="_x0000_i1042" type="#_x0000_t75" style="width:15pt;height:2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6ED7&quot;/&gt;&lt;wsp:rsid wsp:val=&quot;00010EB2&quot;/&gt;&lt;wsp:rsid wsp:val=&quot;00017D15&quot;/&gt;&lt;wsp:rsid wsp:val=&quot;000333E0&quot;/&gt;&lt;wsp:rsid wsp:val=&quot;00034EB9&quot;/&gt;&lt;wsp:rsid wsp:val=&quot;00036B65&quot;/&gt;&lt;wsp:rsid wsp:val=&quot;00046172&quot;/&gt;&lt;wsp:rsid wsp:val=&quot;000473C4&quot;/&gt;&lt;wsp:rsid wsp:val=&quot;00052D12&quot;/&gt;&lt;wsp:rsid wsp:val=&quot;00053E34&quot;/&gt;&lt;wsp:rsid wsp:val=&quot;00062172&quot;/&gt;&lt;wsp:rsid wsp:val=&quot;00080324&quot;/&gt;&lt;wsp:rsid wsp:val=&quot;00087AEC&quot;/&gt;&lt;wsp:rsid wsp:val=&quot;00093E54&quot;/&gt;&lt;wsp:rsid wsp:val=&quot;000B0D89&quot;/&gt;&lt;wsp:rsid wsp:val=&quot;000B6DE2&quot;/&gt;&lt;wsp:rsid wsp:val=&quot;000E09B2&quot;/&gt;&lt;wsp:rsid wsp:val=&quot;000E63AF&quot;/&gt;&lt;wsp:rsid wsp:val=&quot;000F0B07&quot;/&gt;&lt;wsp:rsid wsp:val=&quot;0010056A&quot;/&gt;&lt;wsp:rsid wsp:val=&quot;001043E2&quot;/&gt;&lt;wsp:rsid wsp:val=&quot;00114261&quot;/&gt;&lt;wsp:rsid wsp:val=&quot;00123628&quot;/&gt;&lt;wsp:rsid wsp:val=&quot;001248D9&quot;/&gt;&lt;wsp:rsid wsp:val=&quot;00130DEE&quot;/&gt;&lt;wsp:rsid wsp:val=&quot;001326DF&quot;/&gt;&lt;wsp:rsid wsp:val=&quot;0013721E&quot;/&gt;&lt;wsp:rsid wsp:val=&quot;00145747&quot;/&gt;&lt;wsp:rsid wsp:val=&quot;001475E2&quot;/&gt;&lt;wsp:rsid wsp:val=&quot;0015254C&quot;/&gt;&lt;wsp:rsid wsp:val=&quot;00155ABC&quot;/&gt;&lt;wsp:rsid wsp:val=&quot;001608B8&quot;/&gt;&lt;wsp:rsid wsp:val=&quot;00161DFA&quot;/&gt;&lt;wsp:rsid wsp:val=&quot;00171973&quot;/&gt;&lt;wsp:rsid wsp:val=&quot;00182F60&quot;/&gt;&lt;wsp:rsid wsp:val=&quot;001840E2&quot;/&gt;&lt;wsp:rsid wsp:val=&quot;0019226D&quot;/&gt;&lt;wsp:rsid wsp:val=&quot;00195A19&quot;/&gt;&lt;wsp:rsid wsp:val=&quot;001A18D1&quot;/&gt;&lt;wsp:rsid wsp:val=&quot;001A27DF&quot;/&gt;&lt;wsp:rsid wsp:val=&quot;001B1771&quot;/&gt;&lt;wsp:rsid wsp:val=&quot;001C2B52&quot;/&gt;&lt;wsp:rsid wsp:val=&quot;001D00CB&quot;/&gt;&lt;wsp:rsid wsp:val=&quot;001D6243&quot;/&gt;&lt;wsp:rsid wsp:val=&quot;001D6C42&quot;/&gt;&lt;wsp:rsid wsp:val=&quot;001F2B7A&quot;/&gt;&lt;wsp:rsid wsp:val=&quot;00211338&quot;/&gt;&lt;wsp:rsid wsp:val=&quot;00220F7C&quot;/&gt;&lt;wsp:rsid wsp:val=&quot;00222E90&quot;/&gt;&lt;wsp:rsid wsp:val=&quot;002268D9&quot;/&gt;&lt;wsp:rsid wsp:val=&quot;00244ADF&quot;/&gt;&lt;wsp:rsid wsp:val=&quot;00250C05&quot;/&gt;&lt;wsp:rsid wsp:val=&quot;00251170&quot;/&gt;&lt;wsp:rsid wsp:val=&quot;002561D3&quot;/&gt;&lt;wsp:rsid wsp:val=&quot;00272043&quot;/&gt;&lt;wsp:rsid wsp:val=&quot;00272599&quot;/&gt;&lt;wsp:rsid wsp:val=&quot;002756FD&quot;/&gt;&lt;wsp:rsid wsp:val=&quot;00275823&quot;/&gt;&lt;wsp:rsid wsp:val=&quot;00291EA4&quot;/&gt;&lt;wsp:rsid wsp:val=&quot;002A0986&quot;/&gt;&lt;wsp:rsid wsp:val=&quot;002B2331&quot;/&gt;&lt;wsp:rsid wsp:val=&quot;002B2464&quot;/&gt;&lt;wsp:rsid wsp:val=&quot;002B3813&quot;/&gt;&lt;wsp:rsid wsp:val=&quot;002C17BD&quot;/&gt;&lt;wsp:rsid wsp:val=&quot;002C6229&quot;/&gt;&lt;wsp:rsid wsp:val=&quot;002D27AD&quot;/&gt;&lt;wsp:rsid wsp:val=&quot;002D5D25&quot;/&gt;&lt;wsp:rsid wsp:val=&quot;002E3D26&quot;/&gt;&lt;wsp:rsid wsp:val=&quot;002E7EBF&quot;/&gt;&lt;wsp:rsid wsp:val=&quot;0030330A&quot;/&gt;&lt;wsp:rsid wsp:val=&quot;003036E1&quot;/&gt;&lt;wsp:rsid wsp:val=&quot;00320AD4&quot;/&gt;&lt;wsp:rsid wsp:val=&quot;00330215&quot;/&gt;&lt;wsp:rsid wsp:val=&quot;00331EF1&quot;/&gt;&lt;wsp:rsid wsp:val=&quot;00343B7A&quot;/&gt;&lt;wsp:rsid wsp:val=&quot;00367DF5&quot;/&gt;&lt;wsp:rsid wsp:val=&quot;00372977&quot;/&gt;&lt;wsp:rsid wsp:val=&quot;00384908&quot;/&gt;&lt;wsp:rsid wsp:val=&quot;003917BC&quot;/&gt;&lt;wsp:rsid wsp:val=&quot;00391E82&quot;/&gt;&lt;wsp:rsid wsp:val=&quot;003A78A4&quot;/&gt;&lt;wsp:rsid wsp:val=&quot;003B7311&quot;/&gt;&lt;wsp:rsid wsp:val=&quot;003C44E3&quot;/&gt;&lt;wsp:rsid wsp:val=&quot;003C6818&quot;/&gt;&lt;wsp:rsid wsp:val=&quot;003C6CF1&quot;/&gt;&lt;wsp:rsid wsp:val=&quot;003D2D18&quot;/&gt;&lt;wsp:rsid wsp:val=&quot;003E0399&quot;/&gt;&lt;wsp:rsid wsp:val=&quot;00417F9A&quot;/&gt;&lt;wsp:rsid wsp:val=&quot;00464A15&quot;/&gt;&lt;wsp:rsid wsp:val=&quot;004944B7&quot;/&gt;&lt;wsp:rsid wsp:val=&quot;004959AE&quot;/&gt;&lt;wsp:rsid wsp:val=&quot;00496D2E&quot;/&gt;&lt;wsp:rsid wsp:val=&quot;004A1D4E&quot;/&gt;&lt;wsp:rsid wsp:val=&quot;004A3FDC&quot;/&gt;&lt;wsp:rsid wsp:val=&quot;004A7CC9&quot;/&gt;&lt;wsp:rsid wsp:val=&quot;004D7271&quot;/&gt;&lt;wsp:rsid wsp:val=&quot;004F0341&quot;/&gt;&lt;wsp:rsid wsp:val=&quot;00500C6D&quot;/&gt;&lt;wsp:rsid wsp:val=&quot;00502EF9&quot;/&gt;&lt;wsp:rsid wsp:val=&quot;00507A4A&quot;/&gt;&lt;wsp:rsid wsp:val=&quot;00510DFC&quot;/&gt;&lt;wsp:rsid wsp:val=&quot;00510F7E&quot;/&gt;&lt;wsp:rsid wsp:val=&quot;005158F3&quot;/&gt;&lt;wsp:rsid wsp:val=&quot;005265C4&quot;/&gt;&lt;wsp:rsid wsp:val=&quot;0054240C&quot;/&gt;&lt;wsp:rsid wsp:val=&quot;0054273B&quot;/&gt;&lt;wsp:rsid wsp:val=&quot;00552256&quot;/&gt;&lt;wsp:rsid wsp:val=&quot;0055347D&quot;/&gt;&lt;wsp:rsid wsp:val=&quot;005534B5&quot;/&gt;&lt;wsp:rsid wsp:val=&quot;005562DF&quot;/&gt;&lt;wsp:rsid wsp:val=&quot;00576ED7&quot;/&gt;&lt;wsp:rsid wsp:val=&quot;00592B5D&quot;/&gt;&lt;wsp:rsid wsp:val=&quot;005A1EA6&quot;/&gt;&lt;wsp:rsid wsp:val=&quot;005A58E4&quot;/&gt;&lt;wsp:rsid wsp:val=&quot;005C7890&quot;/&gt;&lt;wsp:rsid wsp:val=&quot;005D13B7&quot;/&gt;&lt;wsp:rsid wsp:val=&quot;005D1C83&quot;/&gt;&lt;wsp:rsid wsp:val=&quot;005D61C9&quot;/&gt;&lt;wsp:rsid wsp:val=&quot;005D7A89&quot;/&gt;&lt;wsp:rsid wsp:val=&quot;005D7C93&quot;/&gt;&lt;wsp:rsid wsp:val=&quot;005F0DF4&quot;/&gt;&lt;wsp:rsid wsp:val=&quot;005F7F4C&quot;/&gt;&lt;wsp:rsid wsp:val=&quot;00602751&quot;/&gt;&lt;wsp:rsid wsp:val=&quot;0060504C&quot;/&gt;&lt;wsp:rsid wsp:val=&quot;00605327&quot;/&gt;&lt;wsp:rsid wsp:val=&quot;00607BFA&quot;/&gt;&lt;wsp:rsid wsp:val=&quot;006105C6&quot;/&gt;&lt;wsp:rsid wsp:val=&quot;00614DAE&quot;/&gt;&lt;wsp:rsid wsp:val=&quot;00637655&quot;/&gt;&lt;wsp:rsid wsp:val=&quot;00642C19&quot;/&gt;&lt;wsp:rsid wsp:val=&quot;006501D7&quot;/&gt;&lt;wsp:rsid wsp:val=&quot;00655883&quot;/&gt;&lt;wsp:rsid wsp:val=&quot;00656600&quot;/&gt;&lt;wsp:rsid wsp:val=&quot;006729F4&quot;/&gt;&lt;wsp:rsid wsp:val=&quot;0067377A&quot;/&gt;&lt;wsp:rsid wsp:val=&quot;00676578&quot;/&gt;&lt;wsp:rsid wsp:val=&quot;00687B88&quot;/&gt;&lt;wsp:rsid wsp:val=&quot;006948C5&quot;/&gt;&lt;wsp:rsid wsp:val=&quot;006958D5&quot;/&gt;&lt;wsp:rsid wsp:val=&quot;006A2378&quot;/&gt;&lt;wsp:rsid wsp:val=&quot;006B082C&quot;/&gt;&lt;wsp:rsid wsp:val=&quot;006B1339&quot;/&gt;&lt;wsp:rsid wsp:val=&quot;006B5FA3&quot;/&gt;&lt;wsp:rsid wsp:val=&quot;006C2B79&quot;/&gt;&lt;wsp:rsid wsp:val=&quot;006C2FD8&quot;/&gt;&lt;wsp:rsid wsp:val=&quot;006C7B35&quot;/&gt;&lt;wsp:rsid wsp:val=&quot;006D230C&quot;/&gt;&lt;wsp:rsid wsp:val=&quot;006D2807&quot;/&gt;&lt;wsp:rsid wsp:val=&quot;006D3D47&quot;/&gt;&lt;wsp:rsid wsp:val=&quot;006F529B&quot;/&gt;&lt;wsp:rsid wsp:val=&quot;006F5E61&quot;/&gt;&lt;wsp:rsid wsp:val=&quot;006F6787&quot;/&gt;&lt;wsp:rsid wsp:val=&quot;007067A0&quot;/&gt;&lt;wsp:rsid wsp:val=&quot;007067A2&quot;/&gt;&lt;wsp:rsid wsp:val=&quot;007326F2&quot;/&gt;&lt;wsp:rsid wsp:val=&quot;00734A3E&quot;/&gt;&lt;wsp:rsid wsp:val=&quot;00736766&quot;/&gt;&lt;wsp:rsid wsp:val=&quot;007422C5&quot;/&gt;&lt;wsp:rsid wsp:val=&quot;00757843&quot;/&gt;&lt;wsp:rsid wsp:val=&quot;00777948&quot;/&gt;&lt;wsp:rsid wsp:val=&quot;00782797&quot;/&gt;&lt;wsp:rsid wsp:val=&quot;007B560B&quot;/&gt;&lt;wsp:rsid wsp:val=&quot;007B67EA&quot;/&gt;&lt;wsp:rsid wsp:val=&quot;007D1605&quot;/&gt;&lt;wsp:rsid wsp:val=&quot;007D7AAB&quot;/&gt;&lt;wsp:rsid wsp:val=&quot;007E5436&quot;/&gt;&lt;wsp:rsid wsp:val=&quot;007F2601&quot;/&gt;&lt;wsp:rsid wsp:val=&quot;007F3FFC&quot;/&gt;&lt;wsp:rsid wsp:val=&quot;007F586E&quot;/&gt;&lt;wsp:rsid wsp:val=&quot;00800045&quot;/&gt;&lt;wsp:rsid wsp:val=&quot;008033AE&quot;/&gt;&lt;wsp:rsid wsp:val=&quot;00807CE0&quot;/&gt;&lt;wsp:rsid wsp:val=&quot;00811FFD&quot;/&gt;&lt;wsp:rsid wsp:val=&quot;00812721&quot;/&gt;&lt;wsp:rsid wsp:val=&quot;008161DD&quot;/&gt;&lt;wsp:rsid wsp:val=&quot;00822798&quot;/&gt;&lt;wsp:rsid wsp:val=&quot;00826394&quot;/&gt;&lt;wsp:rsid wsp:val=&quot;00860146&quot;/&gt;&lt;wsp:rsid wsp:val=&quot;0087789E&quot;/&gt;&lt;wsp:rsid wsp:val=&quot;008A26EB&quot;/&gt;&lt;wsp:rsid wsp:val=&quot;008B111A&quot;/&gt;&lt;wsp:rsid wsp:val=&quot;008B53FA&quot;/&gt;&lt;wsp:rsid wsp:val=&quot;008B58F4&quot;/&gt;&lt;wsp:rsid wsp:val=&quot;008F20EA&quot;/&gt;&lt;wsp:rsid wsp:val=&quot;00907B8B&quot;/&gt;&lt;wsp:rsid wsp:val=&quot;00927782&quot;/&gt;&lt;wsp:rsid wsp:val=&quot;009301B2&quot;/&gt;&lt;wsp:rsid wsp:val=&quot;0093731E&quot;/&gt;&lt;wsp:rsid wsp:val=&quot;00951B9B&quot;/&gt;&lt;wsp:rsid wsp:val=&quot;00974C5A&quot;/&gt;&lt;wsp:rsid wsp:val=&quot;00985148&quot;/&gt;&lt;wsp:rsid wsp:val=&quot;00994040&quot;/&gt;&lt;wsp:rsid wsp:val=&quot;009A2FF1&quot;/&gt;&lt;wsp:rsid wsp:val=&quot;009D111F&quot;/&gt;&lt;wsp:rsid wsp:val=&quot;009D1473&quot;/&gt;&lt;wsp:rsid wsp:val=&quot;009D18B0&quot;/&gt;&lt;wsp:rsid wsp:val=&quot;009F2812&quot;/&gt;&lt;wsp:rsid wsp:val=&quot;009F7EB7&quot;/&gt;&lt;wsp:rsid wsp:val=&quot;00A0385E&quot;/&gt;&lt;wsp:rsid wsp:val=&quot;00A07D6E&quot;/&gt;&lt;wsp:rsid wsp:val=&quot;00A26FA9&quot;/&gt;&lt;wsp:rsid wsp:val=&quot;00A30849&quot;/&gt;&lt;wsp:rsid wsp:val=&quot;00A37A2F&quot;/&gt;&lt;wsp:rsid wsp:val=&quot;00A446D4&quot;/&gt;&lt;wsp:rsid wsp:val=&quot;00A552F1&quot;/&gt;&lt;wsp:rsid wsp:val=&quot;00A65E12&quot;/&gt;&lt;wsp:rsid wsp:val=&quot;00A71DD2&quot;/&gt;&lt;wsp:rsid wsp:val=&quot;00A82606&quot;/&gt;&lt;wsp:rsid wsp:val=&quot;00A8360E&quot;/&gt;&lt;wsp:rsid wsp:val=&quot;00A84294&quot;/&gt;&lt;wsp:rsid wsp:val=&quot;00A92228&quot;/&gt;&lt;wsp:rsid wsp:val=&quot;00A95174&quot;/&gt;&lt;wsp:rsid wsp:val=&quot;00A9523C&quot;/&gt;&lt;wsp:rsid wsp:val=&quot;00AA4A84&quot;/&gt;&lt;wsp:rsid wsp:val=&quot;00AB03EB&quot;/&gt;&lt;wsp:rsid wsp:val=&quot;00AE3AD3&quot;/&gt;&lt;wsp:rsid wsp:val=&quot;00AE75C7&quot;/&gt;&lt;wsp:rsid wsp:val=&quot;00AF79CD&quot;/&gt;&lt;wsp:rsid wsp:val=&quot;00B03A0D&quot;/&gt;&lt;wsp:rsid wsp:val=&quot;00B041A2&quot;/&gt;&lt;wsp:rsid wsp:val=&quot;00B1513C&quot;/&gt;&lt;wsp:rsid wsp:val=&quot;00B16EE1&quot;/&gt;&lt;wsp:rsid wsp:val=&quot;00B21B26&quot;/&gt;&lt;wsp:rsid wsp:val=&quot;00B250AB&quot;/&gt;&lt;wsp:rsid wsp:val=&quot;00B30B0C&quot;/&gt;&lt;wsp:rsid wsp:val=&quot;00B4398E&quot;/&gt;&lt;wsp:rsid wsp:val=&quot;00B45DE9&quot;/&gt;&lt;wsp:rsid wsp:val=&quot;00B47999&quot;/&gt;&lt;wsp:rsid wsp:val=&quot;00B528F8&quot;/&gt;&lt;wsp:rsid wsp:val=&quot;00B5701F&quot;/&gt;&lt;wsp:rsid wsp:val=&quot;00B62CAD&quot;/&gt;&lt;wsp:rsid wsp:val=&quot;00B6695B&quot;/&gt;&lt;wsp:rsid wsp:val=&quot;00B7762D&quot;/&gt;&lt;wsp:rsid wsp:val=&quot;00B856E7&quot;/&gt;&lt;wsp:rsid wsp:val=&quot;00B92C7B&quot;/&gt;&lt;wsp:rsid wsp:val=&quot;00BA1186&quot;/&gt;&lt;wsp:rsid wsp:val=&quot;00BA6F08&quot;/&gt;&lt;wsp:rsid wsp:val=&quot;00BB1CF9&quot;/&gt;&lt;wsp:rsid wsp:val=&quot;00BB2A4C&quot;/&gt;&lt;wsp:rsid wsp:val=&quot;00BB7EB8&quot;/&gt;&lt;wsp:rsid wsp:val=&quot;00BC02A4&quot;/&gt;&lt;wsp:rsid wsp:val=&quot;00BC5899&quot;/&gt;&lt;wsp:rsid wsp:val=&quot;00BE5769&quot;/&gt;&lt;wsp:rsid wsp:val=&quot;00BE74CB&quot;/&gt;&lt;wsp:rsid wsp:val=&quot;00BF0850&quot;/&gt;&lt;wsp:rsid wsp:val=&quot;00BF48F5&quot;/&gt;&lt;wsp:rsid wsp:val=&quot;00BF6952&quot;/&gt;&lt;wsp:rsid wsp:val=&quot;00C011EF&quot;/&gt;&lt;wsp:rsid wsp:val=&quot;00C22A2E&quot;/&gt;&lt;wsp:rsid wsp:val=&quot;00C2414A&quot;/&gt;&lt;wsp:rsid wsp:val=&quot;00C24271&quot;/&gt;&lt;wsp:rsid wsp:val=&quot;00C27A7D&quot;/&gt;&lt;wsp:rsid wsp:val=&quot;00C3330B&quot;/&gt;&lt;wsp:rsid wsp:val=&quot;00C42AFF&quot;/&gt;&lt;wsp:rsid wsp:val=&quot;00C44248&quot;/&gt;&lt;wsp:rsid wsp:val=&quot;00C44338&quot;/&gt;&lt;wsp:rsid wsp:val=&quot;00C46CCF&quot;/&gt;&lt;wsp:rsid wsp:val=&quot;00C55EF5&quot;/&gt;&lt;wsp:rsid wsp:val=&quot;00C55F8A&quot;/&gt;&lt;wsp:rsid wsp:val=&quot;00C677A3&quot;/&gt;&lt;wsp:rsid wsp:val=&quot;00C751B0&quot;/&gt;&lt;wsp:rsid wsp:val=&quot;00C9384D&quot;/&gt;&lt;wsp:rsid wsp:val=&quot;00CB51BA&quot;/&gt;&lt;wsp:rsid wsp:val=&quot;00CC4C81&quot;/&gt;&lt;wsp:rsid wsp:val=&quot;00CD0F82&quot;/&gt;&lt;wsp:rsid wsp:val=&quot;00CD3717&quot;/&gt;&lt;wsp:rsid wsp:val=&quot;00CD51CC&quot;/&gt;&lt;wsp:rsid wsp:val=&quot;00CE1578&quot;/&gt;&lt;wsp:rsid wsp:val=&quot;00CE4D93&quot;/&gt;&lt;wsp:rsid wsp:val=&quot;00D01911&quot;/&gt;&lt;wsp:rsid wsp:val=&quot;00D02158&quot;/&gt;&lt;wsp:rsid wsp:val=&quot;00D0472B&quot;/&gt;&lt;wsp:rsid wsp:val=&quot;00D16689&quot;/&gt;&lt;wsp:rsid wsp:val=&quot;00D40141&quot;/&gt;&lt;wsp:rsid wsp:val=&quot;00D43765&quot;/&gt;&lt;wsp:rsid wsp:val=&quot;00D45286&quot;/&gt;&lt;wsp:rsid wsp:val=&quot;00D54314&quot;/&gt;&lt;wsp:rsid wsp:val=&quot;00D72471&quot;/&gt;&lt;wsp:rsid wsp:val=&quot;00D72C2E&quot;/&gt;&lt;wsp:rsid wsp:val=&quot;00D73483&quot;/&gt;&lt;wsp:rsid wsp:val=&quot;00D80EDD&quot;/&gt;&lt;wsp:rsid wsp:val=&quot;00D810AC&quot;/&gt;&lt;wsp:rsid wsp:val=&quot;00D90208&quot;/&gt;&lt;wsp:rsid wsp:val=&quot;00D9574A&quot;/&gt;&lt;wsp:rsid wsp:val=&quot;00DA73BD&quot;/&gt;&lt;wsp:rsid wsp:val=&quot;00DB1DE9&quot;/&gt;&lt;wsp:rsid wsp:val=&quot;00DB2BB2&quot;/&gt;&lt;wsp:rsid wsp:val=&quot;00DB3A19&quot;/&gt;&lt;wsp:rsid wsp:val=&quot;00DD533E&quot;/&gt;&lt;wsp:rsid wsp:val=&quot;00DE5BEE&quot;/&gt;&lt;wsp:rsid wsp:val=&quot;00DF70EF&quot;/&gt;&lt;wsp:rsid wsp:val=&quot;00E0022B&quot;/&gt;&lt;wsp:rsid wsp:val=&quot;00E00C93&quot;/&gt;&lt;wsp:rsid wsp:val=&quot;00E029CC&quot;/&gt;&lt;wsp:rsid wsp:val=&quot;00E133C0&quot;/&gt;&lt;wsp:rsid wsp:val=&quot;00E208F4&quot;/&gt;&lt;wsp:rsid wsp:val=&quot;00E41BDC&quot;/&gt;&lt;wsp:rsid wsp:val=&quot;00E443FA&quot;/&gt;&lt;wsp:rsid wsp:val=&quot;00E452F7&quot;/&gt;&lt;wsp:rsid wsp:val=&quot;00E46250&quot;/&gt;&lt;wsp:rsid wsp:val=&quot;00E51B9C&quot;/&gt;&lt;wsp:rsid wsp:val=&quot;00E64552&quot;/&gt;&lt;wsp:rsid wsp:val=&quot;00E64A08&quot;/&gt;&lt;wsp:rsid wsp:val=&quot;00E702E5&quot;/&gt;&lt;wsp:rsid wsp:val=&quot;00E72E68&quot;/&gt;&lt;wsp:rsid wsp:val=&quot;00E8207D&quot;/&gt;&lt;wsp:rsid wsp:val=&quot;00E8568E&quot;/&gt;&lt;wsp:rsid wsp:val=&quot;00EA292B&quot;/&gt;&lt;wsp:rsid wsp:val=&quot;00EA3D9E&quot;/&gt;&lt;wsp:rsid wsp:val=&quot;00EB57D4&quot;/&gt;&lt;wsp:rsid wsp:val=&quot;00EB59B5&quot;/&gt;&lt;wsp:rsid wsp:val=&quot;00EC0C61&quot;/&gt;&lt;wsp:rsid wsp:val=&quot;00EC2A5A&quot;/&gt;&lt;wsp:rsid wsp:val=&quot;00EC543A&quot;/&gt;&lt;wsp:rsid wsp:val=&quot;00EC5FB9&quot;/&gt;&lt;wsp:rsid wsp:val=&quot;00EC65AB&quot;/&gt;&lt;wsp:rsid wsp:val=&quot;00ED3463&quot;/&gt;&lt;wsp:rsid wsp:val=&quot;00EE1D33&quot;/&gt;&lt;wsp:rsid wsp:val=&quot;00EE28E1&quot;/&gt;&lt;wsp:rsid wsp:val=&quot;00EF754D&quot;/&gt;&lt;wsp:rsid wsp:val=&quot;00F011D0&quot;/&gt;&lt;wsp:rsid wsp:val=&quot;00F0279D&quot;/&gt;&lt;wsp:rsid wsp:val=&quot;00F052BD&quot;/&gt;&lt;wsp:rsid wsp:val=&quot;00F167AB&quot;/&gt;&lt;wsp:rsid wsp:val=&quot;00F31880&quot;/&gt;&lt;wsp:rsid wsp:val=&quot;00F32F16&quot;/&gt;&lt;wsp:rsid wsp:val=&quot;00F3368C&quot;/&gt;&lt;wsp:rsid wsp:val=&quot;00F46606&quot;/&gt;&lt;wsp:rsid wsp:val=&quot;00F67103&quot;/&gt;&lt;wsp:rsid wsp:val=&quot;00F701F3&quot;/&gt;&lt;wsp:rsid wsp:val=&quot;00F753E8&quot;/&gt;&lt;wsp:rsid wsp:val=&quot;00F77153&quot;/&gt;&lt;wsp:rsid wsp:val=&quot;00F81331&quot;/&gt;&lt;wsp:rsid wsp:val=&quot;00F8483F&quot;/&gt;&lt;wsp:rsid wsp:val=&quot;00F923E7&quot;/&gt;&lt;wsp:rsid wsp:val=&quot;00F9570A&quot;/&gt;&lt;wsp:rsid wsp:val=&quot;00FB08C3&quot;/&gt;&lt;wsp:rsid wsp:val=&quot;00FC7E9F&quot;/&gt;&lt;wsp:rsid wsp:val=&quot;00FD4913&quot;/&gt;&lt;wsp:rsid wsp:val=&quot;00FE1AC5&quot;/&gt;&lt;wsp:rsid wsp:val=&quot;00FE5D9A&quot;/&gt;&lt;wsp:rsid wsp:val=&quot;00FE63FB&quot;/&gt;&lt;/wsp:rsids&gt;&lt;/w:docPr&gt;&lt;w:body&gt;&lt;w:p wsp:rsidR=&quot;00000000&quot; wsp:rsidRDefault=&quot;00E443FA&quot;&gt;&lt;m:oMathPara&gt;&lt;m:oMath&gt;&lt;m:f&gt;&lt;m:fPr&gt;&lt;m:ctrlPr&gt;&lt;w:rPr&gt;&lt;w:rFonts w:ascii=&quot;Cambria Math&quot; w:fareast=&quot;Times New Roman&quot; w:h-ansi=&quot;Cambria Math&quot;/&gt;&lt;wx:font wx:val=&quot;Cambria Math&quot;/&gt;&lt;w:i/&gt;&lt;w:sz w:val=&quot;24&quot;/&gt;&lt;w:sz-cs w:val=&quot;24&quot;/&gt;&lt;/w:rPr&gt;&lt;/m:ctrlPr&gt;&lt;/m:fPr&gt;&lt;m:num&gt;&lt;m:r&gt;&lt;w:rPr&gt;&lt;w:rFonts w:ascii=&quot;Cambria Math&quot; w:fareast=&quot;Times New Roman&quot; w:h-ansi=&quot;Cambria Math&quot;/&gt;&lt;wx:font wx:val=&quot;Cambria Math&quot;/&gt;&lt;w:i/&gt;&lt;w:sz w:val=&quot;24&quot;/&gt;&lt;w:sz-cs w:val=&quot;24&quot;/&gt;&lt;/w:rPr&gt;&lt;m:t&gt;C0&lt;/m:t&gt;&lt;/m:r&gt;&lt;/m:num&gt;&lt;m:den&gt;&lt;m:r&gt;&lt;w:rPr&gt;&lt;w:rFonts w:ascii=&quot;Cambria Math&quot; w:fareast=&quot;Times New Roman&quot; w:h-ansi=&quot;Cambria Math&quot;/&gt;&lt;wx:font wx:val=&quot;Cambria Math&quot;/&gt;&lt;w:i/&gt;&lt;w:sz w:val=&quot;24&quot;/&gt;&lt;w:sz-cs w:val=&quot;24&quot;/&gt;&lt;/w:rPr&gt;&lt;m:t&gt;C&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5" o:title="" chromakey="white"/>
          </v:shape>
        </w:pict>
      </w:r>
      <w:r w:rsidRPr="00EC2A5A">
        <w:rPr>
          <w:rFonts w:ascii="Times New Roman" w:hAnsi="Times New Roman"/>
          <w:sz w:val="24"/>
          <w:szCs w:val="24"/>
        </w:rPr>
        <w:fldChar w:fldCharType="end"/>
      </w:r>
    </w:p>
    <w:p w14:paraId="087EE5F5" w14:textId="77777777" w:rsidR="00AF26A2" w:rsidRPr="006D230C" w:rsidRDefault="00AF26A2" w:rsidP="006D230C">
      <w:pPr>
        <w:pStyle w:val="ListParagraph"/>
        <w:spacing w:after="0" w:line="240" w:lineRule="auto"/>
        <w:ind w:left="360"/>
        <w:jc w:val="both"/>
        <w:rPr>
          <w:rFonts w:ascii="Times New Roman" w:hAnsi="Times New Roman"/>
          <w:sz w:val="24"/>
          <w:szCs w:val="24"/>
        </w:rPr>
      </w:pPr>
    </w:p>
    <w:p w14:paraId="074892B8" w14:textId="77777777" w:rsidR="00AF26A2" w:rsidRDefault="00AF26A2" w:rsidP="009D111F">
      <w:pPr>
        <w:spacing w:after="0" w:line="240" w:lineRule="auto"/>
        <w:jc w:val="both"/>
        <w:rPr>
          <w:rFonts w:ascii="Times New Roman" w:hAnsi="Times New Roman"/>
          <w:sz w:val="24"/>
          <w:szCs w:val="24"/>
        </w:rPr>
      </w:pPr>
    </w:p>
    <w:p w14:paraId="06313E7E" w14:textId="77777777" w:rsidR="00AF26A2" w:rsidRPr="002A0986" w:rsidRDefault="00AF26A2" w:rsidP="009D111F">
      <w:pPr>
        <w:spacing w:after="0" w:line="240" w:lineRule="auto"/>
        <w:jc w:val="both"/>
        <w:rPr>
          <w:rFonts w:ascii="Times New Roman" w:hAnsi="Times New Roman"/>
          <w:b/>
          <w:sz w:val="24"/>
          <w:szCs w:val="24"/>
        </w:rPr>
      </w:pPr>
      <w:r w:rsidRPr="002A0986">
        <w:rPr>
          <w:rFonts w:ascii="Times New Roman" w:hAnsi="Times New Roman"/>
          <w:b/>
          <w:sz w:val="24"/>
          <w:szCs w:val="24"/>
        </w:rPr>
        <w:t>Hasil dan Pembahasan</w:t>
      </w:r>
    </w:p>
    <w:p w14:paraId="2A370A3E" w14:textId="77777777" w:rsidR="00AF26A2" w:rsidRDefault="00AF26A2" w:rsidP="009D111F">
      <w:pPr>
        <w:spacing w:after="0" w:line="240" w:lineRule="auto"/>
        <w:jc w:val="both"/>
        <w:rPr>
          <w:rFonts w:ascii="Times New Roman" w:hAnsi="Times New Roman"/>
          <w:sz w:val="24"/>
          <w:szCs w:val="24"/>
        </w:rPr>
      </w:pPr>
    </w:p>
    <w:p w14:paraId="1C90B548" w14:textId="77777777" w:rsidR="00AF26A2" w:rsidRDefault="00AF26A2" w:rsidP="002A0986">
      <w:pPr>
        <w:spacing w:after="0" w:line="240" w:lineRule="auto"/>
        <w:ind w:firstLine="576"/>
        <w:jc w:val="both"/>
        <w:rPr>
          <w:rFonts w:ascii="Times New Roman" w:hAnsi="Times New Roman"/>
          <w:sz w:val="24"/>
          <w:szCs w:val="24"/>
        </w:rPr>
      </w:pPr>
      <w:proofErr w:type="gramStart"/>
      <w:r>
        <w:rPr>
          <w:rFonts w:ascii="Times New Roman" w:hAnsi="Times New Roman"/>
          <w:sz w:val="24"/>
          <w:szCs w:val="24"/>
        </w:rPr>
        <w:t>Untuk membahas hasil penelitian ini berdasarkan perhitungan-perhitungan kuantitatif yang dilakukan maka perlu terlebih dahulu disajikan beberapa asusmsi yang mendasari analisis finansial dalam penelitian ini.</w:t>
      </w:r>
      <w:proofErr w:type="gramEnd"/>
    </w:p>
    <w:p w14:paraId="76874CF1" w14:textId="77777777" w:rsidR="00AF26A2" w:rsidRDefault="00AF26A2" w:rsidP="002A0986">
      <w:pPr>
        <w:spacing w:after="0" w:line="240" w:lineRule="auto"/>
        <w:ind w:firstLine="576"/>
        <w:jc w:val="both"/>
        <w:rPr>
          <w:rFonts w:ascii="Times New Roman" w:hAnsi="Times New Roman"/>
          <w:sz w:val="24"/>
          <w:szCs w:val="24"/>
        </w:rPr>
      </w:pPr>
    </w:p>
    <w:p w14:paraId="3F9FA5D3" w14:textId="77777777" w:rsidR="00AF26A2" w:rsidRPr="00D62F79" w:rsidRDefault="00AF26A2" w:rsidP="00C751B0">
      <w:pPr>
        <w:pStyle w:val="ListParagraph"/>
        <w:numPr>
          <w:ilvl w:val="0"/>
          <w:numId w:val="8"/>
        </w:num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Asumsi-asumsi dasar yang digunakan dalam penelitian ini:</w:t>
      </w:r>
    </w:p>
    <w:p w14:paraId="6AA95542" w14:textId="77777777" w:rsidR="00AF26A2" w:rsidRPr="00D62F79" w:rsidRDefault="00AF26A2" w:rsidP="00C751B0">
      <w:pPr>
        <w:spacing w:after="0" w:line="240" w:lineRule="auto"/>
        <w:ind w:firstLine="576"/>
        <w:jc w:val="both"/>
        <w:rPr>
          <w:rFonts w:ascii="Times New Roman" w:hAnsi="Times New Roman"/>
          <w:sz w:val="24"/>
          <w:szCs w:val="24"/>
          <w:lang w:val="sv-SE"/>
        </w:rPr>
      </w:pPr>
      <w:r w:rsidRPr="00D62F79">
        <w:rPr>
          <w:rFonts w:ascii="Times New Roman" w:hAnsi="Times New Roman"/>
          <w:sz w:val="24"/>
          <w:szCs w:val="24"/>
          <w:lang w:val="sv-SE"/>
        </w:rPr>
        <w:t xml:space="preserve">Areal untuk pembuatan perkebunan kelapa sawit PT. GDP adalah Hak Guna Usaha (HGU) yang diperoleh dari Kanwil Badan Pertanahan Provinsi Sumatera Selatan seluas 100 Ha, berdasarkan PPKS memiliki tingkat produktifitas yang baik karena berada di lahan kelas 1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2. </w:t>
      </w:r>
      <w:r w:rsidRPr="00D62F79">
        <w:rPr>
          <w:rFonts w:ascii="Times New Roman" w:hAnsi="Times New Roman"/>
          <w:sz w:val="24"/>
          <w:szCs w:val="24"/>
          <w:lang w:val="fi-FI"/>
        </w:rPr>
        <w:t xml:space="preserve">Jalan menuju lokasi juga baik karena menggunakan jalan yang sudah dibangun oleh PERTAMINA. </w:t>
      </w:r>
      <w:r w:rsidRPr="00D62F79">
        <w:rPr>
          <w:rFonts w:ascii="Times New Roman" w:hAnsi="Times New Roman"/>
          <w:sz w:val="24"/>
          <w:szCs w:val="24"/>
          <w:lang w:val="sv-SE"/>
        </w:rPr>
        <w:t xml:space="preserve">Lokasi perkebunan juga dekat dengan pabrik pengolahan minyak kelapa </w:t>
      </w:r>
      <w:r w:rsidRPr="00D62F79">
        <w:rPr>
          <w:rFonts w:ascii="Times New Roman" w:hAnsi="Times New Roman"/>
          <w:sz w:val="24"/>
          <w:szCs w:val="24"/>
          <w:lang w:val="sv-SE"/>
        </w:rPr>
        <w:lastRenderedPageBreak/>
        <w:t xml:space="preserve">sawit milik PTP. Mitra Ogan. Lokasi perkebunan kelapa sawit ini hanya berjarak 40 km dari kotamadya Prabumulih. </w:t>
      </w:r>
    </w:p>
    <w:p w14:paraId="7D38BB5C" w14:textId="77777777" w:rsidR="00AF26A2" w:rsidRPr="00D62F79" w:rsidRDefault="00AF26A2" w:rsidP="00C751B0">
      <w:pPr>
        <w:spacing w:after="0" w:line="240" w:lineRule="auto"/>
        <w:ind w:firstLine="576"/>
        <w:jc w:val="both"/>
        <w:rPr>
          <w:rFonts w:ascii="Times New Roman" w:hAnsi="Times New Roman"/>
          <w:sz w:val="24"/>
          <w:szCs w:val="24"/>
          <w:lang w:val="sv-SE"/>
        </w:rPr>
      </w:pPr>
      <w:r w:rsidRPr="00D62F79">
        <w:rPr>
          <w:rFonts w:ascii="Times New Roman" w:hAnsi="Times New Roman"/>
          <w:sz w:val="24"/>
          <w:szCs w:val="24"/>
          <w:lang w:val="sv-SE"/>
        </w:rPr>
        <w:t>Sifat fisik tanah yang cocok untuk perkebunan kelapa sawit yang masuk kategori baik yakni lereng &lt; 12 derajad, kedalaman tanah &gt; 75 cm, ketinggian air tanah &gt; 75 cm, tekstur lempung, struktur kuat dengan konsistensi gembur (PPKS, 2006). Berdasarkan hasil kajian Badan Litbang Deptan, 2007, maka lokasi perkebunan PT. GDP di wilayah Lubai, masuk dalam kategori dimaksud. Selanjutnya untuk kategori iklim maka areal ini berada dalam Kelas 2 Sedang sehingga masih layak secara teknis untuk pengembangan kelapa sawit. Demikian halnya dengan kelas kesesuaian lahan (</w:t>
      </w:r>
      <w:r w:rsidRPr="00D62F79">
        <w:rPr>
          <w:rFonts w:ascii="Times New Roman" w:hAnsi="Times New Roman"/>
          <w:i/>
          <w:sz w:val="24"/>
          <w:szCs w:val="24"/>
          <w:lang w:val="sv-SE"/>
        </w:rPr>
        <w:t>land suitability</w:t>
      </w:r>
      <w:r w:rsidRPr="00D62F79">
        <w:rPr>
          <w:rFonts w:ascii="Times New Roman" w:hAnsi="Times New Roman"/>
          <w:sz w:val="24"/>
          <w:szCs w:val="24"/>
          <w:lang w:val="sv-SE"/>
        </w:rPr>
        <w:t xml:space="preserve">), areal perkebunan PT. GDP berada dalam kategori Kelas S1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S2. Pembibitan dengan dengan sistem kultur jaringan (tissue culture) juga berada di sekitar lokasi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dapat dibeli dalam jumlah yang cukup. Dengan demikian maka dapat diasumsikan bahwa dari aspek teknis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teknologi, termasuk hasil AMDAL dari perusahaan-perusahaan besar yang ada di sekitar, maka areal perkebunan PT. GDP adalah layak untuk dikerjakan. Untuk itu, analisis finansial dapat dilaksanakan untuk mennetukan kelayakan finansial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ekonominya.</w:t>
      </w:r>
    </w:p>
    <w:p w14:paraId="0478B854" w14:textId="77777777" w:rsidR="00AF26A2" w:rsidRPr="00D62F79" w:rsidRDefault="00AF26A2" w:rsidP="00C751B0">
      <w:pPr>
        <w:spacing w:after="0" w:line="240" w:lineRule="auto"/>
        <w:ind w:firstLine="576"/>
        <w:jc w:val="both"/>
        <w:rPr>
          <w:rFonts w:ascii="Times New Roman" w:hAnsi="Times New Roman"/>
          <w:sz w:val="24"/>
          <w:szCs w:val="24"/>
          <w:lang w:val="sv-SE"/>
        </w:rPr>
      </w:pPr>
      <w:r w:rsidRPr="00D62F79">
        <w:rPr>
          <w:rFonts w:ascii="Times New Roman" w:hAnsi="Times New Roman"/>
          <w:sz w:val="24"/>
          <w:szCs w:val="24"/>
          <w:lang w:val="sv-SE"/>
        </w:rPr>
        <w:t xml:space="preserve">Untuk masuk ke dalam analisis pasar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pemasaran maka studi ini mendasarkan asumsinya pada data pertumbuhan luas areal perkebunan kelapa sawit di Indonesia serta data produksi dan pemasaran minyak sawit Indonesia sampai dengan tahun 2010. Adapun luas areal perkebunan kelapa sawit di Indonesia dicantumkan dalam Tabel 1 berikut ini.</w:t>
      </w:r>
    </w:p>
    <w:p w14:paraId="26442464" w14:textId="77777777" w:rsidR="00AF26A2" w:rsidRPr="00D62F79" w:rsidRDefault="00AF26A2" w:rsidP="009D111F">
      <w:pPr>
        <w:spacing w:after="0" w:line="240" w:lineRule="auto"/>
        <w:jc w:val="both"/>
        <w:rPr>
          <w:rFonts w:ascii="Times New Roman" w:hAnsi="Times New Roman"/>
          <w:sz w:val="24"/>
          <w:szCs w:val="24"/>
          <w:lang w:val="sv-SE"/>
        </w:rPr>
      </w:pPr>
    </w:p>
    <w:p w14:paraId="1F34DACF" w14:textId="77777777" w:rsidR="00AF26A2" w:rsidRPr="00D62F79" w:rsidRDefault="00AF26A2" w:rsidP="00782797">
      <w:pPr>
        <w:spacing w:after="0" w:line="240" w:lineRule="auto"/>
        <w:jc w:val="center"/>
        <w:rPr>
          <w:rFonts w:ascii="Times New Roman" w:hAnsi="Times New Roman"/>
          <w:sz w:val="24"/>
          <w:szCs w:val="24"/>
          <w:lang w:val="sv-SE"/>
        </w:rPr>
      </w:pPr>
      <w:r w:rsidRPr="00D62F79">
        <w:rPr>
          <w:rFonts w:ascii="Times New Roman" w:hAnsi="Times New Roman"/>
          <w:sz w:val="24"/>
          <w:szCs w:val="24"/>
          <w:lang w:val="sv-SE"/>
        </w:rPr>
        <w:t>Tabel 1. Luas areal perkebunan kelapa sawit berdasarkan kepemilikan di Indonesia</w:t>
      </w:r>
    </w:p>
    <w:p w14:paraId="49BAFFCE" w14:textId="77777777" w:rsidR="00AF26A2" w:rsidRDefault="00AF26A2" w:rsidP="00782797">
      <w:pPr>
        <w:spacing w:after="0" w:line="240" w:lineRule="auto"/>
        <w:jc w:val="center"/>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dalam</w:t>
      </w:r>
      <w:proofErr w:type="gramEnd"/>
      <w:r>
        <w:rPr>
          <w:rFonts w:ascii="Times New Roman" w:hAnsi="Times New Roman"/>
          <w:sz w:val="24"/>
          <w:szCs w:val="24"/>
        </w:rPr>
        <w:t xml:space="preserve"> ribuan hektar)</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1590"/>
        <w:gridCol w:w="1710"/>
        <w:gridCol w:w="1800"/>
        <w:gridCol w:w="1800"/>
      </w:tblGrid>
      <w:tr w:rsidR="00AF26A2" w:rsidRPr="00EC2A5A" w14:paraId="1A800E92" w14:textId="77777777" w:rsidTr="00EC2A5A">
        <w:trPr>
          <w:jc w:val="center"/>
        </w:trPr>
        <w:tc>
          <w:tcPr>
            <w:tcW w:w="1560" w:type="dxa"/>
          </w:tcPr>
          <w:p w14:paraId="25F45C0D"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Tahun</w:t>
            </w:r>
          </w:p>
        </w:tc>
        <w:tc>
          <w:tcPr>
            <w:tcW w:w="1590" w:type="dxa"/>
          </w:tcPr>
          <w:p w14:paraId="2A7C2CE0"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Rakyat</w:t>
            </w:r>
          </w:p>
        </w:tc>
        <w:tc>
          <w:tcPr>
            <w:tcW w:w="1710" w:type="dxa"/>
          </w:tcPr>
          <w:p w14:paraId="78D25228"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BUMN</w:t>
            </w:r>
          </w:p>
        </w:tc>
        <w:tc>
          <w:tcPr>
            <w:tcW w:w="1800" w:type="dxa"/>
          </w:tcPr>
          <w:p w14:paraId="37A6BEFE"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Swasta</w:t>
            </w:r>
          </w:p>
        </w:tc>
        <w:tc>
          <w:tcPr>
            <w:tcW w:w="1800" w:type="dxa"/>
          </w:tcPr>
          <w:p w14:paraId="12F9F6DC"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Total</w:t>
            </w:r>
          </w:p>
        </w:tc>
      </w:tr>
      <w:tr w:rsidR="00AF26A2" w:rsidRPr="00EC2A5A" w14:paraId="3CD221A6" w14:textId="77777777" w:rsidTr="00EC2A5A">
        <w:trPr>
          <w:jc w:val="center"/>
        </w:trPr>
        <w:tc>
          <w:tcPr>
            <w:tcW w:w="1560" w:type="dxa"/>
          </w:tcPr>
          <w:p w14:paraId="3DBBB6CE"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2006</w:t>
            </w:r>
          </w:p>
          <w:p w14:paraId="6560C66A"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2007</w:t>
            </w:r>
          </w:p>
          <w:p w14:paraId="4CA8B895"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2008</w:t>
            </w:r>
          </w:p>
          <w:p w14:paraId="7FBE116E"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2009</w:t>
            </w:r>
          </w:p>
          <w:p w14:paraId="39AF98FB"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2010*</w:t>
            </w:r>
          </w:p>
        </w:tc>
        <w:tc>
          <w:tcPr>
            <w:tcW w:w="1590" w:type="dxa"/>
          </w:tcPr>
          <w:p w14:paraId="208C9DF1"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2.550</w:t>
            </w:r>
          </w:p>
          <w:p w14:paraId="4D93E856"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2.752</w:t>
            </w:r>
          </w:p>
          <w:p w14:paraId="3E451784"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2.882</w:t>
            </w:r>
          </w:p>
          <w:p w14:paraId="7BA3E87C"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3.014</w:t>
            </w:r>
          </w:p>
          <w:p w14:paraId="5A1ACC77"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3.315</w:t>
            </w:r>
          </w:p>
        </w:tc>
        <w:tc>
          <w:tcPr>
            <w:tcW w:w="1710" w:type="dxa"/>
          </w:tcPr>
          <w:p w14:paraId="5122CEF7"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687</w:t>
            </w:r>
          </w:p>
          <w:p w14:paraId="3F6ABC7C"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606</w:t>
            </w:r>
          </w:p>
          <w:p w14:paraId="7CCDCA51"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603</w:t>
            </w:r>
          </w:p>
          <w:p w14:paraId="7DD78D7E"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608</w:t>
            </w:r>
          </w:p>
          <w:p w14:paraId="515C1595"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617</w:t>
            </w:r>
          </w:p>
        </w:tc>
        <w:tc>
          <w:tcPr>
            <w:tcW w:w="1800" w:type="dxa"/>
          </w:tcPr>
          <w:p w14:paraId="54B4C3E1"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3.358</w:t>
            </w:r>
          </w:p>
          <w:p w14:paraId="35CB64E8"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3.409</w:t>
            </w:r>
          </w:p>
          <w:p w14:paraId="56EAEDC6"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3.879</w:t>
            </w:r>
          </w:p>
          <w:p w14:paraId="0DB0A870"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3.885</w:t>
            </w:r>
          </w:p>
          <w:p w14:paraId="4D3A8C8E"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3.893</w:t>
            </w:r>
          </w:p>
        </w:tc>
        <w:tc>
          <w:tcPr>
            <w:tcW w:w="1800" w:type="dxa"/>
          </w:tcPr>
          <w:p w14:paraId="5A2F0272"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6.595</w:t>
            </w:r>
          </w:p>
          <w:p w14:paraId="587DA79A"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6.767</w:t>
            </w:r>
          </w:p>
          <w:p w14:paraId="6793B721"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7.364</w:t>
            </w:r>
          </w:p>
          <w:p w14:paraId="28E55451"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7.507</w:t>
            </w:r>
          </w:p>
          <w:p w14:paraId="00E06D6A"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7.825</w:t>
            </w:r>
          </w:p>
        </w:tc>
      </w:tr>
    </w:tbl>
    <w:p w14:paraId="6461A23D" w14:textId="77777777" w:rsidR="00AF26A2" w:rsidRPr="00D62F79" w:rsidRDefault="00AF26A2" w:rsidP="00507A4A">
      <w:pPr>
        <w:spacing w:after="0" w:line="240" w:lineRule="auto"/>
        <w:jc w:val="both"/>
        <w:rPr>
          <w:rFonts w:ascii="Times New Roman" w:hAnsi="Times New Roman"/>
          <w:sz w:val="24"/>
          <w:szCs w:val="24"/>
          <w:lang w:val="sv-SE"/>
        </w:rPr>
      </w:pPr>
      <w:r>
        <w:rPr>
          <w:rFonts w:ascii="Times New Roman" w:hAnsi="Times New Roman"/>
          <w:sz w:val="24"/>
          <w:szCs w:val="24"/>
        </w:rPr>
        <w:tab/>
      </w:r>
      <w:proofErr w:type="gramStart"/>
      <w:r>
        <w:rPr>
          <w:rFonts w:ascii="Times New Roman" w:hAnsi="Times New Roman"/>
          <w:sz w:val="24"/>
          <w:szCs w:val="24"/>
        </w:rPr>
        <w:t>Sumber :</w:t>
      </w:r>
      <w:proofErr w:type="gramEnd"/>
      <w:r>
        <w:rPr>
          <w:rFonts w:ascii="Times New Roman" w:hAnsi="Times New Roman"/>
          <w:sz w:val="24"/>
          <w:szCs w:val="24"/>
        </w:rPr>
        <w:t xml:space="preserve"> http://iopri.org/stat_produksi, 2011. </w:t>
      </w:r>
      <w:r w:rsidRPr="00D62F79">
        <w:rPr>
          <w:rFonts w:ascii="Times New Roman" w:hAnsi="Times New Roman"/>
          <w:sz w:val="24"/>
          <w:szCs w:val="24"/>
          <w:lang w:val="sv-SE"/>
        </w:rPr>
        <w:t>* = estimasi</w:t>
      </w:r>
    </w:p>
    <w:p w14:paraId="1099E7AA" w14:textId="77777777" w:rsidR="00AF26A2" w:rsidRPr="00D62F79" w:rsidRDefault="00AF26A2" w:rsidP="009D111F">
      <w:pPr>
        <w:spacing w:after="0" w:line="240" w:lineRule="auto"/>
        <w:jc w:val="both"/>
        <w:rPr>
          <w:rFonts w:ascii="Times New Roman" w:hAnsi="Times New Roman"/>
          <w:sz w:val="24"/>
          <w:szCs w:val="24"/>
          <w:lang w:val="sv-SE"/>
        </w:rPr>
      </w:pPr>
    </w:p>
    <w:p w14:paraId="7B590EA4" w14:textId="77777777" w:rsidR="00AF26A2" w:rsidRPr="00D62F79" w:rsidRDefault="00AF26A2" w:rsidP="009D111F">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Berdasarkan data pada Tabel 1 maka dapat diasumsikan bahwa kehadiran areal perkebunan PT. GDP tidak akan mengalami masalah karena pertumbuhan areal tanaman kelapa sawit menunjukkan tren yang terus meningkat. Selanjutnya dari sisi pemasaran minyak kelapa sawit (CPO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KPO) dapat dilihat pada Tabel 2 berikut ini.</w:t>
      </w:r>
    </w:p>
    <w:p w14:paraId="22939806" w14:textId="77777777" w:rsidR="00AF26A2" w:rsidRPr="00D62F79" w:rsidRDefault="00AF26A2" w:rsidP="009D111F">
      <w:pPr>
        <w:spacing w:after="0" w:line="240" w:lineRule="auto"/>
        <w:jc w:val="both"/>
        <w:rPr>
          <w:rFonts w:ascii="Times New Roman" w:hAnsi="Times New Roman"/>
          <w:sz w:val="24"/>
          <w:szCs w:val="24"/>
          <w:lang w:val="sv-SE"/>
        </w:rPr>
      </w:pPr>
    </w:p>
    <w:p w14:paraId="133BEE22" w14:textId="77777777" w:rsidR="00AF26A2" w:rsidRPr="00D62F79" w:rsidRDefault="00AF26A2" w:rsidP="00E452F7">
      <w:pPr>
        <w:spacing w:after="0" w:line="240" w:lineRule="auto"/>
        <w:jc w:val="center"/>
        <w:rPr>
          <w:rFonts w:ascii="Times New Roman" w:hAnsi="Times New Roman"/>
          <w:sz w:val="24"/>
          <w:szCs w:val="24"/>
          <w:lang w:val="sv-SE"/>
        </w:rPr>
      </w:pPr>
      <w:r w:rsidRPr="00D62F79">
        <w:rPr>
          <w:rFonts w:ascii="Times New Roman" w:hAnsi="Times New Roman"/>
          <w:sz w:val="24"/>
          <w:szCs w:val="24"/>
          <w:lang w:val="sv-SE"/>
        </w:rPr>
        <w:t xml:space="preserve">Tabel 2. Produksi, Konsumsi, Ekspor, Impor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Stok Minyak Sawit Indonesia</w:t>
      </w:r>
    </w:p>
    <w:p w14:paraId="7D2B3A8E" w14:textId="77777777" w:rsidR="00AF26A2" w:rsidRDefault="00AF26A2" w:rsidP="00E452F7">
      <w:pPr>
        <w:spacing w:after="0" w:line="240" w:lineRule="auto"/>
        <w:jc w:val="center"/>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dalam</w:t>
      </w:r>
      <w:proofErr w:type="gramEnd"/>
      <w:r>
        <w:rPr>
          <w:rFonts w:ascii="Times New Roman" w:hAnsi="Times New Roman"/>
          <w:sz w:val="24"/>
          <w:szCs w:val="24"/>
        </w:rPr>
        <w:t xml:space="preserve"> ribuan ton)</w:t>
      </w:r>
    </w:p>
    <w:p w14:paraId="7E72603B" w14:textId="77777777" w:rsidR="00AF26A2" w:rsidRDefault="00AF26A2" w:rsidP="00E452F7">
      <w:pPr>
        <w:spacing w:after="0" w:line="240" w:lineRule="auto"/>
        <w:jc w:val="center"/>
        <w:rPr>
          <w:rFonts w:ascii="Times New Roman" w:hAnsi="Times New Roman"/>
          <w:sz w:val="24"/>
          <w:szCs w:val="24"/>
        </w:rPr>
      </w:pP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1385"/>
        <w:gridCol w:w="1440"/>
        <w:gridCol w:w="1530"/>
        <w:gridCol w:w="1441"/>
        <w:gridCol w:w="1440"/>
      </w:tblGrid>
      <w:tr w:rsidR="00AF26A2" w:rsidRPr="00EC2A5A" w14:paraId="3CC5FB6D" w14:textId="77777777" w:rsidTr="00EC2A5A">
        <w:trPr>
          <w:jc w:val="center"/>
        </w:trPr>
        <w:tc>
          <w:tcPr>
            <w:tcW w:w="1560" w:type="dxa"/>
          </w:tcPr>
          <w:p w14:paraId="04E2A103"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Uraian</w:t>
            </w:r>
          </w:p>
        </w:tc>
        <w:tc>
          <w:tcPr>
            <w:tcW w:w="1385" w:type="dxa"/>
          </w:tcPr>
          <w:p w14:paraId="0547A106"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2006</w:t>
            </w:r>
          </w:p>
        </w:tc>
        <w:tc>
          <w:tcPr>
            <w:tcW w:w="1440" w:type="dxa"/>
          </w:tcPr>
          <w:p w14:paraId="27F907BF"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2007</w:t>
            </w:r>
          </w:p>
        </w:tc>
        <w:tc>
          <w:tcPr>
            <w:tcW w:w="1530" w:type="dxa"/>
          </w:tcPr>
          <w:p w14:paraId="17AAF671"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2008</w:t>
            </w:r>
          </w:p>
        </w:tc>
        <w:tc>
          <w:tcPr>
            <w:tcW w:w="1441" w:type="dxa"/>
          </w:tcPr>
          <w:p w14:paraId="14BD0E8B"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2009</w:t>
            </w:r>
          </w:p>
        </w:tc>
        <w:tc>
          <w:tcPr>
            <w:tcW w:w="1440" w:type="dxa"/>
          </w:tcPr>
          <w:p w14:paraId="33E39488"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2010*</w:t>
            </w:r>
          </w:p>
        </w:tc>
      </w:tr>
      <w:tr w:rsidR="00AF26A2" w:rsidRPr="00EC2A5A" w14:paraId="3C8B856B" w14:textId="77777777" w:rsidTr="00EC2A5A">
        <w:trPr>
          <w:jc w:val="center"/>
        </w:trPr>
        <w:tc>
          <w:tcPr>
            <w:tcW w:w="1560" w:type="dxa"/>
          </w:tcPr>
          <w:p w14:paraId="124B4C28" w14:textId="77777777" w:rsidR="00AF26A2" w:rsidRPr="00D62F79" w:rsidRDefault="00AF26A2" w:rsidP="00EC2A5A">
            <w:pPr>
              <w:spacing w:after="0" w:line="240" w:lineRule="auto"/>
              <w:jc w:val="center"/>
              <w:rPr>
                <w:rFonts w:ascii="Times New Roman" w:hAnsi="Times New Roman"/>
                <w:sz w:val="24"/>
                <w:szCs w:val="24"/>
                <w:lang w:val="sv-SE"/>
              </w:rPr>
            </w:pPr>
            <w:r w:rsidRPr="00D62F79">
              <w:rPr>
                <w:rFonts w:ascii="Times New Roman" w:hAnsi="Times New Roman"/>
                <w:sz w:val="24"/>
                <w:szCs w:val="24"/>
                <w:lang w:val="sv-SE"/>
              </w:rPr>
              <w:t>Stok Awal</w:t>
            </w:r>
          </w:p>
          <w:p w14:paraId="6DB55FEA" w14:textId="77777777" w:rsidR="00AF26A2" w:rsidRPr="00D62F79" w:rsidRDefault="00AF26A2" w:rsidP="00EC2A5A">
            <w:pPr>
              <w:spacing w:after="0" w:line="240" w:lineRule="auto"/>
              <w:jc w:val="center"/>
              <w:rPr>
                <w:rFonts w:ascii="Times New Roman" w:hAnsi="Times New Roman"/>
                <w:sz w:val="24"/>
                <w:szCs w:val="24"/>
                <w:lang w:val="sv-SE"/>
              </w:rPr>
            </w:pPr>
          </w:p>
          <w:p w14:paraId="622D757D" w14:textId="77777777" w:rsidR="00AF26A2" w:rsidRPr="00D62F79" w:rsidRDefault="00AF26A2" w:rsidP="00EC2A5A">
            <w:pPr>
              <w:spacing w:after="0" w:line="240" w:lineRule="auto"/>
              <w:jc w:val="center"/>
              <w:rPr>
                <w:rFonts w:ascii="Times New Roman" w:hAnsi="Times New Roman"/>
                <w:sz w:val="24"/>
                <w:szCs w:val="24"/>
                <w:lang w:val="sv-SE"/>
              </w:rPr>
            </w:pPr>
            <w:r w:rsidRPr="00D62F79">
              <w:rPr>
                <w:rFonts w:ascii="Times New Roman" w:hAnsi="Times New Roman"/>
                <w:sz w:val="24"/>
                <w:szCs w:val="24"/>
                <w:lang w:val="sv-SE"/>
              </w:rPr>
              <w:t>Produksi</w:t>
            </w:r>
          </w:p>
          <w:p w14:paraId="05012264" w14:textId="77777777" w:rsidR="00AF26A2" w:rsidRPr="00D62F79" w:rsidRDefault="00AF26A2" w:rsidP="00EC2A5A">
            <w:pPr>
              <w:spacing w:after="0" w:line="240" w:lineRule="auto"/>
              <w:jc w:val="center"/>
              <w:rPr>
                <w:rFonts w:ascii="Times New Roman" w:hAnsi="Times New Roman"/>
                <w:sz w:val="24"/>
                <w:szCs w:val="24"/>
                <w:lang w:val="sv-SE"/>
              </w:rPr>
            </w:pPr>
          </w:p>
          <w:p w14:paraId="179111F9" w14:textId="77777777" w:rsidR="00AF26A2" w:rsidRPr="00D62F79" w:rsidRDefault="00AF26A2" w:rsidP="00EC2A5A">
            <w:pPr>
              <w:spacing w:after="0" w:line="240" w:lineRule="auto"/>
              <w:jc w:val="center"/>
              <w:rPr>
                <w:rFonts w:ascii="Times New Roman" w:hAnsi="Times New Roman"/>
                <w:sz w:val="24"/>
                <w:szCs w:val="24"/>
                <w:lang w:val="sv-SE"/>
              </w:rPr>
            </w:pPr>
            <w:r w:rsidRPr="00D62F79">
              <w:rPr>
                <w:rFonts w:ascii="Times New Roman" w:hAnsi="Times New Roman"/>
                <w:sz w:val="24"/>
                <w:szCs w:val="24"/>
                <w:lang w:val="sv-SE"/>
              </w:rPr>
              <w:t>Impor</w:t>
            </w:r>
          </w:p>
          <w:p w14:paraId="336B476A" w14:textId="77777777" w:rsidR="00AF26A2" w:rsidRPr="00D62F79" w:rsidRDefault="00AF26A2" w:rsidP="00EC2A5A">
            <w:pPr>
              <w:spacing w:after="0" w:line="240" w:lineRule="auto"/>
              <w:jc w:val="center"/>
              <w:rPr>
                <w:rFonts w:ascii="Times New Roman" w:hAnsi="Times New Roman"/>
                <w:sz w:val="24"/>
                <w:szCs w:val="24"/>
                <w:lang w:val="sv-SE"/>
              </w:rPr>
            </w:pPr>
          </w:p>
          <w:p w14:paraId="359F6BB3" w14:textId="77777777" w:rsidR="00AF26A2" w:rsidRPr="00D62F79" w:rsidRDefault="00AF26A2" w:rsidP="00EC2A5A">
            <w:pPr>
              <w:spacing w:after="0" w:line="240" w:lineRule="auto"/>
              <w:jc w:val="center"/>
              <w:rPr>
                <w:rFonts w:ascii="Times New Roman" w:hAnsi="Times New Roman"/>
                <w:sz w:val="24"/>
                <w:szCs w:val="24"/>
                <w:lang w:val="sv-SE"/>
              </w:rPr>
            </w:pPr>
            <w:r w:rsidRPr="00D62F79">
              <w:rPr>
                <w:rFonts w:ascii="Times New Roman" w:hAnsi="Times New Roman"/>
                <w:sz w:val="24"/>
                <w:szCs w:val="24"/>
                <w:lang w:val="sv-SE"/>
              </w:rPr>
              <w:t>Ekspor</w:t>
            </w:r>
          </w:p>
          <w:p w14:paraId="3FF382BA" w14:textId="77777777" w:rsidR="00AF26A2" w:rsidRPr="00D62F79" w:rsidRDefault="00AF26A2" w:rsidP="00EC2A5A">
            <w:pPr>
              <w:spacing w:after="0" w:line="240" w:lineRule="auto"/>
              <w:jc w:val="center"/>
              <w:rPr>
                <w:rFonts w:ascii="Times New Roman" w:hAnsi="Times New Roman"/>
                <w:sz w:val="24"/>
                <w:szCs w:val="24"/>
                <w:lang w:val="sv-SE"/>
              </w:rPr>
            </w:pPr>
          </w:p>
          <w:p w14:paraId="7BEAE518" w14:textId="77777777" w:rsidR="00AF26A2" w:rsidRPr="00D62F79" w:rsidRDefault="00AF26A2" w:rsidP="00EC2A5A">
            <w:pPr>
              <w:spacing w:after="0" w:line="240" w:lineRule="auto"/>
              <w:jc w:val="center"/>
              <w:rPr>
                <w:rFonts w:ascii="Times New Roman" w:hAnsi="Times New Roman"/>
                <w:sz w:val="24"/>
                <w:szCs w:val="24"/>
                <w:lang w:val="sv-SE"/>
              </w:rPr>
            </w:pPr>
            <w:r w:rsidRPr="00D62F79">
              <w:rPr>
                <w:rFonts w:ascii="Times New Roman" w:hAnsi="Times New Roman"/>
                <w:sz w:val="24"/>
                <w:szCs w:val="24"/>
                <w:lang w:val="sv-SE"/>
              </w:rPr>
              <w:t>Konsumsi</w:t>
            </w:r>
          </w:p>
          <w:p w14:paraId="7D63CD84" w14:textId="77777777" w:rsidR="00AF26A2" w:rsidRPr="00D62F79" w:rsidRDefault="00AF26A2" w:rsidP="00EC2A5A">
            <w:pPr>
              <w:spacing w:after="0" w:line="240" w:lineRule="auto"/>
              <w:jc w:val="center"/>
              <w:rPr>
                <w:rFonts w:ascii="Times New Roman" w:hAnsi="Times New Roman"/>
                <w:sz w:val="24"/>
                <w:szCs w:val="24"/>
                <w:lang w:val="sv-SE"/>
              </w:rPr>
            </w:pPr>
          </w:p>
          <w:p w14:paraId="78D02E45"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Stok Akhir</w:t>
            </w:r>
          </w:p>
        </w:tc>
        <w:tc>
          <w:tcPr>
            <w:tcW w:w="1385" w:type="dxa"/>
          </w:tcPr>
          <w:p w14:paraId="658C0DDE"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1.110</w:t>
            </w:r>
          </w:p>
          <w:p w14:paraId="48FCE0C7" w14:textId="77777777" w:rsidR="00AF26A2" w:rsidRPr="00EC2A5A" w:rsidRDefault="00AF26A2" w:rsidP="00EC2A5A">
            <w:pPr>
              <w:spacing w:after="0" w:line="240" w:lineRule="auto"/>
              <w:jc w:val="center"/>
              <w:rPr>
                <w:rFonts w:ascii="Times New Roman" w:hAnsi="Times New Roman"/>
                <w:sz w:val="24"/>
                <w:szCs w:val="24"/>
              </w:rPr>
            </w:pPr>
          </w:p>
          <w:p w14:paraId="2848180C"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16.070</w:t>
            </w:r>
          </w:p>
          <w:p w14:paraId="70CF5175" w14:textId="77777777" w:rsidR="00AF26A2" w:rsidRPr="00EC2A5A" w:rsidRDefault="00AF26A2" w:rsidP="00EC2A5A">
            <w:pPr>
              <w:spacing w:after="0" w:line="240" w:lineRule="auto"/>
              <w:jc w:val="center"/>
              <w:rPr>
                <w:rFonts w:ascii="Times New Roman" w:hAnsi="Times New Roman"/>
                <w:sz w:val="24"/>
                <w:szCs w:val="24"/>
              </w:rPr>
            </w:pPr>
          </w:p>
          <w:p w14:paraId="5C74F22F"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31</w:t>
            </w:r>
          </w:p>
          <w:p w14:paraId="0D7BD882" w14:textId="77777777" w:rsidR="00AF26A2" w:rsidRPr="00EC2A5A" w:rsidRDefault="00AF26A2" w:rsidP="00EC2A5A">
            <w:pPr>
              <w:spacing w:after="0" w:line="240" w:lineRule="auto"/>
              <w:jc w:val="center"/>
              <w:rPr>
                <w:rFonts w:ascii="Times New Roman" w:hAnsi="Times New Roman"/>
                <w:sz w:val="24"/>
                <w:szCs w:val="24"/>
              </w:rPr>
            </w:pPr>
          </w:p>
          <w:p w14:paraId="632DA820"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12.540</w:t>
            </w:r>
          </w:p>
          <w:p w14:paraId="6997B69A" w14:textId="77777777" w:rsidR="00AF26A2" w:rsidRPr="00EC2A5A" w:rsidRDefault="00AF26A2" w:rsidP="00EC2A5A">
            <w:pPr>
              <w:spacing w:after="0" w:line="240" w:lineRule="auto"/>
              <w:jc w:val="center"/>
              <w:rPr>
                <w:rFonts w:ascii="Times New Roman" w:hAnsi="Times New Roman"/>
                <w:sz w:val="24"/>
                <w:szCs w:val="24"/>
              </w:rPr>
            </w:pPr>
          </w:p>
          <w:p w14:paraId="7C45301F"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3.711</w:t>
            </w:r>
          </w:p>
          <w:p w14:paraId="055410F9" w14:textId="77777777" w:rsidR="00AF26A2" w:rsidRPr="00EC2A5A" w:rsidRDefault="00AF26A2" w:rsidP="00EC2A5A">
            <w:pPr>
              <w:spacing w:after="0" w:line="240" w:lineRule="auto"/>
              <w:jc w:val="center"/>
              <w:rPr>
                <w:rFonts w:ascii="Times New Roman" w:hAnsi="Times New Roman"/>
                <w:sz w:val="24"/>
                <w:szCs w:val="24"/>
              </w:rPr>
            </w:pPr>
          </w:p>
          <w:p w14:paraId="051BCFBE"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960</w:t>
            </w:r>
          </w:p>
        </w:tc>
        <w:tc>
          <w:tcPr>
            <w:tcW w:w="1440" w:type="dxa"/>
          </w:tcPr>
          <w:p w14:paraId="16FD50BE"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960</w:t>
            </w:r>
          </w:p>
          <w:p w14:paraId="0F0F3CA7" w14:textId="77777777" w:rsidR="00AF26A2" w:rsidRPr="00EC2A5A" w:rsidRDefault="00AF26A2" w:rsidP="00EC2A5A">
            <w:pPr>
              <w:spacing w:after="0" w:line="240" w:lineRule="auto"/>
              <w:jc w:val="center"/>
              <w:rPr>
                <w:rFonts w:ascii="Times New Roman" w:hAnsi="Times New Roman"/>
                <w:sz w:val="24"/>
                <w:szCs w:val="24"/>
              </w:rPr>
            </w:pPr>
          </w:p>
          <w:p w14:paraId="56968BEA"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17.420</w:t>
            </w:r>
          </w:p>
          <w:p w14:paraId="68826127" w14:textId="77777777" w:rsidR="00AF26A2" w:rsidRPr="00EC2A5A" w:rsidRDefault="00AF26A2" w:rsidP="00EC2A5A">
            <w:pPr>
              <w:spacing w:after="0" w:line="240" w:lineRule="auto"/>
              <w:jc w:val="center"/>
              <w:rPr>
                <w:rFonts w:ascii="Times New Roman" w:hAnsi="Times New Roman"/>
                <w:sz w:val="24"/>
                <w:szCs w:val="24"/>
              </w:rPr>
            </w:pPr>
          </w:p>
          <w:p w14:paraId="6CD60A81"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25</w:t>
            </w:r>
          </w:p>
          <w:p w14:paraId="6A5DE1EF" w14:textId="77777777" w:rsidR="00AF26A2" w:rsidRPr="00EC2A5A" w:rsidRDefault="00AF26A2" w:rsidP="00EC2A5A">
            <w:pPr>
              <w:spacing w:after="0" w:line="240" w:lineRule="auto"/>
              <w:jc w:val="center"/>
              <w:rPr>
                <w:rFonts w:ascii="Times New Roman" w:hAnsi="Times New Roman"/>
                <w:sz w:val="24"/>
                <w:szCs w:val="24"/>
              </w:rPr>
            </w:pPr>
          </w:p>
          <w:p w14:paraId="2EB17D65"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12.650</w:t>
            </w:r>
          </w:p>
          <w:p w14:paraId="6A2450EC" w14:textId="77777777" w:rsidR="00AF26A2" w:rsidRPr="00EC2A5A" w:rsidRDefault="00AF26A2" w:rsidP="00EC2A5A">
            <w:pPr>
              <w:spacing w:after="0" w:line="240" w:lineRule="auto"/>
              <w:jc w:val="center"/>
              <w:rPr>
                <w:rFonts w:ascii="Times New Roman" w:hAnsi="Times New Roman"/>
                <w:sz w:val="24"/>
                <w:szCs w:val="24"/>
              </w:rPr>
            </w:pPr>
          </w:p>
          <w:p w14:paraId="0E4167A5"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4.065</w:t>
            </w:r>
          </w:p>
          <w:p w14:paraId="7E31ECB8" w14:textId="77777777" w:rsidR="00AF26A2" w:rsidRPr="00EC2A5A" w:rsidRDefault="00AF26A2" w:rsidP="00EC2A5A">
            <w:pPr>
              <w:spacing w:after="0" w:line="240" w:lineRule="auto"/>
              <w:jc w:val="center"/>
              <w:rPr>
                <w:rFonts w:ascii="Times New Roman" w:hAnsi="Times New Roman"/>
                <w:sz w:val="24"/>
                <w:szCs w:val="24"/>
              </w:rPr>
            </w:pPr>
          </w:p>
          <w:p w14:paraId="5C534F7F"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1.690</w:t>
            </w:r>
          </w:p>
        </w:tc>
        <w:tc>
          <w:tcPr>
            <w:tcW w:w="1530" w:type="dxa"/>
          </w:tcPr>
          <w:p w14:paraId="031D9056"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1.690</w:t>
            </w:r>
          </w:p>
          <w:p w14:paraId="2036D483" w14:textId="77777777" w:rsidR="00AF26A2" w:rsidRPr="00EC2A5A" w:rsidRDefault="00AF26A2" w:rsidP="00EC2A5A">
            <w:pPr>
              <w:spacing w:after="0" w:line="240" w:lineRule="auto"/>
              <w:jc w:val="center"/>
              <w:rPr>
                <w:rFonts w:ascii="Times New Roman" w:hAnsi="Times New Roman"/>
                <w:sz w:val="24"/>
                <w:szCs w:val="24"/>
              </w:rPr>
            </w:pPr>
          </w:p>
          <w:p w14:paraId="728371F1"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19.400</w:t>
            </w:r>
          </w:p>
          <w:p w14:paraId="37B71EEA" w14:textId="77777777" w:rsidR="00AF26A2" w:rsidRPr="00EC2A5A" w:rsidRDefault="00AF26A2" w:rsidP="00EC2A5A">
            <w:pPr>
              <w:spacing w:after="0" w:line="240" w:lineRule="auto"/>
              <w:jc w:val="center"/>
              <w:rPr>
                <w:rFonts w:ascii="Times New Roman" w:hAnsi="Times New Roman"/>
                <w:sz w:val="24"/>
                <w:szCs w:val="24"/>
              </w:rPr>
            </w:pPr>
          </w:p>
          <w:p w14:paraId="0729D44C"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34</w:t>
            </w:r>
          </w:p>
          <w:p w14:paraId="6AC2208D" w14:textId="77777777" w:rsidR="00AF26A2" w:rsidRPr="00EC2A5A" w:rsidRDefault="00AF26A2" w:rsidP="00EC2A5A">
            <w:pPr>
              <w:spacing w:after="0" w:line="240" w:lineRule="auto"/>
              <w:jc w:val="center"/>
              <w:rPr>
                <w:rFonts w:ascii="Times New Roman" w:hAnsi="Times New Roman"/>
                <w:sz w:val="24"/>
                <w:szCs w:val="24"/>
              </w:rPr>
            </w:pPr>
          </w:p>
          <w:p w14:paraId="3467C339"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14.612</w:t>
            </w:r>
          </w:p>
          <w:p w14:paraId="0BB9412B" w14:textId="77777777" w:rsidR="00AF26A2" w:rsidRPr="00EC2A5A" w:rsidRDefault="00AF26A2" w:rsidP="00EC2A5A">
            <w:pPr>
              <w:spacing w:after="0" w:line="240" w:lineRule="auto"/>
              <w:jc w:val="center"/>
              <w:rPr>
                <w:rFonts w:ascii="Times New Roman" w:hAnsi="Times New Roman"/>
                <w:sz w:val="24"/>
                <w:szCs w:val="24"/>
              </w:rPr>
            </w:pPr>
          </w:p>
          <w:p w14:paraId="5D05D1D5"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4.472</w:t>
            </w:r>
          </w:p>
          <w:p w14:paraId="434FAF98" w14:textId="77777777" w:rsidR="00AF26A2" w:rsidRPr="00EC2A5A" w:rsidRDefault="00AF26A2" w:rsidP="00EC2A5A">
            <w:pPr>
              <w:spacing w:after="0" w:line="240" w:lineRule="auto"/>
              <w:jc w:val="center"/>
              <w:rPr>
                <w:rFonts w:ascii="Times New Roman" w:hAnsi="Times New Roman"/>
                <w:sz w:val="24"/>
                <w:szCs w:val="24"/>
              </w:rPr>
            </w:pPr>
          </w:p>
          <w:p w14:paraId="6310448A"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2.040</w:t>
            </w:r>
          </w:p>
        </w:tc>
        <w:tc>
          <w:tcPr>
            <w:tcW w:w="1441" w:type="dxa"/>
          </w:tcPr>
          <w:p w14:paraId="022258AC"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2.040</w:t>
            </w:r>
          </w:p>
          <w:p w14:paraId="7AB07F98" w14:textId="77777777" w:rsidR="00AF26A2" w:rsidRPr="00EC2A5A" w:rsidRDefault="00AF26A2" w:rsidP="00EC2A5A">
            <w:pPr>
              <w:spacing w:after="0" w:line="240" w:lineRule="auto"/>
              <w:jc w:val="center"/>
              <w:rPr>
                <w:rFonts w:ascii="Times New Roman" w:hAnsi="Times New Roman"/>
                <w:sz w:val="24"/>
                <w:szCs w:val="24"/>
              </w:rPr>
            </w:pPr>
          </w:p>
          <w:p w14:paraId="601BE481"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21.000</w:t>
            </w:r>
          </w:p>
          <w:p w14:paraId="291A0434" w14:textId="77777777" w:rsidR="00AF26A2" w:rsidRPr="00EC2A5A" w:rsidRDefault="00AF26A2" w:rsidP="00EC2A5A">
            <w:pPr>
              <w:spacing w:after="0" w:line="240" w:lineRule="auto"/>
              <w:jc w:val="center"/>
              <w:rPr>
                <w:rFonts w:ascii="Times New Roman" w:hAnsi="Times New Roman"/>
                <w:sz w:val="24"/>
                <w:szCs w:val="24"/>
              </w:rPr>
            </w:pPr>
          </w:p>
          <w:p w14:paraId="66200279"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49</w:t>
            </w:r>
          </w:p>
          <w:p w14:paraId="750BD603" w14:textId="77777777" w:rsidR="00AF26A2" w:rsidRPr="00EC2A5A" w:rsidRDefault="00AF26A2" w:rsidP="00EC2A5A">
            <w:pPr>
              <w:spacing w:after="0" w:line="240" w:lineRule="auto"/>
              <w:jc w:val="center"/>
              <w:rPr>
                <w:rFonts w:ascii="Times New Roman" w:hAnsi="Times New Roman"/>
                <w:sz w:val="24"/>
                <w:szCs w:val="24"/>
              </w:rPr>
            </w:pPr>
          </w:p>
          <w:p w14:paraId="621E2D2B"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16.938</w:t>
            </w:r>
          </w:p>
          <w:p w14:paraId="3AB7C308" w14:textId="77777777" w:rsidR="00AF26A2" w:rsidRPr="00EC2A5A" w:rsidRDefault="00AF26A2" w:rsidP="00EC2A5A">
            <w:pPr>
              <w:spacing w:after="0" w:line="240" w:lineRule="auto"/>
              <w:jc w:val="center"/>
              <w:rPr>
                <w:rFonts w:ascii="Times New Roman" w:hAnsi="Times New Roman"/>
                <w:sz w:val="24"/>
                <w:szCs w:val="24"/>
              </w:rPr>
            </w:pPr>
          </w:p>
          <w:p w14:paraId="36C1DFC6"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4.851</w:t>
            </w:r>
          </w:p>
          <w:p w14:paraId="46B28EEA" w14:textId="77777777" w:rsidR="00AF26A2" w:rsidRPr="00EC2A5A" w:rsidRDefault="00AF26A2" w:rsidP="00EC2A5A">
            <w:pPr>
              <w:spacing w:after="0" w:line="240" w:lineRule="auto"/>
              <w:jc w:val="center"/>
              <w:rPr>
                <w:rFonts w:ascii="Times New Roman" w:hAnsi="Times New Roman"/>
                <w:sz w:val="24"/>
                <w:szCs w:val="24"/>
              </w:rPr>
            </w:pPr>
          </w:p>
          <w:p w14:paraId="4B2174A2"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1.300</w:t>
            </w:r>
          </w:p>
        </w:tc>
        <w:tc>
          <w:tcPr>
            <w:tcW w:w="1440" w:type="dxa"/>
          </w:tcPr>
          <w:p w14:paraId="5D844B95"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1.300</w:t>
            </w:r>
          </w:p>
          <w:p w14:paraId="37548013" w14:textId="77777777" w:rsidR="00AF26A2" w:rsidRPr="00EC2A5A" w:rsidRDefault="00AF26A2" w:rsidP="00EC2A5A">
            <w:pPr>
              <w:spacing w:after="0" w:line="240" w:lineRule="auto"/>
              <w:jc w:val="center"/>
              <w:rPr>
                <w:rFonts w:ascii="Times New Roman" w:hAnsi="Times New Roman"/>
                <w:sz w:val="24"/>
                <w:szCs w:val="24"/>
              </w:rPr>
            </w:pPr>
          </w:p>
          <w:p w14:paraId="3FC236CA"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22.100</w:t>
            </w:r>
          </w:p>
          <w:p w14:paraId="18BCADB7" w14:textId="77777777" w:rsidR="00AF26A2" w:rsidRPr="00EC2A5A" w:rsidRDefault="00AF26A2" w:rsidP="00EC2A5A">
            <w:pPr>
              <w:spacing w:after="0" w:line="240" w:lineRule="auto"/>
              <w:jc w:val="center"/>
              <w:rPr>
                <w:rFonts w:ascii="Times New Roman" w:hAnsi="Times New Roman"/>
                <w:sz w:val="24"/>
                <w:szCs w:val="24"/>
              </w:rPr>
            </w:pPr>
          </w:p>
          <w:p w14:paraId="19610027"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70</w:t>
            </w:r>
          </w:p>
          <w:p w14:paraId="394F9443" w14:textId="77777777" w:rsidR="00AF26A2" w:rsidRPr="00EC2A5A" w:rsidRDefault="00AF26A2" w:rsidP="00EC2A5A">
            <w:pPr>
              <w:spacing w:after="0" w:line="240" w:lineRule="auto"/>
              <w:jc w:val="center"/>
              <w:rPr>
                <w:rFonts w:ascii="Times New Roman" w:hAnsi="Times New Roman"/>
                <w:sz w:val="24"/>
                <w:szCs w:val="24"/>
              </w:rPr>
            </w:pPr>
          </w:p>
          <w:p w14:paraId="3CF79BBE"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16.480</w:t>
            </w:r>
          </w:p>
          <w:p w14:paraId="021E93DB" w14:textId="77777777" w:rsidR="00AF26A2" w:rsidRPr="00EC2A5A" w:rsidRDefault="00AF26A2" w:rsidP="00EC2A5A">
            <w:pPr>
              <w:spacing w:after="0" w:line="240" w:lineRule="auto"/>
              <w:jc w:val="center"/>
              <w:rPr>
                <w:rFonts w:ascii="Times New Roman" w:hAnsi="Times New Roman"/>
                <w:sz w:val="24"/>
                <w:szCs w:val="24"/>
              </w:rPr>
            </w:pPr>
          </w:p>
          <w:p w14:paraId="6A1AE524"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5.240</w:t>
            </w:r>
          </w:p>
          <w:p w14:paraId="24D572D8" w14:textId="77777777" w:rsidR="00AF26A2" w:rsidRPr="00EC2A5A" w:rsidRDefault="00AF26A2" w:rsidP="00EC2A5A">
            <w:pPr>
              <w:spacing w:after="0" w:line="240" w:lineRule="auto"/>
              <w:jc w:val="center"/>
              <w:rPr>
                <w:rFonts w:ascii="Times New Roman" w:hAnsi="Times New Roman"/>
                <w:sz w:val="24"/>
                <w:szCs w:val="24"/>
              </w:rPr>
            </w:pPr>
          </w:p>
          <w:p w14:paraId="2BA38E01"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1.750</w:t>
            </w:r>
          </w:p>
        </w:tc>
      </w:tr>
    </w:tbl>
    <w:p w14:paraId="4F8A3788" w14:textId="77777777" w:rsidR="00AF26A2" w:rsidRDefault="00AF26A2" w:rsidP="00E452F7">
      <w:pPr>
        <w:spacing w:after="0" w:line="240" w:lineRule="auto"/>
        <w:jc w:val="both"/>
        <w:rPr>
          <w:rFonts w:ascii="Times New Roman" w:hAnsi="Times New Roman"/>
          <w:sz w:val="24"/>
          <w:szCs w:val="24"/>
        </w:rPr>
      </w:pPr>
      <w:r>
        <w:rPr>
          <w:rFonts w:ascii="Times New Roman" w:hAnsi="Times New Roman"/>
          <w:sz w:val="24"/>
          <w:szCs w:val="24"/>
        </w:rPr>
        <w:lastRenderedPageBreak/>
        <w:tab/>
      </w:r>
      <w:proofErr w:type="gramStart"/>
      <w:r>
        <w:rPr>
          <w:rFonts w:ascii="Times New Roman" w:hAnsi="Times New Roman"/>
          <w:sz w:val="24"/>
          <w:szCs w:val="24"/>
        </w:rPr>
        <w:t>Sumber :</w:t>
      </w:r>
      <w:proofErr w:type="gramEnd"/>
      <w:r>
        <w:rPr>
          <w:rFonts w:ascii="Times New Roman" w:hAnsi="Times New Roman"/>
          <w:sz w:val="24"/>
          <w:szCs w:val="24"/>
        </w:rPr>
        <w:t xml:space="preserve"> http://iopri.org/stat_produksi, 2011. * = </w:t>
      </w:r>
      <w:proofErr w:type="gramStart"/>
      <w:r>
        <w:rPr>
          <w:rFonts w:ascii="Times New Roman" w:hAnsi="Times New Roman"/>
          <w:sz w:val="24"/>
          <w:szCs w:val="24"/>
        </w:rPr>
        <w:t>estimasi</w:t>
      </w:r>
      <w:proofErr w:type="gramEnd"/>
    </w:p>
    <w:p w14:paraId="04813833" w14:textId="77777777" w:rsidR="00AF26A2" w:rsidRDefault="00AF26A2" w:rsidP="009D111F">
      <w:pPr>
        <w:spacing w:after="0" w:line="240" w:lineRule="auto"/>
        <w:jc w:val="both"/>
        <w:rPr>
          <w:rFonts w:ascii="Times New Roman" w:hAnsi="Times New Roman"/>
          <w:sz w:val="24"/>
          <w:szCs w:val="24"/>
        </w:rPr>
      </w:pPr>
    </w:p>
    <w:p w14:paraId="6C559D32" w14:textId="77777777" w:rsidR="00AF26A2" w:rsidRDefault="00AF26A2" w:rsidP="009D111F">
      <w:pPr>
        <w:spacing w:after="0" w:line="240" w:lineRule="auto"/>
        <w:jc w:val="both"/>
        <w:rPr>
          <w:rFonts w:ascii="Times New Roman" w:hAnsi="Times New Roman"/>
          <w:sz w:val="24"/>
          <w:szCs w:val="24"/>
        </w:rPr>
      </w:pPr>
      <w:proofErr w:type="gramStart"/>
      <w:r>
        <w:rPr>
          <w:rFonts w:ascii="Times New Roman" w:hAnsi="Times New Roman"/>
          <w:sz w:val="24"/>
          <w:szCs w:val="24"/>
        </w:rPr>
        <w:t>Merujuk pada data dalam Tabel 2 maka dapat diasumsikan bahwa aspek pasar dan pemasaran adalah layak karena tren pasar internasional maupun domestik terus meningkat.</w:t>
      </w:r>
      <w:proofErr w:type="gramEnd"/>
    </w:p>
    <w:p w14:paraId="2B7C687F" w14:textId="77777777" w:rsidR="00AF26A2" w:rsidRDefault="00AF26A2" w:rsidP="00507A4A">
      <w:pPr>
        <w:spacing w:after="0" w:line="240" w:lineRule="auto"/>
        <w:jc w:val="center"/>
        <w:rPr>
          <w:rFonts w:ascii="Times New Roman" w:hAnsi="Times New Roman"/>
          <w:sz w:val="24"/>
          <w:szCs w:val="24"/>
        </w:rPr>
      </w:pPr>
    </w:p>
    <w:p w14:paraId="5EC1A82D" w14:textId="77777777" w:rsidR="00AF26A2" w:rsidRPr="00D62F79" w:rsidRDefault="00AF26A2" w:rsidP="006D3D47">
      <w:pPr>
        <w:spacing w:after="0" w:line="240" w:lineRule="auto"/>
        <w:ind w:firstLine="576"/>
        <w:jc w:val="both"/>
        <w:rPr>
          <w:rFonts w:ascii="Times New Roman" w:hAnsi="Times New Roman"/>
          <w:sz w:val="24"/>
          <w:szCs w:val="24"/>
          <w:lang w:val="fi-FI"/>
        </w:rPr>
      </w:pPr>
      <w:r>
        <w:rPr>
          <w:rFonts w:ascii="Times New Roman" w:hAnsi="Times New Roman"/>
          <w:sz w:val="24"/>
          <w:szCs w:val="24"/>
        </w:rPr>
        <w:t xml:space="preserve">Asumsi berikut adalah bahwa produksi tanaman sawit baru </w:t>
      </w:r>
      <w:proofErr w:type="gramStart"/>
      <w:r>
        <w:rPr>
          <w:rFonts w:ascii="Times New Roman" w:hAnsi="Times New Roman"/>
          <w:sz w:val="24"/>
          <w:szCs w:val="24"/>
        </w:rPr>
        <w:t>akan</w:t>
      </w:r>
      <w:proofErr w:type="gramEnd"/>
      <w:r>
        <w:rPr>
          <w:rFonts w:ascii="Times New Roman" w:hAnsi="Times New Roman"/>
          <w:sz w:val="24"/>
          <w:szCs w:val="24"/>
        </w:rPr>
        <w:t xml:space="preserve"> dimulai pada tahun ke tiga atau tahun keempat dan akan mencapai puncak produksi pada umur 9 – 15 tahun. Selanjutnya, produksi </w:t>
      </w:r>
      <w:proofErr w:type="gramStart"/>
      <w:r>
        <w:rPr>
          <w:rFonts w:ascii="Times New Roman" w:hAnsi="Times New Roman"/>
          <w:sz w:val="24"/>
          <w:szCs w:val="24"/>
        </w:rPr>
        <w:t>akan</w:t>
      </w:r>
      <w:proofErr w:type="gramEnd"/>
      <w:r>
        <w:rPr>
          <w:rFonts w:ascii="Times New Roman" w:hAnsi="Times New Roman"/>
          <w:sz w:val="24"/>
          <w:szCs w:val="24"/>
        </w:rPr>
        <w:t xml:space="preserve"> mulai menurun namun masih dalam jumlah efisien sampai umur 25 tahun. </w:t>
      </w:r>
      <w:proofErr w:type="gramStart"/>
      <w:r>
        <w:rPr>
          <w:rFonts w:ascii="Times New Roman" w:hAnsi="Times New Roman"/>
          <w:sz w:val="24"/>
          <w:szCs w:val="24"/>
        </w:rPr>
        <w:t>Sesudah umur 25 tahun dan biasanya 28 tahun, tanaman kelapa sawit sudah perlu diremajakan.</w:t>
      </w:r>
      <w:proofErr w:type="gramEnd"/>
      <w:r>
        <w:rPr>
          <w:rFonts w:ascii="Times New Roman" w:hAnsi="Times New Roman"/>
          <w:sz w:val="24"/>
          <w:szCs w:val="24"/>
        </w:rPr>
        <w:t xml:space="preserve"> </w:t>
      </w:r>
      <w:r w:rsidRPr="00D62F79">
        <w:rPr>
          <w:rFonts w:ascii="Times New Roman" w:hAnsi="Times New Roman"/>
          <w:sz w:val="24"/>
          <w:szCs w:val="24"/>
          <w:lang w:val="fi-FI"/>
        </w:rPr>
        <w:t>Semakin subur tanah dan semakin tinggi kelas kesesuaian lahan maka produktivitas akan semakin baik. Dalam studi ini, produktivitas tanaman kelapa sawit mengikuti kelas S-1 dan dimulai pada tahun ke 4 sebagaimana disajikan dalam Tabel 3 berikut ini.</w:t>
      </w:r>
    </w:p>
    <w:p w14:paraId="465DB099" w14:textId="77777777" w:rsidR="00AF26A2" w:rsidRPr="00D62F79" w:rsidRDefault="00AF26A2" w:rsidP="006D3D47">
      <w:pPr>
        <w:spacing w:after="0" w:line="240" w:lineRule="auto"/>
        <w:ind w:firstLine="576"/>
        <w:jc w:val="both"/>
        <w:rPr>
          <w:rFonts w:ascii="Times New Roman" w:hAnsi="Times New Roman"/>
          <w:sz w:val="24"/>
          <w:szCs w:val="24"/>
          <w:lang w:val="fi-FI"/>
        </w:rPr>
      </w:pPr>
    </w:p>
    <w:p w14:paraId="134CA6CA" w14:textId="77777777" w:rsidR="00AF26A2" w:rsidRPr="00D62F79" w:rsidRDefault="00AF26A2" w:rsidP="006D3D47">
      <w:pPr>
        <w:spacing w:after="0" w:line="240" w:lineRule="auto"/>
        <w:ind w:firstLine="576"/>
        <w:jc w:val="both"/>
        <w:rPr>
          <w:rFonts w:ascii="Times New Roman" w:hAnsi="Times New Roman"/>
          <w:sz w:val="24"/>
          <w:szCs w:val="24"/>
          <w:lang w:val="fi-FI"/>
        </w:rPr>
      </w:pPr>
    </w:p>
    <w:p w14:paraId="7EA7589D" w14:textId="77777777" w:rsidR="00AF26A2" w:rsidRDefault="00AF26A2" w:rsidP="00BF0850">
      <w:pPr>
        <w:spacing w:after="0" w:line="240" w:lineRule="auto"/>
        <w:jc w:val="center"/>
        <w:rPr>
          <w:rFonts w:ascii="Times New Roman" w:hAnsi="Times New Roman"/>
          <w:sz w:val="24"/>
          <w:szCs w:val="24"/>
        </w:rPr>
      </w:pPr>
      <w:r>
        <w:rPr>
          <w:rFonts w:ascii="Times New Roman" w:hAnsi="Times New Roman"/>
          <w:sz w:val="24"/>
          <w:szCs w:val="24"/>
        </w:rPr>
        <w:t>Tabel 3. Potensi Produksi Tanaman Kelapa Sawit Berdasarkan Kelas Lahan</w:t>
      </w:r>
    </w:p>
    <w:p w14:paraId="74FF78F1" w14:textId="77777777" w:rsidR="00AF26A2" w:rsidRDefault="00AF26A2" w:rsidP="00BF0850">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
        <w:gridCol w:w="924"/>
        <w:gridCol w:w="924"/>
        <w:gridCol w:w="924"/>
        <w:gridCol w:w="924"/>
        <w:gridCol w:w="924"/>
        <w:gridCol w:w="924"/>
        <w:gridCol w:w="925"/>
        <w:gridCol w:w="925"/>
        <w:gridCol w:w="925"/>
      </w:tblGrid>
      <w:tr w:rsidR="00AF26A2" w:rsidRPr="00EC2A5A" w14:paraId="53111281" w14:textId="77777777" w:rsidTr="00EC2A5A">
        <w:trPr>
          <w:trHeight w:val="330"/>
        </w:trPr>
        <w:tc>
          <w:tcPr>
            <w:tcW w:w="924" w:type="dxa"/>
            <w:vMerge w:val="restart"/>
          </w:tcPr>
          <w:p w14:paraId="07CFA3C6"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Umur</w:t>
            </w:r>
          </w:p>
          <w:p w14:paraId="43CA9DE6"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w:t>
            </w:r>
            <w:proofErr w:type="gramStart"/>
            <w:r w:rsidRPr="00EC2A5A">
              <w:rPr>
                <w:rFonts w:ascii="Times New Roman" w:hAnsi="Times New Roman"/>
                <w:sz w:val="24"/>
                <w:szCs w:val="24"/>
              </w:rPr>
              <w:t>tahun</w:t>
            </w:r>
            <w:proofErr w:type="gramEnd"/>
            <w:r w:rsidRPr="00EC2A5A">
              <w:rPr>
                <w:rFonts w:ascii="Times New Roman" w:hAnsi="Times New Roman"/>
                <w:sz w:val="24"/>
                <w:szCs w:val="24"/>
              </w:rPr>
              <w:t>)</w:t>
            </w:r>
          </w:p>
        </w:tc>
        <w:tc>
          <w:tcPr>
            <w:tcW w:w="2772" w:type="dxa"/>
            <w:gridSpan w:val="3"/>
          </w:tcPr>
          <w:p w14:paraId="4F185885"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Kelas S-1</w:t>
            </w:r>
          </w:p>
        </w:tc>
        <w:tc>
          <w:tcPr>
            <w:tcW w:w="2772" w:type="dxa"/>
            <w:gridSpan w:val="3"/>
          </w:tcPr>
          <w:p w14:paraId="7408C998"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Kelas S-2</w:t>
            </w:r>
          </w:p>
        </w:tc>
        <w:tc>
          <w:tcPr>
            <w:tcW w:w="2775" w:type="dxa"/>
            <w:gridSpan w:val="3"/>
          </w:tcPr>
          <w:p w14:paraId="102ABFE9"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Kelas S-3</w:t>
            </w:r>
          </w:p>
        </w:tc>
      </w:tr>
      <w:tr w:rsidR="00AF26A2" w:rsidRPr="00EC2A5A" w14:paraId="76809CE6" w14:textId="77777777" w:rsidTr="00EC2A5A">
        <w:trPr>
          <w:trHeight w:val="210"/>
        </w:trPr>
        <w:tc>
          <w:tcPr>
            <w:tcW w:w="924" w:type="dxa"/>
            <w:vMerge/>
          </w:tcPr>
          <w:p w14:paraId="50FFB5EE" w14:textId="77777777" w:rsidR="00AF26A2" w:rsidRPr="00EC2A5A" w:rsidRDefault="00AF26A2" w:rsidP="00EC2A5A">
            <w:pPr>
              <w:spacing w:after="0" w:line="240" w:lineRule="auto"/>
              <w:jc w:val="center"/>
              <w:rPr>
                <w:rFonts w:ascii="Times New Roman" w:hAnsi="Times New Roman"/>
                <w:sz w:val="24"/>
                <w:szCs w:val="24"/>
              </w:rPr>
            </w:pPr>
          </w:p>
        </w:tc>
        <w:tc>
          <w:tcPr>
            <w:tcW w:w="924" w:type="dxa"/>
          </w:tcPr>
          <w:p w14:paraId="7CF347D8"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T</w:t>
            </w:r>
          </w:p>
        </w:tc>
        <w:tc>
          <w:tcPr>
            <w:tcW w:w="924" w:type="dxa"/>
          </w:tcPr>
          <w:p w14:paraId="1C182840"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RBT</w:t>
            </w:r>
          </w:p>
        </w:tc>
        <w:tc>
          <w:tcPr>
            <w:tcW w:w="924" w:type="dxa"/>
          </w:tcPr>
          <w:p w14:paraId="65CCDF9D"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TBS</w:t>
            </w:r>
          </w:p>
        </w:tc>
        <w:tc>
          <w:tcPr>
            <w:tcW w:w="924" w:type="dxa"/>
          </w:tcPr>
          <w:p w14:paraId="7FAB64FF"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T</w:t>
            </w:r>
          </w:p>
        </w:tc>
        <w:tc>
          <w:tcPr>
            <w:tcW w:w="924" w:type="dxa"/>
          </w:tcPr>
          <w:p w14:paraId="6D4E781B"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RBT</w:t>
            </w:r>
          </w:p>
        </w:tc>
        <w:tc>
          <w:tcPr>
            <w:tcW w:w="924" w:type="dxa"/>
          </w:tcPr>
          <w:p w14:paraId="76628C2E"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TBS</w:t>
            </w:r>
          </w:p>
        </w:tc>
        <w:tc>
          <w:tcPr>
            <w:tcW w:w="925" w:type="dxa"/>
          </w:tcPr>
          <w:p w14:paraId="3DA8C1F6"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T</w:t>
            </w:r>
          </w:p>
        </w:tc>
        <w:tc>
          <w:tcPr>
            <w:tcW w:w="925" w:type="dxa"/>
          </w:tcPr>
          <w:p w14:paraId="0E25E0F3"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RBT</w:t>
            </w:r>
          </w:p>
        </w:tc>
        <w:tc>
          <w:tcPr>
            <w:tcW w:w="925" w:type="dxa"/>
          </w:tcPr>
          <w:p w14:paraId="5E3370F0"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TBS</w:t>
            </w:r>
          </w:p>
        </w:tc>
      </w:tr>
      <w:tr w:rsidR="00AF26A2" w:rsidRPr="00EC2A5A" w14:paraId="1C129F08" w14:textId="77777777" w:rsidTr="00EC2A5A">
        <w:tc>
          <w:tcPr>
            <w:tcW w:w="924" w:type="dxa"/>
          </w:tcPr>
          <w:p w14:paraId="3F100B1B" w14:textId="77777777" w:rsidR="00AF26A2" w:rsidRPr="00EC2A5A" w:rsidRDefault="00AF26A2" w:rsidP="00EC2A5A">
            <w:pPr>
              <w:spacing w:after="0" w:line="240" w:lineRule="auto"/>
              <w:jc w:val="center"/>
              <w:rPr>
                <w:rFonts w:ascii="Times New Roman" w:hAnsi="Times New Roman"/>
                <w:sz w:val="24"/>
                <w:szCs w:val="24"/>
              </w:rPr>
            </w:pPr>
          </w:p>
          <w:p w14:paraId="6586E5D8"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3</w:t>
            </w:r>
          </w:p>
          <w:p w14:paraId="032C83E9"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5</w:t>
            </w:r>
          </w:p>
          <w:p w14:paraId="5DCD3F75"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7</w:t>
            </w:r>
          </w:p>
          <w:p w14:paraId="26086617"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9</w:t>
            </w:r>
          </w:p>
          <w:p w14:paraId="2B415121"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11</w:t>
            </w:r>
          </w:p>
          <w:p w14:paraId="03D2317D"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13</w:t>
            </w:r>
          </w:p>
          <w:p w14:paraId="31C13B5D"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15</w:t>
            </w:r>
          </w:p>
          <w:p w14:paraId="5D0F260A"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17</w:t>
            </w:r>
          </w:p>
          <w:p w14:paraId="293343DF"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19</w:t>
            </w:r>
          </w:p>
          <w:p w14:paraId="2EBF8D9E"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21</w:t>
            </w:r>
          </w:p>
          <w:p w14:paraId="05A8A471"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23</w:t>
            </w:r>
          </w:p>
          <w:p w14:paraId="31B945D0"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25</w:t>
            </w:r>
          </w:p>
          <w:p w14:paraId="2BB81055" w14:textId="77777777" w:rsidR="00AF26A2" w:rsidRPr="00EC2A5A" w:rsidRDefault="00AF26A2" w:rsidP="00EC2A5A">
            <w:pPr>
              <w:spacing w:after="0" w:line="240" w:lineRule="auto"/>
              <w:jc w:val="center"/>
              <w:rPr>
                <w:rFonts w:ascii="Times New Roman" w:hAnsi="Times New Roman"/>
                <w:sz w:val="24"/>
                <w:szCs w:val="24"/>
              </w:rPr>
            </w:pPr>
          </w:p>
        </w:tc>
        <w:tc>
          <w:tcPr>
            <w:tcW w:w="924" w:type="dxa"/>
          </w:tcPr>
          <w:p w14:paraId="4F576991" w14:textId="77777777" w:rsidR="00AF26A2" w:rsidRPr="00EC2A5A" w:rsidRDefault="00AF26A2" w:rsidP="00EC2A5A">
            <w:pPr>
              <w:spacing w:after="0" w:line="240" w:lineRule="auto"/>
              <w:jc w:val="center"/>
              <w:rPr>
                <w:rFonts w:ascii="Times New Roman" w:hAnsi="Times New Roman"/>
                <w:sz w:val="24"/>
                <w:szCs w:val="24"/>
              </w:rPr>
            </w:pPr>
          </w:p>
          <w:p w14:paraId="6779AD99"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22</w:t>
            </w:r>
          </w:p>
          <w:p w14:paraId="4205C330"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19</w:t>
            </w:r>
          </w:p>
          <w:p w14:paraId="721DE4E5"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16</w:t>
            </w:r>
          </w:p>
          <w:p w14:paraId="7FE32AEF"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14</w:t>
            </w:r>
          </w:p>
          <w:p w14:paraId="48F31BDE"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12</w:t>
            </w:r>
          </w:p>
          <w:p w14:paraId="3180F608"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11</w:t>
            </w:r>
          </w:p>
          <w:p w14:paraId="3B6B5757"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9</w:t>
            </w:r>
          </w:p>
          <w:p w14:paraId="2002748E"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8</w:t>
            </w:r>
          </w:p>
          <w:p w14:paraId="193E3E29"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7</w:t>
            </w:r>
          </w:p>
          <w:p w14:paraId="03E364D1"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6</w:t>
            </w:r>
          </w:p>
          <w:p w14:paraId="459F6910"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5</w:t>
            </w:r>
          </w:p>
          <w:p w14:paraId="0F8E5B10"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4</w:t>
            </w:r>
          </w:p>
          <w:p w14:paraId="63483CE4" w14:textId="77777777" w:rsidR="00AF26A2" w:rsidRPr="00EC2A5A" w:rsidRDefault="00AF26A2" w:rsidP="00EC2A5A">
            <w:pPr>
              <w:spacing w:after="0" w:line="240" w:lineRule="auto"/>
              <w:jc w:val="center"/>
              <w:rPr>
                <w:rFonts w:ascii="Times New Roman" w:hAnsi="Times New Roman"/>
                <w:sz w:val="24"/>
                <w:szCs w:val="24"/>
              </w:rPr>
            </w:pPr>
          </w:p>
        </w:tc>
        <w:tc>
          <w:tcPr>
            <w:tcW w:w="924" w:type="dxa"/>
          </w:tcPr>
          <w:p w14:paraId="6554ECFD" w14:textId="77777777" w:rsidR="00AF26A2" w:rsidRPr="00EC2A5A" w:rsidRDefault="00AF26A2" w:rsidP="00EC2A5A">
            <w:pPr>
              <w:spacing w:after="0" w:line="240" w:lineRule="auto"/>
              <w:jc w:val="center"/>
              <w:rPr>
                <w:rFonts w:ascii="Times New Roman" w:hAnsi="Times New Roman"/>
                <w:sz w:val="24"/>
                <w:szCs w:val="24"/>
              </w:rPr>
            </w:pPr>
          </w:p>
          <w:p w14:paraId="061490E9"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3,2</w:t>
            </w:r>
          </w:p>
          <w:p w14:paraId="5E07FCCE"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7,5</w:t>
            </w:r>
          </w:p>
          <w:p w14:paraId="737A5395"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12,5</w:t>
            </w:r>
          </w:p>
          <w:p w14:paraId="36E578C9"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17,0</w:t>
            </w:r>
          </w:p>
          <w:p w14:paraId="1C578206"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19,6</w:t>
            </w:r>
          </w:p>
          <w:p w14:paraId="6423F333"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21,1</w:t>
            </w:r>
          </w:p>
          <w:p w14:paraId="5235CF42"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23,0</w:t>
            </w:r>
          </w:p>
          <w:p w14:paraId="755CE7BF"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25,0</w:t>
            </w:r>
          </w:p>
          <w:p w14:paraId="08338340"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27,5</w:t>
            </w:r>
          </w:p>
          <w:p w14:paraId="3B3EE147"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29,0</w:t>
            </w:r>
          </w:p>
          <w:p w14:paraId="76552F04"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30,5</w:t>
            </w:r>
          </w:p>
          <w:p w14:paraId="3CF99E92"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32,4</w:t>
            </w:r>
          </w:p>
          <w:p w14:paraId="4F451317" w14:textId="77777777" w:rsidR="00AF26A2" w:rsidRPr="00EC2A5A" w:rsidRDefault="00AF26A2" w:rsidP="00EC2A5A">
            <w:pPr>
              <w:spacing w:after="0" w:line="240" w:lineRule="auto"/>
              <w:jc w:val="center"/>
              <w:rPr>
                <w:rFonts w:ascii="Times New Roman" w:hAnsi="Times New Roman"/>
                <w:sz w:val="24"/>
                <w:szCs w:val="24"/>
              </w:rPr>
            </w:pPr>
          </w:p>
        </w:tc>
        <w:tc>
          <w:tcPr>
            <w:tcW w:w="924" w:type="dxa"/>
          </w:tcPr>
          <w:p w14:paraId="27FA4135" w14:textId="77777777" w:rsidR="00AF26A2" w:rsidRPr="00EC2A5A" w:rsidRDefault="00AF26A2" w:rsidP="00EC2A5A">
            <w:pPr>
              <w:spacing w:after="0" w:line="240" w:lineRule="auto"/>
              <w:jc w:val="center"/>
              <w:rPr>
                <w:rFonts w:ascii="Times New Roman" w:hAnsi="Times New Roman"/>
                <w:sz w:val="24"/>
                <w:szCs w:val="24"/>
              </w:rPr>
            </w:pPr>
          </w:p>
          <w:p w14:paraId="46A45EA7"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9</w:t>
            </w:r>
          </w:p>
          <w:p w14:paraId="2AD002B0"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18</w:t>
            </w:r>
          </w:p>
          <w:p w14:paraId="0903E17F"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26</w:t>
            </w:r>
          </w:p>
          <w:p w14:paraId="74EE8A84"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31</w:t>
            </w:r>
          </w:p>
          <w:p w14:paraId="7E44F1CB"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31</w:t>
            </w:r>
          </w:p>
          <w:p w14:paraId="35FD0516"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31</w:t>
            </w:r>
          </w:p>
          <w:p w14:paraId="46B8FF13"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28</w:t>
            </w:r>
          </w:p>
          <w:p w14:paraId="421E4CD3"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26</w:t>
            </w:r>
          </w:p>
          <w:p w14:paraId="1F761B16"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24</w:t>
            </w:r>
          </w:p>
          <w:p w14:paraId="10F9EC11"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22</w:t>
            </w:r>
          </w:p>
          <w:p w14:paraId="5EE2102E"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19</w:t>
            </w:r>
          </w:p>
          <w:p w14:paraId="2193A3E8"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17</w:t>
            </w:r>
          </w:p>
          <w:p w14:paraId="3803C40A" w14:textId="77777777" w:rsidR="00AF26A2" w:rsidRPr="00EC2A5A" w:rsidRDefault="00AF26A2" w:rsidP="00EC2A5A">
            <w:pPr>
              <w:spacing w:after="0" w:line="240" w:lineRule="auto"/>
              <w:jc w:val="center"/>
              <w:rPr>
                <w:rFonts w:ascii="Times New Roman" w:hAnsi="Times New Roman"/>
                <w:sz w:val="24"/>
                <w:szCs w:val="24"/>
              </w:rPr>
            </w:pPr>
          </w:p>
        </w:tc>
        <w:tc>
          <w:tcPr>
            <w:tcW w:w="924" w:type="dxa"/>
          </w:tcPr>
          <w:p w14:paraId="0384756D" w14:textId="77777777" w:rsidR="00AF26A2" w:rsidRPr="00EC2A5A" w:rsidRDefault="00AF26A2" w:rsidP="00EC2A5A">
            <w:pPr>
              <w:spacing w:after="0" w:line="240" w:lineRule="auto"/>
              <w:jc w:val="center"/>
              <w:rPr>
                <w:rFonts w:ascii="Times New Roman" w:hAnsi="Times New Roman"/>
                <w:sz w:val="24"/>
                <w:szCs w:val="24"/>
              </w:rPr>
            </w:pPr>
          </w:p>
          <w:p w14:paraId="0B997625"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18</w:t>
            </w:r>
          </w:p>
          <w:p w14:paraId="19562EFA"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17</w:t>
            </w:r>
          </w:p>
          <w:p w14:paraId="1A54F5E1"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15</w:t>
            </w:r>
          </w:p>
          <w:p w14:paraId="48697009"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13</w:t>
            </w:r>
          </w:p>
          <w:p w14:paraId="0FFBE50F"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12</w:t>
            </w:r>
          </w:p>
          <w:p w14:paraId="4D8F377B"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11</w:t>
            </w:r>
          </w:p>
          <w:p w14:paraId="0A504B05"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9</w:t>
            </w:r>
          </w:p>
          <w:p w14:paraId="455AB06B"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8</w:t>
            </w:r>
          </w:p>
          <w:p w14:paraId="432EDC27"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7</w:t>
            </w:r>
          </w:p>
          <w:p w14:paraId="77C0917E"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6</w:t>
            </w:r>
          </w:p>
          <w:p w14:paraId="319A79FF"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5</w:t>
            </w:r>
          </w:p>
          <w:p w14:paraId="0E4702C8"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4</w:t>
            </w:r>
          </w:p>
          <w:p w14:paraId="55426FA6" w14:textId="77777777" w:rsidR="00AF26A2" w:rsidRPr="00EC2A5A" w:rsidRDefault="00AF26A2" w:rsidP="00EC2A5A">
            <w:pPr>
              <w:spacing w:after="0" w:line="240" w:lineRule="auto"/>
              <w:jc w:val="center"/>
              <w:rPr>
                <w:rFonts w:ascii="Times New Roman" w:hAnsi="Times New Roman"/>
                <w:sz w:val="24"/>
                <w:szCs w:val="24"/>
              </w:rPr>
            </w:pPr>
          </w:p>
        </w:tc>
        <w:tc>
          <w:tcPr>
            <w:tcW w:w="924" w:type="dxa"/>
          </w:tcPr>
          <w:p w14:paraId="70C20799" w14:textId="77777777" w:rsidR="00AF26A2" w:rsidRPr="00EC2A5A" w:rsidRDefault="00AF26A2" w:rsidP="00EC2A5A">
            <w:pPr>
              <w:spacing w:after="0" w:line="240" w:lineRule="auto"/>
              <w:jc w:val="center"/>
              <w:rPr>
                <w:rFonts w:ascii="Times New Roman" w:hAnsi="Times New Roman"/>
                <w:sz w:val="24"/>
                <w:szCs w:val="24"/>
              </w:rPr>
            </w:pPr>
          </w:p>
          <w:p w14:paraId="5EAA5FAF"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3,0</w:t>
            </w:r>
          </w:p>
          <w:p w14:paraId="49259404"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7,0</w:t>
            </w:r>
          </w:p>
          <w:p w14:paraId="41AC3651"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11,8</w:t>
            </w:r>
          </w:p>
          <w:p w14:paraId="06ACAB9A"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16,5</w:t>
            </w:r>
          </w:p>
          <w:p w14:paraId="293FF52F"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18,5</w:t>
            </w:r>
          </w:p>
          <w:p w14:paraId="15ADD56F"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20,0</w:t>
            </w:r>
          </w:p>
          <w:p w14:paraId="48E1B022"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23,1</w:t>
            </w:r>
          </w:p>
          <w:p w14:paraId="152ED3A8"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24,1</w:t>
            </w:r>
          </w:p>
          <w:p w14:paraId="407A9C90"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26,4</w:t>
            </w:r>
          </w:p>
          <w:p w14:paraId="3AD5138F"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28,6</w:t>
            </w:r>
          </w:p>
          <w:p w14:paraId="1B5C2739"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30,1</w:t>
            </w:r>
          </w:p>
          <w:p w14:paraId="39597A1E"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32,0</w:t>
            </w:r>
          </w:p>
          <w:p w14:paraId="38AEA485" w14:textId="77777777" w:rsidR="00AF26A2" w:rsidRPr="00EC2A5A" w:rsidRDefault="00AF26A2" w:rsidP="00EC2A5A">
            <w:pPr>
              <w:spacing w:after="0" w:line="240" w:lineRule="auto"/>
              <w:jc w:val="center"/>
              <w:rPr>
                <w:rFonts w:ascii="Times New Roman" w:hAnsi="Times New Roman"/>
                <w:sz w:val="24"/>
                <w:szCs w:val="24"/>
              </w:rPr>
            </w:pPr>
          </w:p>
        </w:tc>
        <w:tc>
          <w:tcPr>
            <w:tcW w:w="924" w:type="dxa"/>
          </w:tcPr>
          <w:p w14:paraId="1EEA5112" w14:textId="77777777" w:rsidR="00AF26A2" w:rsidRPr="00EC2A5A" w:rsidRDefault="00AF26A2" w:rsidP="00EC2A5A">
            <w:pPr>
              <w:spacing w:after="0" w:line="240" w:lineRule="auto"/>
              <w:jc w:val="center"/>
              <w:rPr>
                <w:rFonts w:ascii="Times New Roman" w:hAnsi="Times New Roman"/>
                <w:sz w:val="24"/>
                <w:szCs w:val="24"/>
              </w:rPr>
            </w:pPr>
          </w:p>
          <w:p w14:paraId="1E34CF59"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7</w:t>
            </w:r>
          </w:p>
          <w:p w14:paraId="6B033876"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16</w:t>
            </w:r>
          </w:p>
          <w:p w14:paraId="7599EA5E"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23</w:t>
            </w:r>
          </w:p>
          <w:p w14:paraId="2CC120BF"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28</w:t>
            </w:r>
          </w:p>
          <w:p w14:paraId="0811F7F6"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28</w:t>
            </w:r>
          </w:p>
          <w:p w14:paraId="3462512A"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28</w:t>
            </w:r>
          </w:p>
          <w:p w14:paraId="3AD085F6"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26</w:t>
            </w:r>
          </w:p>
          <w:p w14:paraId="6CAFEFB4"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25</w:t>
            </w:r>
          </w:p>
          <w:p w14:paraId="348BB537"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22</w:t>
            </w:r>
          </w:p>
          <w:p w14:paraId="6EB3DD50"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22</w:t>
            </w:r>
          </w:p>
          <w:p w14:paraId="053E3A35"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18</w:t>
            </w:r>
          </w:p>
          <w:p w14:paraId="3F4BA559"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16</w:t>
            </w:r>
          </w:p>
          <w:p w14:paraId="5413139C" w14:textId="77777777" w:rsidR="00AF26A2" w:rsidRPr="00EC2A5A" w:rsidRDefault="00AF26A2" w:rsidP="00EC2A5A">
            <w:pPr>
              <w:spacing w:after="0" w:line="240" w:lineRule="auto"/>
              <w:jc w:val="center"/>
              <w:rPr>
                <w:rFonts w:ascii="Times New Roman" w:hAnsi="Times New Roman"/>
                <w:sz w:val="24"/>
                <w:szCs w:val="24"/>
              </w:rPr>
            </w:pPr>
          </w:p>
        </w:tc>
        <w:tc>
          <w:tcPr>
            <w:tcW w:w="925" w:type="dxa"/>
          </w:tcPr>
          <w:p w14:paraId="7AE41E10" w14:textId="77777777" w:rsidR="00AF26A2" w:rsidRPr="00EC2A5A" w:rsidRDefault="00AF26A2" w:rsidP="00EC2A5A">
            <w:pPr>
              <w:spacing w:after="0" w:line="240" w:lineRule="auto"/>
              <w:jc w:val="center"/>
              <w:rPr>
                <w:rFonts w:ascii="Times New Roman" w:hAnsi="Times New Roman"/>
                <w:sz w:val="24"/>
                <w:szCs w:val="24"/>
              </w:rPr>
            </w:pPr>
          </w:p>
          <w:p w14:paraId="1C623637"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17</w:t>
            </w:r>
          </w:p>
          <w:p w14:paraId="7EC68CC1"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16</w:t>
            </w:r>
          </w:p>
          <w:p w14:paraId="2212D1D5"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15</w:t>
            </w:r>
          </w:p>
          <w:p w14:paraId="4708ACD3"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13</w:t>
            </w:r>
          </w:p>
          <w:p w14:paraId="32DAE954"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12</w:t>
            </w:r>
          </w:p>
          <w:p w14:paraId="13360AB8"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10</w:t>
            </w:r>
          </w:p>
          <w:p w14:paraId="1B45E819"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9</w:t>
            </w:r>
          </w:p>
          <w:p w14:paraId="63E5C3D9"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7</w:t>
            </w:r>
          </w:p>
          <w:p w14:paraId="00974197"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6</w:t>
            </w:r>
          </w:p>
          <w:p w14:paraId="45BBE498"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5</w:t>
            </w:r>
          </w:p>
          <w:p w14:paraId="543D7189"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4</w:t>
            </w:r>
          </w:p>
          <w:p w14:paraId="543983AA"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4</w:t>
            </w:r>
          </w:p>
          <w:p w14:paraId="3D7CE401" w14:textId="77777777" w:rsidR="00AF26A2" w:rsidRPr="00EC2A5A" w:rsidRDefault="00AF26A2" w:rsidP="00EC2A5A">
            <w:pPr>
              <w:spacing w:after="0" w:line="240" w:lineRule="auto"/>
              <w:jc w:val="center"/>
              <w:rPr>
                <w:rFonts w:ascii="Times New Roman" w:hAnsi="Times New Roman"/>
                <w:sz w:val="24"/>
                <w:szCs w:val="24"/>
              </w:rPr>
            </w:pPr>
          </w:p>
        </w:tc>
        <w:tc>
          <w:tcPr>
            <w:tcW w:w="925" w:type="dxa"/>
          </w:tcPr>
          <w:p w14:paraId="7B43CCA2" w14:textId="77777777" w:rsidR="00AF26A2" w:rsidRPr="00EC2A5A" w:rsidRDefault="00AF26A2" w:rsidP="00EC2A5A">
            <w:pPr>
              <w:spacing w:after="0" w:line="240" w:lineRule="auto"/>
              <w:jc w:val="center"/>
              <w:rPr>
                <w:rFonts w:ascii="Times New Roman" w:hAnsi="Times New Roman"/>
                <w:sz w:val="24"/>
                <w:szCs w:val="24"/>
              </w:rPr>
            </w:pPr>
          </w:p>
          <w:p w14:paraId="730E4D9F"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3,0</w:t>
            </w:r>
          </w:p>
          <w:p w14:paraId="06C4C6D3"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7,0</w:t>
            </w:r>
          </w:p>
          <w:p w14:paraId="460C3C15"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11,1</w:t>
            </w:r>
          </w:p>
          <w:p w14:paraId="5E69CAA4"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15,5</w:t>
            </w:r>
          </w:p>
          <w:p w14:paraId="1B8FEDB1"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17,0</w:t>
            </w:r>
          </w:p>
          <w:p w14:paraId="7B9E594B"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20,0</w:t>
            </w:r>
          </w:p>
          <w:p w14:paraId="04D482B8"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21,0</w:t>
            </w:r>
          </w:p>
          <w:p w14:paraId="67A772AE"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23,0</w:t>
            </w:r>
          </w:p>
          <w:p w14:paraId="1DE77300"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25,0</w:t>
            </w:r>
          </w:p>
          <w:p w14:paraId="53338F28"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27,0</w:t>
            </w:r>
          </w:p>
          <w:p w14:paraId="7C07C84B"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29,0</w:t>
            </w:r>
          </w:p>
          <w:p w14:paraId="519BF27C"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34,0</w:t>
            </w:r>
          </w:p>
          <w:p w14:paraId="66B26805" w14:textId="77777777" w:rsidR="00AF26A2" w:rsidRPr="00EC2A5A" w:rsidRDefault="00AF26A2" w:rsidP="00EC2A5A">
            <w:pPr>
              <w:spacing w:after="0" w:line="240" w:lineRule="auto"/>
              <w:jc w:val="center"/>
              <w:rPr>
                <w:rFonts w:ascii="Times New Roman" w:hAnsi="Times New Roman"/>
                <w:sz w:val="24"/>
                <w:szCs w:val="24"/>
              </w:rPr>
            </w:pPr>
          </w:p>
        </w:tc>
        <w:tc>
          <w:tcPr>
            <w:tcW w:w="925" w:type="dxa"/>
          </w:tcPr>
          <w:p w14:paraId="654D7403" w14:textId="77777777" w:rsidR="00AF26A2" w:rsidRPr="00EC2A5A" w:rsidRDefault="00AF26A2" w:rsidP="00EC2A5A">
            <w:pPr>
              <w:spacing w:after="0" w:line="240" w:lineRule="auto"/>
              <w:jc w:val="center"/>
              <w:rPr>
                <w:rFonts w:ascii="Times New Roman" w:hAnsi="Times New Roman"/>
                <w:sz w:val="24"/>
                <w:szCs w:val="24"/>
              </w:rPr>
            </w:pPr>
          </w:p>
          <w:p w14:paraId="67687C04"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7</w:t>
            </w:r>
          </w:p>
          <w:p w14:paraId="2E6A98FE"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14</w:t>
            </w:r>
          </w:p>
          <w:p w14:paraId="4A7C258F"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22</w:t>
            </w:r>
          </w:p>
          <w:p w14:paraId="17B9BE43"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26</w:t>
            </w:r>
          </w:p>
          <w:p w14:paraId="4BC4C59D"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26</w:t>
            </w:r>
          </w:p>
          <w:p w14:paraId="56DDF77E"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26</w:t>
            </w:r>
          </w:p>
          <w:p w14:paraId="1C6C865A"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24</w:t>
            </w:r>
          </w:p>
          <w:p w14:paraId="0A6ADB8D"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22</w:t>
            </w:r>
          </w:p>
          <w:p w14:paraId="4075742F"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20</w:t>
            </w:r>
          </w:p>
          <w:p w14:paraId="74F6FF3F"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18</w:t>
            </w:r>
          </w:p>
          <w:p w14:paraId="42AAFB5D"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16</w:t>
            </w:r>
          </w:p>
          <w:p w14:paraId="3479F2C8"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14</w:t>
            </w:r>
          </w:p>
          <w:p w14:paraId="4563ADE2" w14:textId="77777777" w:rsidR="00AF26A2" w:rsidRPr="00EC2A5A" w:rsidRDefault="00AF26A2" w:rsidP="00EC2A5A">
            <w:pPr>
              <w:spacing w:after="0" w:line="240" w:lineRule="auto"/>
              <w:jc w:val="center"/>
              <w:rPr>
                <w:rFonts w:ascii="Times New Roman" w:hAnsi="Times New Roman"/>
                <w:sz w:val="24"/>
                <w:szCs w:val="24"/>
              </w:rPr>
            </w:pPr>
          </w:p>
        </w:tc>
      </w:tr>
      <w:tr w:rsidR="00AF26A2" w:rsidRPr="00EC2A5A" w14:paraId="462550D4" w14:textId="77777777" w:rsidTr="00EC2A5A">
        <w:tc>
          <w:tcPr>
            <w:tcW w:w="924" w:type="dxa"/>
          </w:tcPr>
          <w:p w14:paraId="116BA6EA"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Rata-2</w:t>
            </w:r>
          </w:p>
        </w:tc>
        <w:tc>
          <w:tcPr>
            <w:tcW w:w="924" w:type="dxa"/>
          </w:tcPr>
          <w:p w14:paraId="69EF0A8A"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11</w:t>
            </w:r>
          </w:p>
        </w:tc>
        <w:tc>
          <w:tcPr>
            <w:tcW w:w="924" w:type="dxa"/>
          </w:tcPr>
          <w:p w14:paraId="12743E6E"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21</w:t>
            </w:r>
          </w:p>
        </w:tc>
        <w:tc>
          <w:tcPr>
            <w:tcW w:w="924" w:type="dxa"/>
          </w:tcPr>
          <w:p w14:paraId="108BC3D3"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24</w:t>
            </w:r>
          </w:p>
        </w:tc>
        <w:tc>
          <w:tcPr>
            <w:tcW w:w="924" w:type="dxa"/>
          </w:tcPr>
          <w:p w14:paraId="5CE44287"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10</w:t>
            </w:r>
          </w:p>
        </w:tc>
        <w:tc>
          <w:tcPr>
            <w:tcW w:w="924" w:type="dxa"/>
          </w:tcPr>
          <w:p w14:paraId="3BD91CD2"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20</w:t>
            </w:r>
          </w:p>
        </w:tc>
        <w:tc>
          <w:tcPr>
            <w:tcW w:w="924" w:type="dxa"/>
          </w:tcPr>
          <w:p w14:paraId="13336DB9"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22</w:t>
            </w:r>
          </w:p>
        </w:tc>
        <w:tc>
          <w:tcPr>
            <w:tcW w:w="925" w:type="dxa"/>
          </w:tcPr>
          <w:p w14:paraId="370505FC"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10</w:t>
            </w:r>
          </w:p>
        </w:tc>
        <w:tc>
          <w:tcPr>
            <w:tcW w:w="925" w:type="dxa"/>
          </w:tcPr>
          <w:p w14:paraId="56C35BBA"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19</w:t>
            </w:r>
          </w:p>
        </w:tc>
        <w:tc>
          <w:tcPr>
            <w:tcW w:w="925" w:type="dxa"/>
          </w:tcPr>
          <w:p w14:paraId="1FA2DDD7"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20</w:t>
            </w:r>
          </w:p>
        </w:tc>
      </w:tr>
    </w:tbl>
    <w:p w14:paraId="209AB90C" w14:textId="77777777" w:rsidR="00AF26A2" w:rsidRPr="00D62F79" w:rsidRDefault="00AF26A2" w:rsidP="009D111F">
      <w:pPr>
        <w:spacing w:after="0" w:line="240" w:lineRule="auto"/>
        <w:jc w:val="both"/>
        <w:rPr>
          <w:rFonts w:ascii="Times New Roman" w:hAnsi="Times New Roman"/>
          <w:sz w:val="24"/>
          <w:szCs w:val="24"/>
          <w:lang w:val="sv-SE"/>
        </w:rPr>
      </w:pPr>
      <w:proofErr w:type="gramStart"/>
      <w:r w:rsidRPr="00D62F79">
        <w:rPr>
          <w:rFonts w:ascii="Times New Roman" w:hAnsi="Times New Roman"/>
          <w:sz w:val="24"/>
          <w:szCs w:val="24"/>
          <w:lang w:val="sv-SE"/>
        </w:rPr>
        <w:t>Sumber :</w:t>
      </w:r>
      <w:proofErr w:type="gramEnd"/>
      <w:r w:rsidRPr="00D62F79">
        <w:rPr>
          <w:rFonts w:ascii="Times New Roman" w:hAnsi="Times New Roman"/>
          <w:sz w:val="24"/>
          <w:szCs w:val="24"/>
          <w:lang w:val="sv-SE"/>
        </w:rPr>
        <w:t xml:space="preserve"> Publikasi PPKS dan LPP dalam Sunarko, 2010.</w:t>
      </w:r>
    </w:p>
    <w:p w14:paraId="6AB9C7A4" w14:textId="77777777" w:rsidR="00AF26A2" w:rsidRPr="00D62F79" w:rsidRDefault="00AF26A2" w:rsidP="009D111F">
      <w:pPr>
        <w:spacing w:after="0" w:line="240" w:lineRule="auto"/>
        <w:jc w:val="both"/>
        <w:rPr>
          <w:rFonts w:ascii="Times New Roman" w:hAnsi="Times New Roman"/>
          <w:sz w:val="24"/>
          <w:szCs w:val="24"/>
          <w:lang w:val="sv-SE"/>
        </w:rPr>
      </w:pPr>
      <w:proofErr w:type="gramStart"/>
      <w:r w:rsidRPr="00D62F79">
        <w:rPr>
          <w:rFonts w:ascii="Times New Roman" w:hAnsi="Times New Roman"/>
          <w:sz w:val="24"/>
          <w:szCs w:val="24"/>
          <w:lang w:val="sv-SE"/>
        </w:rPr>
        <w:t>Keterangan :</w:t>
      </w:r>
      <w:proofErr w:type="gramEnd"/>
      <w:r w:rsidRPr="00D62F79">
        <w:rPr>
          <w:rFonts w:ascii="Times New Roman" w:hAnsi="Times New Roman"/>
          <w:sz w:val="24"/>
          <w:szCs w:val="24"/>
          <w:lang w:val="sv-SE"/>
        </w:rPr>
        <w:t xml:space="preserve"> </w:t>
      </w:r>
      <w:r w:rsidRPr="00D62F79">
        <w:rPr>
          <w:rFonts w:ascii="Times New Roman" w:hAnsi="Times New Roman"/>
          <w:sz w:val="24"/>
          <w:szCs w:val="24"/>
          <w:lang w:val="sv-SE"/>
        </w:rPr>
        <w:tab/>
        <w:t>T</w:t>
      </w:r>
      <w:r w:rsidRPr="00D62F79">
        <w:rPr>
          <w:rFonts w:ascii="Times New Roman" w:hAnsi="Times New Roman"/>
          <w:sz w:val="24"/>
          <w:szCs w:val="24"/>
          <w:lang w:val="sv-SE"/>
        </w:rPr>
        <w:tab/>
      </w:r>
      <w:r w:rsidRPr="00D62F79">
        <w:rPr>
          <w:rFonts w:ascii="Times New Roman" w:hAnsi="Times New Roman"/>
          <w:sz w:val="24"/>
          <w:szCs w:val="24"/>
          <w:lang w:val="sv-SE"/>
        </w:rPr>
        <w:tab/>
        <w:t>= jumlah tandan/pohon/tahun</w:t>
      </w:r>
    </w:p>
    <w:p w14:paraId="742CC6F3" w14:textId="77777777" w:rsidR="00AF26A2" w:rsidRPr="00D62F79" w:rsidRDefault="00AF26A2" w:rsidP="009D111F">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ab/>
      </w:r>
      <w:r w:rsidRPr="00D62F79">
        <w:rPr>
          <w:rFonts w:ascii="Times New Roman" w:hAnsi="Times New Roman"/>
          <w:sz w:val="24"/>
          <w:szCs w:val="24"/>
          <w:lang w:val="sv-SE"/>
        </w:rPr>
        <w:tab/>
        <w:t>RBT</w:t>
      </w:r>
      <w:r w:rsidRPr="00D62F79">
        <w:rPr>
          <w:rFonts w:ascii="Times New Roman" w:hAnsi="Times New Roman"/>
          <w:sz w:val="24"/>
          <w:szCs w:val="24"/>
          <w:lang w:val="sv-SE"/>
        </w:rPr>
        <w:tab/>
      </w:r>
      <w:r w:rsidRPr="00D62F79">
        <w:rPr>
          <w:rFonts w:ascii="Times New Roman" w:hAnsi="Times New Roman"/>
          <w:sz w:val="24"/>
          <w:szCs w:val="24"/>
          <w:lang w:val="sv-SE"/>
        </w:rPr>
        <w:tab/>
        <w:t>= rata-rata berat tandan (kg)</w:t>
      </w:r>
    </w:p>
    <w:p w14:paraId="74D95973" w14:textId="77777777" w:rsidR="00AF26A2" w:rsidRPr="00D62F79" w:rsidRDefault="00AF26A2" w:rsidP="009D111F">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ab/>
      </w:r>
      <w:r w:rsidRPr="00D62F79">
        <w:rPr>
          <w:rFonts w:ascii="Times New Roman" w:hAnsi="Times New Roman"/>
          <w:sz w:val="24"/>
          <w:szCs w:val="24"/>
          <w:lang w:val="sv-SE"/>
        </w:rPr>
        <w:tab/>
        <w:t>TBS</w:t>
      </w:r>
      <w:r w:rsidRPr="00D62F79">
        <w:rPr>
          <w:rFonts w:ascii="Times New Roman" w:hAnsi="Times New Roman"/>
          <w:sz w:val="24"/>
          <w:szCs w:val="24"/>
          <w:lang w:val="sv-SE"/>
        </w:rPr>
        <w:tab/>
      </w:r>
      <w:r w:rsidRPr="00D62F79">
        <w:rPr>
          <w:rFonts w:ascii="Times New Roman" w:hAnsi="Times New Roman"/>
          <w:sz w:val="24"/>
          <w:szCs w:val="24"/>
          <w:lang w:val="sv-SE"/>
        </w:rPr>
        <w:tab/>
        <w:t>= ton TBS/hektar/tahun</w:t>
      </w:r>
    </w:p>
    <w:p w14:paraId="514996AC" w14:textId="77777777" w:rsidR="00AF26A2" w:rsidRPr="00D62F79" w:rsidRDefault="00AF26A2" w:rsidP="009D111F">
      <w:pPr>
        <w:spacing w:after="0" w:line="240" w:lineRule="auto"/>
        <w:jc w:val="both"/>
        <w:rPr>
          <w:rFonts w:ascii="Times New Roman" w:hAnsi="Times New Roman"/>
          <w:sz w:val="24"/>
          <w:szCs w:val="24"/>
          <w:lang w:val="sv-SE"/>
        </w:rPr>
      </w:pPr>
    </w:p>
    <w:p w14:paraId="0F26351B" w14:textId="77777777" w:rsidR="00AF26A2" w:rsidRPr="00D62F79" w:rsidRDefault="00AF26A2" w:rsidP="005F7F4C">
      <w:pPr>
        <w:spacing w:after="0" w:line="240" w:lineRule="auto"/>
        <w:ind w:firstLine="576"/>
        <w:jc w:val="both"/>
        <w:rPr>
          <w:rFonts w:ascii="Times New Roman" w:hAnsi="Times New Roman"/>
          <w:sz w:val="24"/>
          <w:szCs w:val="24"/>
          <w:lang w:val="sv-SE"/>
        </w:rPr>
      </w:pPr>
      <w:r w:rsidRPr="00D62F79">
        <w:rPr>
          <w:rFonts w:ascii="Times New Roman" w:hAnsi="Times New Roman"/>
          <w:sz w:val="24"/>
          <w:szCs w:val="24"/>
          <w:lang w:val="sv-SE"/>
        </w:rPr>
        <w:t>Dalam hal pemasaran atau penjualan TBS ke pabrik pengolahan minyak sawit diprioritaskan kepada pabrik-pabrik dengan radius 10-35 km dari lokasi perkebunan. Industri pengolahan minyak sawit di sekitar lokasi perkebunan PT. GDP dapat dilihat pada Tabel 4.</w:t>
      </w:r>
    </w:p>
    <w:p w14:paraId="47D00082" w14:textId="77777777" w:rsidR="00AF26A2" w:rsidRPr="00D62F79" w:rsidRDefault="00AF26A2" w:rsidP="005F7F4C">
      <w:pPr>
        <w:spacing w:after="0" w:line="240" w:lineRule="auto"/>
        <w:ind w:firstLine="576"/>
        <w:jc w:val="both"/>
        <w:rPr>
          <w:rFonts w:ascii="Times New Roman" w:hAnsi="Times New Roman"/>
          <w:sz w:val="24"/>
          <w:szCs w:val="24"/>
          <w:lang w:val="sv-SE"/>
        </w:rPr>
      </w:pPr>
    </w:p>
    <w:p w14:paraId="11B061CE" w14:textId="77777777" w:rsidR="00AF26A2" w:rsidRPr="00D62F79" w:rsidRDefault="00AF26A2" w:rsidP="00BE74CB">
      <w:pPr>
        <w:spacing w:after="0" w:line="240" w:lineRule="auto"/>
        <w:jc w:val="center"/>
        <w:rPr>
          <w:rFonts w:ascii="Times New Roman" w:hAnsi="Times New Roman"/>
          <w:sz w:val="24"/>
          <w:szCs w:val="24"/>
          <w:lang w:val="sv-SE"/>
        </w:rPr>
      </w:pPr>
      <w:r w:rsidRPr="00D62F79">
        <w:rPr>
          <w:rFonts w:ascii="Times New Roman" w:hAnsi="Times New Roman"/>
          <w:sz w:val="24"/>
          <w:szCs w:val="24"/>
          <w:lang w:val="sv-SE"/>
        </w:rPr>
        <w:t>Tabel 4. Industri Pengolahan Sawit di Sekitar Lokasi Pekebunan</w:t>
      </w:r>
    </w:p>
    <w:p w14:paraId="36A4E8DD" w14:textId="77777777" w:rsidR="00AF26A2" w:rsidRDefault="00AF26A2" w:rsidP="00BE74CB">
      <w:pPr>
        <w:spacing w:after="0" w:line="240" w:lineRule="auto"/>
        <w:jc w:val="center"/>
        <w:rPr>
          <w:rFonts w:ascii="Times New Roman" w:hAnsi="Times New Roman"/>
          <w:sz w:val="24"/>
          <w:szCs w:val="24"/>
        </w:rPr>
      </w:pPr>
      <w:r>
        <w:rPr>
          <w:rFonts w:ascii="Times New Roman" w:hAnsi="Times New Roman"/>
          <w:sz w:val="24"/>
          <w:szCs w:val="24"/>
        </w:rPr>
        <w:t>PT. GDP di Muara Enim</w:t>
      </w:r>
    </w:p>
    <w:tbl>
      <w:tblPr>
        <w:tblW w:w="0" w:type="auto"/>
        <w:jc w:val="center"/>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94"/>
        <w:gridCol w:w="3356"/>
      </w:tblGrid>
      <w:tr w:rsidR="00AF26A2" w:rsidRPr="00EC2A5A" w14:paraId="2CF29D75" w14:textId="77777777" w:rsidTr="00FC7E9F">
        <w:trPr>
          <w:trHeight w:val="467"/>
          <w:jc w:val="center"/>
        </w:trPr>
        <w:tc>
          <w:tcPr>
            <w:tcW w:w="3394" w:type="dxa"/>
            <w:vAlign w:val="center"/>
          </w:tcPr>
          <w:p w14:paraId="6F8635A2" w14:textId="77777777" w:rsidR="00AF26A2" w:rsidRPr="00EC2A5A" w:rsidRDefault="00AF26A2" w:rsidP="00FC7E9F">
            <w:pPr>
              <w:spacing w:after="0" w:line="240" w:lineRule="auto"/>
              <w:jc w:val="center"/>
              <w:rPr>
                <w:rFonts w:ascii="Times New Roman" w:hAnsi="Times New Roman"/>
                <w:sz w:val="24"/>
                <w:szCs w:val="24"/>
              </w:rPr>
            </w:pPr>
            <w:r w:rsidRPr="00EC2A5A">
              <w:rPr>
                <w:rFonts w:ascii="Times New Roman" w:hAnsi="Times New Roman"/>
                <w:sz w:val="24"/>
                <w:szCs w:val="24"/>
              </w:rPr>
              <w:t>Pabrik / Industri Pengolahan</w:t>
            </w:r>
          </w:p>
        </w:tc>
        <w:tc>
          <w:tcPr>
            <w:tcW w:w="3356" w:type="dxa"/>
            <w:vAlign w:val="center"/>
          </w:tcPr>
          <w:p w14:paraId="0AC46F68" w14:textId="77777777" w:rsidR="00AF26A2" w:rsidRPr="00EC2A5A" w:rsidRDefault="00AF26A2" w:rsidP="00FC7E9F">
            <w:pPr>
              <w:spacing w:after="0" w:line="240" w:lineRule="auto"/>
              <w:jc w:val="center"/>
              <w:rPr>
                <w:rFonts w:ascii="Times New Roman" w:hAnsi="Times New Roman"/>
                <w:sz w:val="24"/>
                <w:szCs w:val="24"/>
              </w:rPr>
            </w:pPr>
            <w:r w:rsidRPr="00EC2A5A">
              <w:rPr>
                <w:rFonts w:ascii="Times New Roman" w:hAnsi="Times New Roman"/>
                <w:sz w:val="24"/>
                <w:szCs w:val="24"/>
              </w:rPr>
              <w:t>Daerah</w:t>
            </w:r>
          </w:p>
        </w:tc>
      </w:tr>
      <w:tr w:rsidR="00AF26A2" w:rsidRPr="00EC2A5A" w14:paraId="5828DC35" w14:textId="77777777" w:rsidTr="00FC7E9F">
        <w:trPr>
          <w:trHeight w:val="440"/>
          <w:jc w:val="center"/>
        </w:trPr>
        <w:tc>
          <w:tcPr>
            <w:tcW w:w="3394" w:type="dxa"/>
            <w:vAlign w:val="center"/>
          </w:tcPr>
          <w:p w14:paraId="728F5F94" w14:textId="77777777" w:rsidR="00AF26A2" w:rsidRPr="00EC2A5A" w:rsidRDefault="00AF26A2" w:rsidP="00FC7E9F">
            <w:pPr>
              <w:spacing w:after="0" w:line="240" w:lineRule="auto"/>
              <w:jc w:val="center"/>
              <w:rPr>
                <w:rFonts w:ascii="Times New Roman" w:hAnsi="Times New Roman"/>
                <w:sz w:val="24"/>
                <w:szCs w:val="24"/>
              </w:rPr>
            </w:pPr>
            <w:r w:rsidRPr="00EC2A5A">
              <w:rPr>
                <w:rFonts w:ascii="Times New Roman" w:hAnsi="Times New Roman"/>
                <w:sz w:val="24"/>
                <w:szCs w:val="24"/>
              </w:rPr>
              <w:t>PKS Cipta Futura</w:t>
            </w:r>
          </w:p>
        </w:tc>
        <w:tc>
          <w:tcPr>
            <w:tcW w:w="3356" w:type="dxa"/>
            <w:vAlign w:val="center"/>
          </w:tcPr>
          <w:p w14:paraId="015294F3" w14:textId="77777777" w:rsidR="00AF26A2" w:rsidRPr="00EC2A5A" w:rsidRDefault="00AF26A2" w:rsidP="00FC7E9F">
            <w:pPr>
              <w:spacing w:after="0" w:line="240" w:lineRule="auto"/>
              <w:jc w:val="center"/>
              <w:rPr>
                <w:rFonts w:ascii="Times New Roman" w:hAnsi="Times New Roman"/>
                <w:sz w:val="24"/>
                <w:szCs w:val="24"/>
              </w:rPr>
            </w:pPr>
            <w:r w:rsidRPr="00EC2A5A">
              <w:rPr>
                <w:rFonts w:ascii="Times New Roman" w:hAnsi="Times New Roman"/>
                <w:sz w:val="24"/>
                <w:szCs w:val="24"/>
              </w:rPr>
              <w:t>Kecamatan Ujan Mas</w:t>
            </w:r>
          </w:p>
        </w:tc>
      </w:tr>
      <w:tr w:rsidR="00AF26A2" w:rsidRPr="00EC2A5A" w14:paraId="2B140994" w14:textId="77777777" w:rsidTr="00FC7E9F">
        <w:trPr>
          <w:trHeight w:val="440"/>
          <w:jc w:val="center"/>
        </w:trPr>
        <w:tc>
          <w:tcPr>
            <w:tcW w:w="3394" w:type="dxa"/>
            <w:vAlign w:val="center"/>
          </w:tcPr>
          <w:p w14:paraId="3294C45C" w14:textId="77777777" w:rsidR="00AF26A2" w:rsidRPr="00EC2A5A" w:rsidRDefault="00AF26A2" w:rsidP="00FC7E9F">
            <w:pPr>
              <w:spacing w:after="0" w:line="240" w:lineRule="auto"/>
              <w:jc w:val="center"/>
              <w:rPr>
                <w:rFonts w:ascii="Times New Roman" w:hAnsi="Times New Roman"/>
                <w:sz w:val="24"/>
                <w:szCs w:val="24"/>
              </w:rPr>
            </w:pPr>
            <w:r w:rsidRPr="00EC2A5A">
              <w:rPr>
                <w:rFonts w:ascii="Times New Roman" w:hAnsi="Times New Roman"/>
                <w:sz w:val="24"/>
                <w:szCs w:val="24"/>
              </w:rPr>
              <w:t>PKS PT. Bumi Sarwindo Permai</w:t>
            </w:r>
          </w:p>
        </w:tc>
        <w:tc>
          <w:tcPr>
            <w:tcW w:w="3356" w:type="dxa"/>
            <w:vAlign w:val="center"/>
          </w:tcPr>
          <w:p w14:paraId="103DB9F8" w14:textId="77777777" w:rsidR="00AF26A2" w:rsidRPr="00EC2A5A" w:rsidRDefault="00AF26A2" w:rsidP="00FC7E9F">
            <w:pPr>
              <w:spacing w:after="0" w:line="240" w:lineRule="auto"/>
              <w:jc w:val="center"/>
              <w:rPr>
                <w:rFonts w:ascii="Times New Roman" w:hAnsi="Times New Roman"/>
                <w:sz w:val="24"/>
                <w:szCs w:val="24"/>
              </w:rPr>
            </w:pPr>
            <w:r w:rsidRPr="00EC2A5A">
              <w:rPr>
                <w:rFonts w:ascii="Times New Roman" w:hAnsi="Times New Roman"/>
                <w:sz w:val="24"/>
                <w:szCs w:val="24"/>
              </w:rPr>
              <w:t>Kecamatan Tanjung Enim</w:t>
            </w:r>
          </w:p>
        </w:tc>
      </w:tr>
      <w:tr w:rsidR="00AF26A2" w:rsidRPr="00EC2A5A" w14:paraId="76A4101E" w14:textId="77777777" w:rsidTr="00FC7E9F">
        <w:trPr>
          <w:trHeight w:val="350"/>
          <w:jc w:val="center"/>
        </w:trPr>
        <w:tc>
          <w:tcPr>
            <w:tcW w:w="3394" w:type="dxa"/>
            <w:vAlign w:val="center"/>
          </w:tcPr>
          <w:p w14:paraId="3AC04C3B" w14:textId="77777777" w:rsidR="00AF26A2" w:rsidRPr="00EC2A5A" w:rsidRDefault="00AF26A2" w:rsidP="00FC7E9F">
            <w:pPr>
              <w:spacing w:after="0" w:line="240" w:lineRule="auto"/>
              <w:jc w:val="center"/>
              <w:rPr>
                <w:rFonts w:ascii="Times New Roman" w:hAnsi="Times New Roman"/>
                <w:sz w:val="24"/>
                <w:szCs w:val="24"/>
              </w:rPr>
            </w:pPr>
            <w:r w:rsidRPr="00EC2A5A">
              <w:rPr>
                <w:rFonts w:ascii="Times New Roman" w:hAnsi="Times New Roman"/>
                <w:sz w:val="24"/>
                <w:szCs w:val="24"/>
              </w:rPr>
              <w:lastRenderedPageBreak/>
              <w:t>PKS Golden Blossom Sumatra</w:t>
            </w:r>
          </w:p>
        </w:tc>
        <w:tc>
          <w:tcPr>
            <w:tcW w:w="3356" w:type="dxa"/>
            <w:vAlign w:val="center"/>
          </w:tcPr>
          <w:p w14:paraId="7E3948A0" w14:textId="77777777" w:rsidR="00AF26A2" w:rsidRPr="00EC2A5A" w:rsidRDefault="00AF26A2" w:rsidP="00FC7E9F">
            <w:pPr>
              <w:spacing w:after="0" w:line="240" w:lineRule="auto"/>
              <w:jc w:val="center"/>
              <w:rPr>
                <w:rFonts w:ascii="Times New Roman" w:hAnsi="Times New Roman"/>
                <w:sz w:val="24"/>
                <w:szCs w:val="24"/>
              </w:rPr>
            </w:pPr>
            <w:r w:rsidRPr="00EC2A5A">
              <w:rPr>
                <w:rFonts w:ascii="Times New Roman" w:hAnsi="Times New Roman"/>
                <w:sz w:val="24"/>
                <w:szCs w:val="24"/>
              </w:rPr>
              <w:t>Kecamatan Abab</w:t>
            </w:r>
          </w:p>
        </w:tc>
      </w:tr>
      <w:tr w:rsidR="00AF26A2" w:rsidRPr="00EC2A5A" w14:paraId="7C0245D6" w14:textId="77777777" w:rsidTr="00FC7E9F">
        <w:trPr>
          <w:trHeight w:val="440"/>
          <w:jc w:val="center"/>
        </w:trPr>
        <w:tc>
          <w:tcPr>
            <w:tcW w:w="3394" w:type="dxa"/>
            <w:vAlign w:val="center"/>
          </w:tcPr>
          <w:p w14:paraId="0F0B419E" w14:textId="77777777" w:rsidR="00AF26A2" w:rsidRPr="00EC2A5A" w:rsidRDefault="00AF26A2" w:rsidP="00FC7E9F">
            <w:pPr>
              <w:spacing w:after="0" w:line="240" w:lineRule="auto"/>
              <w:jc w:val="center"/>
              <w:rPr>
                <w:rFonts w:ascii="Times New Roman" w:hAnsi="Times New Roman"/>
                <w:sz w:val="24"/>
                <w:szCs w:val="24"/>
              </w:rPr>
            </w:pPr>
            <w:r w:rsidRPr="00EC2A5A">
              <w:rPr>
                <w:rFonts w:ascii="Times New Roman" w:hAnsi="Times New Roman"/>
                <w:sz w:val="24"/>
                <w:szCs w:val="24"/>
              </w:rPr>
              <w:t>PKS PTPN 7 Unit Lengi Inti</w:t>
            </w:r>
          </w:p>
        </w:tc>
        <w:tc>
          <w:tcPr>
            <w:tcW w:w="3356" w:type="dxa"/>
            <w:vAlign w:val="center"/>
          </w:tcPr>
          <w:p w14:paraId="3DE10179" w14:textId="77777777" w:rsidR="00AF26A2" w:rsidRPr="00EC2A5A" w:rsidRDefault="00AF26A2" w:rsidP="00FC7E9F">
            <w:pPr>
              <w:spacing w:after="0" w:line="240" w:lineRule="auto"/>
              <w:jc w:val="center"/>
              <w:rPr>
                <w:rFonts w:ascii="Times New Roman" w:hAnsi="Times New Roman"/>
                <w:sz w:val="24"/>
                <w:szCs w:val="24"/>
              </w:rPr>
            </w:pPr>
            <w:r w:rsidRPr="00EC2A5A">
              <w:rPr>
                <w:rFonts w:ascii="Times New Roman" w:hAnsi="Times New Roman"/>
                <w:sz w:val="24"/>
                <w:szCs w:val="24"/>
              </w:rPr>
              <w:t>Kecamatan Gunung Megang</w:t>
            </w:r>
          </w:p>
        </w:tc>
      </w:tr>
      <w:tr w:rsidR="00AF26A2" w:rsidRPr="00EC2A5A" w14:paraId="1553F43C" w14:textId="77777777" w:rsidTr="00FC7E9F">
        <w:trPr>
          <w:trHeight w:val="440"/>
          <w:jc w:val="center"/>
        </w:trPr>
        <w:tc>
          <w:tcPr>
            <w:tcW w:w="3394" w:type="dxa"/>
            <w:vAlign w:val="center"/>
          </w:tcPr>
          <w:p w14:paraId="7E3E1C7F" w14:textId="77777777" w:rsidR="00AF26A2" w:rsidRPr="00D62F79" w:rsidRDefault="00AF26A2" w:rsidP="00FC7E9F">
            <w:pPr>
              <w:spacing w:after="0" w:line="240" w:lineRule="auto"/>
              <w:jc w:val="center"/>
              <w:rPr>
                <w:rFonts w:ascii="Times New Roman" w:hAnsi="Times New Roman"/>
                <w:sz w:val="24"/>
                <w:szCs w:val="24"/>
                <w:lang w:val="fi-FI"/>
              </w:rPr>
            </w:pPr>
            <w:r w:rsidRPr="00D62F79">
              <w:rPr>
                <w:rFonts w:ascii="Times New Roman" w:hAnsi="Times New Roman"/>
                <w:sz w:val="24"/>
                <w:szCs w:val="24"/>
                <w:lang w:val="fi-FI"/>
              </w:rPr>
              <w:t>PKS PTPN 7 Unit Sungai Niru</w:t>
            </w:r>
          </w:p>
        </w:tc>
        <w:tc>
          <w:tcPr>
            <w:tcW w:w="3356" w:type="dxa"/>
            <w:vAlign w:val="center"/>
          </w:tcPr>
          <w:p w14:paraId="2FD83AC9" w14:textId="77777777" w:rsidR="00AF26A2" w:rsidRPr="00EC2A5A" w:rsidRDefault="00AF26A2" w:rsidP="00FC7E9F">
            <w:pPr>
              <w:spacing w:after="0" w:line="240" w:lineRule="auto"/>
              <w:jc w:val="center"/>
              <w:rPr>
                <w:rFonts w:ascii="Times New Roman" w:hAnsi="Times New Roman"/>
                <w:sz w:val="24"/>
                <w:szCs w:val="24"/>
              </w:rPr>
            </w:pPr>
            <w:r w:rsidRPr="00EC2A5A">
              <w:rPr>
                <w:rFonts w:ascii="Times New Roman" w:hAnsi="Times New Roman"/>
                <w:sz w:val="24"/>
                <w:szCs w:val="24"/>
              </w:rPr>
              <w:t>Kecamatan Rambang Dangku</w:t>
            </w:r>
          </w:p>
        </w:tc>
      </w:tr>
      <w:tr w:rsidR="00AF26A2" w:rsidRPr="00EC2A5A" w14:paraId="489AB4A9" w14:textId="77777777" w:rsidTr="00FC7E9F">
        <w:trPr>
          <w:trHeight w:val="244"/>
          <w:jc w:val="center"/>
        </w:trPr>
        <w:tc>
          <w:tcPr>
            <w:tcW w:w="3394" w:type="dxa"/>
            <w:vAlign w:val="center"/>
          </w:tcPr>
          <w:p w14:paraId="50CD52A6" w14:textId="77777777" w:rsidR="00AF26A2" w:rsidRPr="00EC2A5A" w:rsidRDefault="00AF26A2" w:rsidP="00FC7E9F">
            <w:pPr>
              <w:spacing w:after="0" w:line="240" w:lineRule="auto"/>
              <w:jc w:val="center"/>
              <w:rPr>
                <w:rFonts w:ascii="Times New Roman" w:hAnsi="Times New Roman"/>
                <w:sz w:val="24"/>
                <w:szCs w:val="24"/>
              </w:rPr>
            </w:pPr>
            <w:r w:rsidRPr="00EC2A5A">
              <w:rPr>
                <w:rFonts w:ascii="Times New Roman" w:hAnsi="Times New Roman"/>
                <w:sz w:val="24"/>
                <w:szCs w:val="24"/>
              </w:rPr>
              <w:t>PKS PTP. Mitra Ogan</w:t>
            </w:r>
          </w:p>
        </w:tc>
        <w:tc>
          <w:tcPr>
            <w:tcW w:w="3356" w:type="dxa"/>
            <w:vAlign w:val="center"/>
          </w:tcPr>
          <w:p w14:paraId="6FE894A0" w14:textId="77777777" w:rsidR="00AF26A2" w:rsidRPr="00EC2A5A" w:rsidRDefault="00AF26A2" w:rsidP="00FC7E9F">
            <w:pPr>
              <w:spacing w:after="0" w:line="240" w:lineRule="auto"/>
              <w:jc w:val="center"/>
              <w:rPr>
                <w:rFonts w:ascii="Times New Roman" w:hAnsi="Times New Roman"/>
                <w:sz w:val="24"/>
                <w:szCs w:val="24"/>
              </w:rPr>
            </w:pPr>
            <w:r w:rsidRPr="00EC2A5A">
              <w:rPr>
                <w:rFonts w:ascii="Times New Roman" w:hAnsi="Times New Roman"/>
                <w:sz w:val="24"/>
                <w:szCs w:val="24"/>
              </w:rPr>
              <w:t>Kecamatan Lubai</w:t>
            </w:r>
          </w:p>
        </w:tc>
      </w:tr>
    </w:tbl>
    <w:p w14:paraId="72119F05" w14:textId="77777777" w:rsidR="00AF26A2" w:rsidRDefault="00AF26A2" w:rsidP="00FC7E9F">
      <w:pPr>
        <w:spacing w:after="0" w:line="240" w:lineRule="auto"/>
        <w:jc w:val="center"/>
        <w:rPr>
          <w:rFonts w:ascii="Times New Roman" w:hAnsi="Times New Roman"/>
          <w:sz w:val="24"/>
          <w:szCs w:val="24"/>
        </w:rPr>
      </w:pPr>
      <w:r>
        <w:rPr>
          <w:rFonts w:ascii="Times New Roman" w:hAnsi="Times New Roman"/>
          <w:sz w:val="24"/>
          <w:szCs w:val="24"/>
        </w:rPr>
        <w:t>Sumber: Dinas Perkebunan Provinsi Sumatera Selatan</w:t>
      </w:r>
      <w:proofErr w:type="gramStart"/>
      <w:r>
        <w:rPr>
          <w:rFonts w:ascii="Times New Roman" w:hAnsi="Times New Roman"/>
          <w:sz w:val="24"/>
          <w:szCs w:val="24"/>
        </w:rPr>
        <w:t>,2010</w:t>
      </w:r>
      <w:proofErr w:type="gramEnd"/>
    </w:p>
    <w:p w14:paraId="290E64AD" w14:textId="77777777" w:rsidR="00AF26A2" w:rsidRDefault="00AF26A2" w:rsidP="009D111F">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2838FD04" w14:textId="77777777" w:rsidR="00AF26A2" w:rsidRPr="00D62F79" w:rsidRDefault="00AF26A2" w:rsidP="009D111F">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Data pada Tabel 4 menunjukkan bahwa tidak akan ada permasalahan yang berarti bagi PT. GDP untuk menjual produk TBS nya ke pasar terdekat yang kebutuhan bahan bakunya sangat besar. Selanjutnya, berdasarkan Surat Keputusan Dirjen Perkebunan Nomor: 135/Kpts/RC.110/10/2008 tanggal 14 </w:t>
      </w:r>
      <w:proofErr w:type="gramStart"/>
      <w:r w:rsidRPr="00D62F79">
        <w:rPr>
          <w:rFonts w:ascii="Times New Roman" w:hAnsi="Times New Roman"/>
          <w:sz w:val="24"/>
          <w:szCs w:val="24"/>
          <w:lang w:val="sv-SE"/>
        </w:rPr>
        <w:t>Oktober</w:t>
      </w:r>
      <w:proofErr w:type="gramEnd"/>
      <w:r w:rsidRPr="00D62F79">
        <w:rPr>
          <w:rFonts w:ascii="Times New Roman" w:hAnsi="Times New Roman"/>
          <w:sz w:val="24"/>
          <w:szCs w:val="24"/>
          <w:lang w:val="sv-SE"/>
        </w:rPr>
        <w:t xml:space="preserve"> 2008, telah ditetapkan besarnya Satuan Biaya Maksimum per hektar pembangunan kebun kelapa sawit dengan sistem kemitraan seperti pada Tabel 5 berikut ini.</w:t>
      </w:r>
    </w:p>
    <w:p w14:paraId="2D4F56D3" w14:textId="77777777" w:rsidR="00AF26A2" w:rsidRPr="00D62F79" w:rsidRDefault="00AF26A2" w:rsidP="009D111F">
      <w:pPr>
        <w:spacing w:after="0" w:line="240" w:lineRule="auto"/>
        <w:jc w:val="both"/>
        <w:rPr>
          <w:rFonts w:ascii="Times New Roman" w:hAnsi="Times New Roman"/>
          <w:sz w:val="24"/>
          <w:szCs w:val="24"/>
          <w:lang w:val="sv-SE"/>
        </w:rPr>
      </w:pPr>
    </w:p>
    <w:p w14:paraId="57C2A45C" w14:textId="77777777" w:rsidR="00AF26A2" w:rsidRPr="00D62F79" w:rsidRDefault="00AF26A2" w:rsidP="009D111F">
      <w:pPr>
        <w:spacing w:after="0" w:line="240" w:lineRule="auto"/>
        <w:jc w:val="both"/>
        <w:rPr>
          <w:rFonts w:ascii="Times New Roman" w:hAnsi="Times New Roman"/>
          <w:sz w:val="24"/>
          <w:szCs w:val="24"/>
          <w:lang w:val="sv-SE"/>
        </w:rPr>
      </w:pPr>
    </w:p>
    <w:p w14:paraId="612830BE" w14:textId="77777777" w:rsidR="00AF26A2" w:rsidRPr="00D62F79" w:rsidRDefault="00AF26A2" w:rsidP="00046172">
      <w:pPr>
        <w:spacing w:after="0" w:line="240" w:lineRule="auto"/>
        <w:jc w:val="center"/>
        <w:rPr>
          <w:rFonts w:ascii="Times New Roman" w:hAnsi="Times New Roman"/>
          <w:sz w:val="24"/>
          <w:szCs w:val="24"/>
          <w:lang w:val="sv-SE"/>
        </w:rPr>
      </w:pPr>
      <w:r w:rsidRPr="00D62F79">
        <w:rPr>
          <w:rFonts w:ascii="Times New Roman" w:hAnsi="Times New Roman"/>
          <w:sz w:val="24"/>
          <w:szCs w:val="24"/>
          <w:lang w:val="sv-SE"/>
        </w:rPr>
        <w:t>Tabel 5. Satuan Biaya per Hektar Pembangunan Kebun Kelapa Sawit</w:t>
      </w:r>
    </w:p>
    <w:p w14:paraId="5DE2C243" w14:textId="77777777" w:rsidR="00AF26A2" w:rsidRDefault="00AF26A2" w:rsidP="00046172">
      <w:pPr>
        <w:spacing w:after="0" w:line="240" w:lineRule="auto"/>
        <w:jc w:val="center"/>
        <w:rPr>
          <w:rFonts w:ascii="Times New Roman" w:hAnsi="Times New Roman"/>
          <w:sz w:val="24"/>
          <w:szCs w:val="24"/>
        </w:rPr>
      </w:pPr>
      <w:proofErr w:type="gramStart"/>
      <w:r>
        <w:rPr>
          <w:rFonts w:ascii="Times New Roman" w:hAnsi="Times New Roman"/>
          <w:sz w:val="24"/>
          <w:szCs w:val="24"/>
        </w:rPr>
        <w:t>dengan</w:t>
      </w:r>
      <w:proofErr w:type="gramEnd"/>
      <w:r>
        <w:rPr>
          <w:rFonts w:ascii="Times New Roman" w:hAnsi="Times New Roman"/>
          <w:sz w:val="24"/>
          <w:szCs w:val="24"/>
        </w:rPr>
        <w:t xml:space="preserve"> Sistem Kemitraan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8"/>
        <w:gridCol w:w="4590"/>
        <w:gridCol w:w="1454"/>
      </w:tblGrid>
      <w:tr w:rsidR="00AF26A2" w:rsidRPr="00EC2A5A" w14:paraId="4FF5952C" w14:textId="77777777" w:rsidTr="00EC2A5A">
        <w:trPr>
          <w:jc w:val="center"/>
        </w:trPr>
        <w:tc>
          <w:tcPr>
            <w:tcW w:w="798" w:type="dxa"/>
          </w:tcPr>
          <w:p w14:paraId="5F436AFD"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No.</w:t>
            </w:r>
          </w:p>
        </w:tc>
        <w:tc>
          <w:tcPr>
            <w:tcW w:w="4590" w:type="dxa"/>
          </w:tcPr>
          <w:p w14:paraId="386C6645"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Kegiatan</w:t>
            </w:r>
          </w:p>
        </w:tc>
        <w:tc>
          <w:tcPr>
            <w:tcW w:w="1454" w:type="dxa"/>
          </w:tcPr>
          <w:p w14:paraId="319C304C"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Biaya/Ha*</w:t>
            </w:r>
          </w:p>
        </w:tc>
      </w:tr>
      <w:tr w:rsidR="00AF26A2" w:rsidRPr="00EC2A5A" w14:paraId="1E383837" w14:textId="77777777" w:rsidTr="00EC2A5A">
        <w:trPr>
          <w:trHeight w:val="5460"/>
          <w:jc w:val="center"/>
        </w:trPr>
        <w:tc>
          <w:tcPr>
            <w:tcW w:w="798" w:type="dxa"/>
          </w:tcPr>
          <w:p w14:paraId="1B68905A" w14:textId="77777777" w:rsidR="00AF26A2" w:rsidRPr="00EC2A5A" w:rsidRDefault="00AF26A2" w:rsidP="00EC2A5A">
            <w:pPr>
              <w:spacing w:after="0" w:line="240" w:lineRule="auto"/>
              <w:jc w:val="center"/>
              <w:rPr>
                <w:rFonts w:ascii="Times New Roman" w:hAnsi="Times New Roman"/>
                <w:sz w:val="24"/>
                <w:szCs w:val="24"/>
              </w:rPr>
            </w:pPr>
          </w:p>
          <w:p w14:paraId="15769E98"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w:t>
            </w:r>
          </w:p>
          <w:p w14:paraId="02AEF527" w14:textId="77777777" w:rsidR="00AF26A2" w:rsidRPr="00EC2A5A" w:rsidRDefault="00AF26A2" w:rsidP="00EC2A5A">
            <w:pPr>
              <w:spacing w:after="0" w:line="240" w:lineRule="auto"/>
              <w:jc w:val="center"/>
              <w:rPr>
                <w:rFonts w:ascii="Times New Roman" w:hAnsi="Times New Roman"/>
                <w:sz w:val="24"/>
                <w:szCs w:val="24"/>
              </w:rPr>
            </w:pPr>
          </w:p>
          <w:p w14:paraId="0CFF9B09" w14:textId="77777777" w:rsidR="00AF26A2" w:rsidRPr="00EC2A5A" w:rsidRDefault="00AF26A2" w:rsidP="00EC2A5A">
            <w:pPr>
              <w:spacing w:after="0" w:line="240" w:lineRule="auto"/>
              <w:jc w:val="center"/>
              <w:rPr>
                <w:rFonts w:ascii="Times New Roman" w:hAnsi="Times New Roman"/>
                <w:sz w:val="24"/>
                <w:szCs w:val="24"/>
              </w:rPr>
            </w:pPr>
          </w:p>
          <w:p w14:paraId="44EB4EC9" w14:textId="77777777" w:rsidR="00AF26A2" w:rsidRPr="00EC2A5A" w:rsidRDefault="00AF26A2" w:rsidP="00EC2A5A">
            <w:pPr>
              <w:spacing w:after="0" w:line="240" w:lineRule="auto"/>
              <w:jc w:val="center"/>
              <w:rPr>
                <w:rFonts w:ascii="Times New Roman" w:hAnsi="Times New Roman"/>
                <w:sz w:val="24"/>
                <w:szCs w:val="24"/>
              </w:rPr>
            </w:pPr>
          </w:p>
          <w:p w14:paraId="123A4D6E" w14:textId="77777777" w:rsidR="00AF26A2" w:rsidRPr="00EC2A5A" w:rsidRDefault="00AF26A2" w:rsidP="00EC2A5A">
            <w:pPr>
              <w:spacing w:after="0" w:line="240" w:lineRule="auto"/>
              <w:jc w:val="center"/>
              <w:rPr>
                <w:rFonts w:ascii="Times New Roman" w:hAnsi="Times New Roman"/>
                <w:sz w:val="24"/>
                <w:szCs w:val="24"/>
              </w:rPr>
            </w:pPr>
          </w:p>
          <w:p w14:paraId="61B9260A" w14:textId="77777777" w:rsidR="00AF26A2" w:rsidRPr="00EC2A5A" w:rsidRDefault="00AF26A2" w:rsidP="00EC2A5A">
            <w:pPr>
              <w:spacing w:after="0" w:line="240" w:lineRule="auto"/>
              <w:jc w:val="center"/>
              <w:rPr>
                <w:rFonts w:ascii="Times New Roman" w:hAnsi="Times New Roman"/>
                <w:sz w:val="24"/>
                <w:szCs w:val="24"/>
              </w:rPr>
            </w:pPr>
          </w:p>
          <w:p w14:paraId="16F52680"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w:t>
            </w:r>
          </w:p>
          <w:p w14:paraId="55D2C04F" w14:textId="77777777" w:rsidR="00AF26A2" w:rsidRPr="00EC2A5A" w:rsidRDefault="00AF26A2" w:rsidP="00EC2A5A">
            <w:pPr>
              <w:spacing w:after="0" w:line="240" w:lineRule="auto"/>
              <w:jc w:val="center"/>
              <w:rPr>
                <w:rFonts w:ascii="Times New Roman" w:hAnsi="Times New Roman"/>
                <w:sz w:val="24"/>
                <w:szCs w:val="24"/>
              </w:rPr>
            </w:pPr>
          </w:p>
          <w:p w14:paraId="11287F4D" w14:textId="77777777" w:rsidR="00AF26A2" w:rsidRPr="00EC2A5A" w:rsidRDefault="00AF26A2" w:rsidP="00EC2A5A">
            <w:pPr>
              <w:spacing w:after="0" w:line="240" w:lineRule="auto"/>
              <w:jc w:val="center"/>
              <w:rPr>
                <w:rFonts w:ascii="Times New Roman" w:hAnsi="Times New Roman"/>
                <w:sz w:val="24"/>
                <w:szCs w:val="24"/>
              </w:rPr>
            </w:pPr>
          </w:p>
          <w:p w14:paraId="59A87654" w14:textId="77777777" w:rsidR="00AF26A2" w:rsidRPr="00EC2A5A" w:rsidRDefault="00AF26A2" w:rsidP="00EC2A5A">
            <w:pPr>
              <w:spacing w:after="0" w:line="240" w:lineRule="auto"/>
              <w:jc w:val="center"/>
              <w:rPr>
                <w:rFonts w:ascii="Times New Roman" w:hAnsi="Times New Roman"/>
                <w:sz w:val="24"/>
                <w:szCs w:val="24"/>
              </w:rPr>
            </w:pPr>
          </w:p>
          <w:p w14:paraId="2ED047B0"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3</w:t>
            </w:r>
          </w:p>
          <w:p w14:paraId="075AF63F" w14:textId="77777777" w:rsidR="00AF26A2" w:rsidRPr="00EC2A5A" w:rsidRDefault="00AF26A2" w:rsidP="00EC2A5A">
            <w:pPr>
              <w:spacing w:after="0" w:line="240" w:lineRule="auto"/>
              <w:jc w:val="center"/>
              <w:rPr>
                <w:rFonts w:ascii="Times New Roman" w:hAnsi="Times New Roman"/>
                <w:sz w:val="24"/>
                <w:szCs w:val="24"/>
              </w:rPr>
            </w:pPr>
          </w:p>
          <w:p w14:paraId="47A5710E" w14:textId="77777777" w:rsidR="00AF26A2" w:rsidRPr="00EC2A5A" w:rsidRDefault="00AF26A2" w:rsidP="00EC2A5A">
            <w:pPr>
              <w:spacing w:after="0" w:line="240" w:lineRule="auto"/>
              <w:jc w:val="center"/>
              <w:rPr>
                <w:rFonts w:ascii="Times New Roman" w:hAnsi="Times New Roman"/>
                <w:sz w:val="24"/>
                <w:szCs w:val="24"/>
              </w:rPr>
            </w:pPr>
          </w:p>
          <w:p w14:paraId="30EEF955" w14:textId="77777777" w:rsidR="00AF26A2" w:rsidRPr="00EC2A5A" w:rsidRDefault="00AF26A2" w:rsidP="00EC2A5A">
            <w:pPr>
              <w:spacing w:after="0" w:line="240" w:lineRule="auto"/>
              <w:jc w:val="center"/>
              <w:rPr>
                <w:rFonts w:ascii="Times New Roman" w:hAnsi="Times New Roman"/>
                <w:sz w:val="24"/>
                <w:szCs w:val="24"/>
              </w:rPr>
            </w:pPr>
          </w:p>
          <w:p w14:paraId="5AE00426" w14:textId="77777777" w:rsidR="00AF26A2" w:rsidRPr="00EC2A5A" w:rsidRDefault="00AF26A2" w:rsidP="00EC2A5A">
            <w:pPr>
              <w:spacing w:after="0" w:line="240" w:lineRule="auto"/>
              <w:jc w:val="center"/>
              <w:rPr>
                <w:rFonts w:ascii="Times New Roman" w:hAnsi="Times New Roman"/>
                <w:sz w:val="24"/>
                <w:szCs w:val="24"/>
              </w:rPr>
            </w:pPr>
          </w:p>
          <w:p w14:paraId="5F0C1093" w14:textId="77777777" w:rsidR="00AF26A2" w:rsidRPr="00EC2A5A" w:rsidRDefault="00AF26A2" w:rsidP="00EC2A5A">
            <w:pPr>
              <w:spacing w:after="0" w:line="240" w:lineRule="auto"/>
              <w:jc w:val="center"/>
              <w:rPr>
                <w:rFonts w:ascii="Times New Roman" w:hAnsi="Times New Roman"/>
                <w:sz w:val="24"/>
                <w:szCs w:val="24"/>
              </w:rPr>
            </w:pPr>
          </w:p>
          <w:p w14:paraId="6CE4D162" w14:textId="77777777" w:rsidR="00AF26A2" w:rsidRPr="00EC2A5A" w:rsidRDefault="00AF26A2" w:rsidP="00EC2A5A">
            <w:pPr>
              <w:spacing w:after="0" w:line="240" w:lineRule="auto"/>
              <w:jc w:val="center"/>
              <w:rPr>
                <w:rFonts w:ascii="Times New Roman" w:hAnsi="Times New Roman"/>
                <w:sz w:val="24"/>
                <w:szCs w:val="24"/>
              </w:rPr>
            </w:pPr>
          </w:p>
          <w:p w14:paraId="214191B7" w14:textId="77777777" w:rsidR="00AF26A2" w:rsidRPr="00EC2A5A" w:rsidRDefault="00AF26A2" w:rsidP="00EC2A5A">
            <w:pPr>
              <w:spacing w:after="0" w:line="240" w:lineRule="auto"/>
              <w:jc w:val="center"/>
              <w:rPr>
                <w:rFonts w:ascii="Times New Roman" w:hAnsi="Times New Roman"/>
                <w:sz w:val="24"/>
                <w:szCs w:val="24"/>
              </w:rPr>
            </w:pPr>
          </w:p>
          <w:p w14:paraId="6B7FEFB8" w14:textId="77777777" w:rsidR="00AF26A2" w:rsidRPr="00EC2A5A" w:rsidRDefault="00AF26A2" w:rsidP="00EC2A5A">
            <w:pPr>
              <w:spacing w:after="0" w:line="240" w:lineRule="auto"/>
              <w:jc w:val="both"/>
              <w:rPr>
                <w:rFonts w:ascii="Times New Roman" w:hAnsi="Times New Roman"/>
                <w:sz w:val="24"/>
                <w:szCs w:val="24"/>
              </w:rPr>
            </w:pPr>
          </w:p>
        </w:tc>
        <w:tc>
          <w:tcPr>
            <w:tcW w:w="4590" w:type="dxa"/>
          </w:tcPr>
          <w:p w14:paraId="261C68AC" w14:textId="77777777" w:rsidR="00AF26A2" w:rsidRPr="00EC2A5A" w:rsidRDefault="00AF26A2" w:rsidP="00EC2A5A">
            <w:pPr>
              <w:spacing w:after="0" w:line="240" w:lineRule="auto"/>
              <w:jc w:val="both"/>
              <w:rPr>
                <w:rFonts w:ascii="Times New Roman" w:hAnsi="Times New Roman"/>
                <w:sz w:val="24"/>
                <w:szCs w:val="24"/>
              </w:rPr>
            </w:pPr>
          </w:p>
          <w:p w14:paraId="2AE847A8" w14:textId="77777777" w:rsidR="00AF26A2" w:rsidRPr="00EC2A5A" w:rsidRDefault="00AF26A2" w:rsidP="00EC2A5A">
            <w:pPr>
              <w:spacing w:after="0" w:line="240" w:lineRule="auto"/>
              <w:jc w:val="both"/>
              <w:rPr>
                <w:rFonts w:ascii="Times New Roman" w:hAnsi="Times New Roman"/>
                <w:sz w:val="24"/>
                <w:szCs w:val="24"/>
              </w:rPr>
            </w:pPr>
            <w:r w:rsidRPr="00EC2A5A">
              <w:rPr>
                <w:rFonts w:ascii="Times New Roman" w:hAnsi="Times New Roman"/>
                <w:sz w:val="24"/>
                <w:szCs w:val="24"/>
              </w:rPr>
              <w:t>(PO). Pembukaan Lahan dan Penanaman</w:t>
            </w:r>
          </w:p>
          <w:p w14:paraId="2C11C236" w14:textId="77777777" w:rsidR="00AF26A2" w:rsidRPr="00EC2A5A" w:rsidRDefault="00AF26A2" w:rsidP="00EC2A5A">
            <w:pPr>
              <w:pStyle w:val="ListParagraph"/>
              <w:numPr>
                <w:ilvl w:val="0"/>
                <w:numId w:val="7"/>
              </w:numPr>
              <w:spacing w:after="0" w:line="240" w:lineRule="auto"/>
              <w:jc w:val="both"/>
              <w:rPr>
                <w:rFonts w:ascii="Times New Roman" w:hAnsi="Times New Roman"/>
                <w:sz w:val="24"/>
                <w:szCs w:val="24"/>
              </w:rPr>
            </w:pPr>
            <w:r w:rsidRPr="00EC2A5A">
              <w:rPr>
                <w:rFonts w:ascii="Times New Roman" w:hAnsi="Times New Roman"/>
                <w:sz w:val="24"/>
                <w:szCs w:val="24"/>
              </w:rPr>
              <w:t>Tenaga Kerja</w:t>
            </w:r>
          </w:p>
          <w:p w14:paraId="405464B7" w14:textId="77777777" w:rsidR="00AF26A2" w:rsidRPr="00EC2A5A" w:rsidRDefault="00AF26A2" w:rsidP="00EC2A5A">
            <w:pPr>
              <w:pStyle w:val="ListParagraph"/>
              <w:numPr>
                <w:ilvl w:val="0"/>
                <w:numId w:val="7"/>
              </w:numPr>
              <w:spacing w:after="0" w:line="240" w:lineRule="auto"/>
              <w:jc w:val="both"/>
              <w:rPr>
                <w:rFonts w:ascii="Times New Roman" w:hAnsi="Times New Roman"/>
                <w:sz w:val="24"/>
                <w:szCs w:val="24"/>
              </w:rPr>
            </w:pPr>
            <w:r w:rsidRPr="00EC2A5A">
              <w:rPr>
                <w:rFonts w:ascii="Times New Roman" w:hAnsi="Times New Roman"/>
                <w:sz w:val="24"/>
                <w:szCs w:val="24"/>
              </w:rPr>
              <w:t>Infrastruktur</w:t>
            </w:r>
          </w:p>
          <w:p w14:paraId="00A884D2" w14:textId="77777777" w:rsidR="00AF26A2" w:rsidRPr="00EC2A5A" w:rsidRDefault="00AF26A2" w:rsidP="00EC2A5A">
            <w:pPr>
              <w:pStyle w:val="ListParagraph"/>
              <w:numPr>
                <w:ilvl w:val="0"/>
                <w:numId w:val="7"/>
              </w:numPr>
              <w:spacing w:after="0" w:line="240" w:lineRule="auto"/>
              <w:jc w:val="both"/>
              <w:rPr>
                <w:rFonts w:ascii="Times New Roman" w:hAnsi="Times New Roman"/>
                <w:sz w:val="24"/>
                <w:szCs w:val="24"/>
              </w:rPr>
            </w:pPr>
            <w:r w:rsidRPr="00EC2A5A">
              <w:rPr>
                <w:rFonts w:ascii="Times New Roman" w:hAnsi="Times New Roman"/>
                <w:sz w:val="24"/>
                <w:szCs w:val="24"/>
              </w:rPr>
              <w:t>Bahan dan alat</w:t>
            </w:r>
          </w:p>
          <w:p w14:paraId="5BFC1293" w14:textId="77777777" w:rsidR="00AF26A2" w:rsidRPr="00EC2A5A" w:rsidRDefault="00AF26A2" w:rsidP="00EC2A5A">
            <w:pPr>
              <w:pStyle w:val="ListParagraph"/>
              <w:numPr>
                <w:ilvl w:val="0"/>
                <w:numId w:val="7"/>
              </w:numPr>
              <w:spacing w:after="0" w:line="240" w:lineRule="auto"/>
              <w:jc w:val="both"/>
              <w:rPr>
                <w:rFonts w:ascii="Times New Roman" w:hAnsi="Times New Roman"/>
                <w:sz w:val="24"/>
                <w:szCs w:val="24"/>
              </w:rPr>
            </w:pPr>
            <w:r w:rsidRPr="00EC2A5A">
              <w:rPr>
                <w:rFonts w:ascii="Times New Roman" w:hAnsi="Times New Roman"/>
                <w:sz w:val="24"/>
                <w:szCs w:val="24"/>
              </w:rPr>
              <w:t>Manajemen fee 5 %</w:t>
            </w:r>
          </w:p>
          <w:p w14:paraId="70618AA3" w14:textId="77777777" w:rsidR="00AF26A2" w:rsidRPr="00EC2A5A" w:rsidRDefault="00AF26A2" w:rsidP="00EC2A5A">
            <w:pPr>
              <w:pStyle w:val="ListParagraph"/>
              <w:numPr>
                <w:ilvl w:val="0"/>
                <w:numId w:val="7"/>
              </w:numPr>
              <w:spacing w:after="0" w:line="240" w:lineRule="auto"/>
              <w:jc w:val="both"/>
              <w:rPr>
                <w:rFonts w:ascii="Times New Roman" w:hAnsi="Times New Roman"/>
                <w:sz w:val="24"/>
                <w:szCs w:val="24"/>
              </w:rPr>
            </w:pPr>
            <w:r w:rsidRPr="00EC2A5A">
              <w:rPr>
                <w:rFonts w:ascii="Times New Roman" w:hAnsi="Times New Roman"/>
                <w:sz w:val="24"/>
                <w:szCs w:val="24"/>
              </w:rPr>
              <w:t>Sertifikasi lahan</w:t>
            </w:r>
          </w:p>
          <w:p w14:paraId="69107078" w14:textId="77777777" w:rsidR="00AF26A2" w:rsidRPr="00EC2A5A" w:rsidRDefault="00AF26A2" w:rsidP="00EC2A5A">
            <w:pPr>
              <w:spacing w:after="0" w:line="240" w:lineRule="auto"/>
              <w:jc w:val="both"/>
              <w:rPr>
                <w:rFonts w:ascii="Times New Roman" w:hAnsi="Times New Roman"/>
                <w:sz w:val="24"/>
                <w:szCs w:val="24"/>
              </w:rPr>
            </w:pPr>
            <w:r w:rsidRPr="00EC2A5A">
              <w:rPr>
                <w:rFonts w:ascii="Times New Roman" w:hAnsi="Times New Roman"/>
                <w:sz w:val="24"/>
                <w:szCs w:val="24"/>
              </w:rPr>
              <w:t>(P1) Pemeliharaan Tahun pertama</w:t>
            </w:r>
          </w:p>
          <w:p w14:paraId="36B7A31B" w14:textId="77777777" w:rsidR="00AF26A2" w:rsidRPr="00EC2A5A" w:rsidRDefault="00AF26A2" w:rsidP="00EC2A5A">
            <w:pPr>
              <w:pStyle w:val="ListParagraph"/>
              <w:numPr>
                <w:ilvl w:val="0"/>
                <w:numId w:val="7"/>
              </w:numPr>
              <w:spacing w:after="0" w:line="240" w:lineRule="auto"/>
              <w:jc w:val="both"/>
              <w:rPr>
                <w:rFonts w:ascii="Times New Roman" w:hAnsi="Times New Roman"/>
                <w:sz w:val="24"/>
                <w:szCs w:val="24"/>
              </w:rPr>
            </w:pPr>
            <w:r w:rsidRPr="00EC2A5A">
              <w:rPr>
                <w:rFonts w:ascii="Times New Roman" w:hAnsi="Times New Roman"/>
                <w:sz w:val="24"/>
                <w:szCs w:val="24"/>
              </w:rPr>
              <w:t>Tenaga kerja</w:t>
            </w:r>
          </w:p>
          <w:p w14:paraId="3DF911C9" w14:textId="77777777" w:rsidR="00AF26A2" w:rsidRPr="00EC2A5A" w:rsidRDefault="00AF26A2" w:rsidP="00EC2A5A">
            <w:pPr>
              <w:pStyle w:val="ListParagraph"/>
              <w:numPr>
                <w:ilvl w:val="0"/>
                <w:numId w:val="7"/>
              </w:numPr>
              <w:spacing w:after="0" w:line="240" w:lineRule="auto"/>
              <w:jc w:val="both"/>
              <w:rPr>
                <w:rFonts w:ascii="Times New Roman" w:hAnsi="Times New Roman"/>
                <w:sz w:val="24"/>
                <w:szCs w:val="24"/>
              </w:rPr>
            </w:pPr>
            <w:r w:rsidRPr="00EC2A5A">
              <w:rPr>
                <w:rFonts w:ascii="Times New Roman" w:hAnsi="Times New Roman"/>
                <w:sz w:val="24"/>
                <w:szCs w:val="24"/>
              </w:rPr>
              <w:t>Bahan dan alat</w:t>
            </w:r>
          </w:p>
          <w:p w14:paraId="172C10BB" w14:textId="77777777" w:rsidR="00AF26A2" w:rsidRPr="00EC2A5A" w:rsidRDefault="00AF26A2" w:rsidP="00EC2A5A">
            <w:pPr>
              <w:pStyle w:val="ListParagraph"/>
              <w:numPr>
                <w:ilvl w:val="0"/>
                <w:numId w:val="7"/>
              </w:numPr>
              <w:spacing w:after="0" w:line="240" w:lineRule="auto"/>
              <w:jc w:val="both"/>
              <w:rPr>
                <w:rFonts w:ascii="Times New Roman" w:hAnsi="Times New Roman"/>
                <w:sz w:val="24"/>
                <w:szCs w:val="24"/>
              </w:rPr>
            </w:pPr>
            <w:r w:rsidRPr="00EC2A5A">
              <w:rPr>
                <w:rFonts w:ascii="Times New Roman" w:hAnsi="Times New Roman"/>
                <w:sz w:val="24"/>
                <w:szCs w:val="24"/>
              </w:rPr>
              <w:t>Manajemen fee 5 %</w:t>
            </w:r>
          </w:p>
          <w:p w14:paraId="108A9F11" w14:textId="77777777" w:rsidR="00AF26A2" w:rsidRPr="00EC2A5A" w:rsidRDefault="00AF26A2" w:rsidP="00EC2A5A">
            <w:pPr>
              <w:spacing w:after="0" w:line="240" w:lineRule="auto"/>
              <w:jc w:val="both"/>
              <w:rPr>
                <w:rFonts w:ascii="Times New Roman" w:hAnsi="Times New Roman"/>
                <w:sz w:val="24"/>
                <w:szCs w:val="24"/>
              </w:rPr>
            </w:pPr>
            <w:r w:rsidRPr="00EC2A5A">
              <w:rPr>
                <w:rFonts w:ascii="Times New Roman" w:hAnsi="Times New Roman"/>
                <w:sz w:val="24"/>
                <w:szCs w:val="24"/>
              </w:rPr>
              <w:t>(P2) Pemeliharaan Tahun ke dua</w:t>
            </w:r>
          </w:p>
          <w:p w14:paraId="31050D71" w14:textId="77777777" w:rsidR="00AF26A2" w:rsidRPr="00EC2A5A" w:rsidRDefault="00AF26A2" w:rsidP="00EC2A5A">
            <w:pPr>
              <w:pStyle w:val="ListParagraph"/>
              <w:numPr>
                <w:ilvl w:val="0"/>
                <w:numId w:val="7"/>
              </w:numPr>
              <w:spacing w:after="0" w:line="240" w:lineRule="auto"/>
              <w:jc w:val="both"/>
              <w:rPr>
                <w:rFonts w:ascii="Times New Roman" w:hAnsi="Times New Roman"/>
                <w:sz w:val="24"/>
                <w:szCs w:val="24"/>
              </w:rPr>
            </w:pPr>
            <w:r w:rsidRPr="00EC2A5A">
              <w:rPr>
                <w:rFonts w:ascii="Times New Roman" w:hAnsi="Times New Roman"/>
                <w:sz w:val="24"/>
                <w:szCs w:val="24"/>
              </w:rPr>
              <w:t>Tenaga kerja</w:t>
            </w:r>
          </w:p>
          <w:p w14:paraId="29E17FB8" w14:textId="77777777" w:rsidR="00AF26A2" w:rsidRPr="00EC2A5A" w:rsidRDefault="00AF26A2" w:rsidP="00EC2A5A">
            <w:pPr>
              <w:pStyle w:val="ListParagraph"/>
              <w:numPr>
                <w:ilvl w:val="0"/>
                <w:numId w:val="7"/>
              </w:numPr>
              <w:spacing w:after="0" w:line="240" w:lineRule="auto"/>
              <w:jc w:val="both"/>
              <w:rPr>
                <w:rFonts w:ascii="Times New Roman" w:hAnsi="Times New Roman"/>
                <w:sz w:val="24"/>
                <w:szCs w:val="24"/>
              </w:rPr>
            </w:pPr>
            <w:r w:rsidRPr="00EC2A5A">
              <w:rPr>
                <w:rFonts w:ascii="Times New Roman" w:hAnsi="Times New Roman"/>
                <w:sz w:val="24"/>
                <w:szCs w:val="24"/>
              </w:rPr>
              <w:t>Bahan dan alat</w:t>
            </w:r>
          </w:p>
          <w:p w14:paraId="4AED7D40" w14:textId="77777777" w:rsidR="00AF26A2" w:rsidRPr="00EC2A5A" w:rsidRDefault="00AF26A2" w:rsidP="00EC2A5A">
            <w:pPr>
              <w:pStyle w:val="ListParagraph"/>
              <w:numPr>
                <w:ilvl w:val="0"/>
                <w:numId w:val="7"/>
              </w:numPr>
              <w:spacing w:after="0" w:line="240" w:lineRule="auto"/>
              <w:jc w:val="both"/>
              <w:rPr>
                <w:rFonts w:ascii="Times New Roman" w:hAnsi="Times New Roman"/>
                <w:sz w:val="24"/>
                <w:szCs w:val="24"/>
              </w:rPr>
            </w:pPr>
            <w:r w:rsidRPr="00EC2A5A">
              <w:rPr>
                <w:rFonts w:ascii="Times New Roman" w:hAnsi="Times New Roman"/>
                <w:sz w:val="24"/>
                <w:szCs w:val="24"/>
              </w:rPr>
              <w:t>Manajemen fee 5 %</w:t>
            </w:r>
          </w:p>
          <w:p w14:paraId="13EADE10" w14:textId="77777777" w:rsidR="00AF26A2" w:rsidRPr="00EC2A5A" w:rsidRDefault="00AF26A2" w:rsidP="00EC2A5A">
            <w:pPr>
              <w:pStyle w:val="ListParagraph"/>
              <w:spacing w:after="0" w:line="240" w:lineRule="auto"/>
              <w:ind w:left="0"/>
              <w:jc w:val="both"/>
              <w:rPr>
                <w:rFonts w:ascii="Times New Roman" w:hAnsi="Times New Roman"/>
                <w:sz w:val="24"/>
                <w:szCs w:val="24"/>
              </w:rPr>
            </w:pPr>
            <w:r w:rsidRPr="00EC2A5A">
              <w:rPr>
                <w:rFonts w:ascii="Times New Roman" w:hAnsi="Times New Roman"/>
                <w:sz w:val="24"/>
                <w:szCs w:val="24"/>
              </w:rPr>
              <w:t>(P3) Pemeliharaan Tahun ke tiga</w:t>
            </w:r>
          </w:p>
          <w:p w14:paraId="3455CF2D" w14:textId="77777777" w:rsidR="00AF26A2" w:rsidRPr="00EC2A5A" w:rsidRDefault="00AF26A2" w:rsidP="00EC2A5A">
            <w:pPr>
              <w:pStyle w:val="ListParagraph"/>
              <w:numPr>
                <w:ilvl w:val="0"/>
                <w:numId w:val="7"/>
              </w:numPr>
              <w:spacing w:after="0" w:line="240" w:lineRule="auto"/>
              <w:jc w:val="both"/>
              <w:rPr>
                <w:rFonts w:ascii="Times New Roman" w:hAnsi="Times New Roman"/>
                <w:sz w:val="24"/>
                <w:szCs w:val="24"/>
              </w:rPr>
            </w:pPr>
            <w:r w:rsidRPr="00EC2A5A">
              <w:rPr>
                <w:rFonts w:ascii="Times New Roman" w:hAnsi="Times New Roman"/>
                <w:sz w:val="24"/>
                <w:szCs w:val="24"/>
              </w:rPr>
              <w:t>Tenaga kerja</w:t>
            </w:r>
          </w:p>
          <w:p w14:paraId="5AF9B023" w14:textId="77777777" w:rsidR="00AF26A2" w:rsidRPr="00EC2A5A" w:rsidRDefault="00AF26A2" w:rsidP="00EC2A5A">
            <w:pPr>
              <w:pStyle w:val="ListParagraph"/>
              <w:numPr>
                <w:ilvl w:val="0"/>
                <w:numId w:val="7"/>
              </w:numPr>
              <w:spacing w:after="0" w:line="240" w:lineRule="auto"/>
              <w:jc w:val="both"/>
              <w:rPr>
                <w:rFonts w:ascii="Times New Roman" w:hAnsi="Times New Roman"/>
                <w:sz w:val="24"/>
                <w:szCs w:val="24"/>
              </w:rPr>
            </w:pPr>
            <w:r w:rsidRPr="00EC2A5A">
              <w:rPr>
                <w:rFonts w:ascii="Times New Roman" w:hAnsi="Times New Roman"/>
                <w:sz w:val="24"/>
                <w:szCs w:val="24"/>
              </w:rPr>
              <w:t>Bahan dan alat</w:t>
            </w:r>
          </w:p>
          <w:p w14:paraId="37E710CC" w14:textId="77777777" w:rsidR="00AF26A2" w:rsidRPr="00EC2A5A" w:rsidRDefault="00AF26A2" w:rsidP="00EC2A5A">
            <w:pPr>
              <w:pStyle w:val="ListParagraph"/>
              <w:numPr>
                <w:ilvl w:val="0"/>
                <w:numId w:val="7"/>
              </w:numPr>
              <w:spacing w:after="0" w:line="240" w:lineRule="auto"/>
              <w:jc w:val="both"/>
              <w:rPr>
                <w:rFonts w:ascii="Times New Roman" w:hAnsi="Times New Roman"/>
                <w:sz w:val="24"/>
                <w:szCs w:val="24"/>
              </w:rPr>
            </w:pPr>
            <w:r w:rsidRPr="00EC2A5A">
              <w:rPr>
                <w:rFonts w:ascii="Times New Roman" w:hAnsi="Times New Roman"/>
                <w:sz w:val="24"/>
                <w:szCs w:val="24"/>
              </w:rPr>
              <w:t>Manajemen fee 5 %</w:t>
            </w:r>
          </w:p>
          <w:p w14:paraId="367C3308" w14:textId="77777777" w:rsidR="00AF26A2" w:rsidRPr="00EC2A5A" w:rsidRDefault="00AF26A2" w:rsidP="00EC2A5A">
            <w:pPr>
              <w:spacing w:after="0" w:line="240" w:lineRule="auto"/>
              <w:jc w:val="both"/>
              <w:rPr>
                <w:rFonts w:ascii="Times New Roman" w:hAnsi="Times New Roman"/>
                <w:sz w:val="24"/>
                <w:szCs w:val="24"/>
              </w:rPr>
            </w:pPr>
          </w:p>
        </w:tc>
        <w:tc>
          <w:tcPr>
            <w:tcW w:w="1454" w:type="dxa"/>
          </w:tcPr>
          <w:p w14:paraId="55BE9A57" w14:textId="77777777" w:rsidR="00AF26A2" w:rsidRPr="00EC2A5A" w:rsidRDefault="00AF26A2" w:rsidP="00EC2A5A">
            <w:pPr>
              <w:spacing w:after="0" w:line="240" w:lineRule="auto"/>
              <w:jc w:val="center"/>
              <w:rPr>
                <w:rFonts w:ascii="Times New Roman" w:hAnsi="Times New Roman"/>
                <w:sz w:val="24"/>
                <w:szCs w:val="24"/>
              </w:rPr>
            </w:pPr>
          </w:p>
          <w:p w14:paraId="0C33CCAE"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13.768.000</w:t>
            </w:r>
          </w:p>
          <w:p w14:paraId="3A3FF738" w14:textId="77777777" w:rsidR="00AF26A2" w:rsidRPr="00EC2A5A" w:rsidRDefault="00AF26A2" w:rsidP="00EC2A5A">
            <w:pPr>
              <w:spacing w:after="0" w:line="240" w:lineRule="auto"/>
              <w:jc w:val="center"/>
              <w:rPr>
                <w:rFonts w:ascii="Times New Roman" w:hAnsi="Times New Roman"/>
                <w:sz w:val="24"/>
                <w:szCs w:val="24"/>
              </w:rPr>
            </w:pPr>
          </w:p>
          <w:p w14:paraId="42FBE82D" w14:textId="77777777" w:rsidR="00AF26A2" w:rsidRPr="00EC2A5A" w:rsidRDefault="00AF26A2" w:rsidP="00EC2A5A">
            <w:pPr>
              <w:spacing w:after="0" w:line="240" w:lineRule="auto"/>
              <w:jc w:val="center"/>
              <w:rPr>
                <w:rFonts w:ascii="Times New Roman" w:hAnsi="Times New Roman"/>
                <w:sz w:val="24"/>
                <w:szCs w:val="24"/>
              </w:rPr>
            </w:pPr>
          </w:p>
          <w:p w14:paraId="5506CF1A" w14:textId="77777777" w:rsidR="00AF26A2" w:rsidRPr="00EC2A5A" w:rsidRDefault="00AF26A2" w:rsidP="00EC2A5A">
            <w:pPr>
              <w:spacing w:after="0" w:line="240" w:lineRule="auto"/>
              <w:jc w:val="center"/>
              <w:rPr>
                <w:rFonts w:ascii="Times New Roman" w:hAnsi="Times New Roman"/>
                <w:sz w:val="24"/>
                <w:szCs w:val="24"/>
              </w:rPr>
            </w:pPr>
          </w:p>
          <w:p w14:paraId="0144009A" w14:textId="77777777" w:rsidR="00AF26A2" w:rsidRPr="00EC2A5A" w:rsidRDefault="00AF26A2" w:rsidP="00EC2A5A">
            <w:pPr>
              <w:spacing w:after="0" w:line="240" w:lineRule="auto"/>
              <w:jc w:val="center"/>
              <w:rPr>
                <w:rFonts w:ascii="Times New Roman" w:hAnsi="Times New Roman"/>
                <w:sz w:val="24"/>
                <w:szCs w:val="24"/>
              </w:rPr>
            </w:pPr>
          </w:p>
          <w:p w14:paraId="28D7B37E" w14:textId="77777777" w:rsidR="00AF26A2" w:rsidRPr="00EC2A5A" w:rsidRDefault="00AF26A2" w:rsidP="00EC2A5A">
            <w:pPr>
              <w:spacing w:after="0" w:line="240" w:lineRule="auto"/>
              <w:jc w:val="center"/>
              <w:rPr>
                <w:rFonts w:ascii="Times New Roman" w:hAnsi="Times New Roman"/>
                <w:sz w:val="24"/>
                <w:szCs w:val="24"/>
              </w:rPr>
            </w:pPr>
          </w:p>
          <w:p w14:paraId="760DAE4E"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7.950.000</w:t>
            </w:r>
          </w:p>
          <w:p w14:paraId="05E4E142" w14:textId="77777777" w:rsidR="00AF26A2" w:rsidRPr="00EC2A5A" w:rsidRDefault="00AF26A2" w:rsidP="00EC2A5A">
            <w:pPr>
              <w:spacing w:after="0" w:line="240" w:lineRule="auto"/>
              <w:jc w:val="center"/>
              <w:rPr>
                <w:rFonts w:ascii="Times New Roman" w:hAnsi="Times New Roman"/>
                <w:sz w:val="24"/>
                <w:szCs w:val="24"/>
              </w:rPr>
            </w:pPr>
          </w:p>
          <w:p w14:paraId="38A26709" w14:textId="77777777" w:rsidR="00AF26A2" w:rsidRPr="00EC2A5A" w:rsidRDefault="00AF26A2" w:rsidP="00EC2A5A">
            <w:pPr>
              <w:spacing w:after="0" w:line="240" w:lineRule="auto"/>
              <w:jc w:val="center"/>
              <w:rPr>
                <w:rFonts w:ascii="Times New Roman" w:hAnsi="Times New Roman"/>
                <w:sz w:val="24"/>
                <w:szCs w:val="24"/>
              </w:rPr>
            </w:pPr>
          </w:p>
          <w:p w14:paraId="495797BD" w14:textId="77777777" w:rsidR="00AF26A2" w:rsidRPr="00EC2A5A" w:rsidRDefault="00AF26A2" w:rsidP="00EC2A5A">
            <w:pPr>
              <w:spacing w:after="0" w:line="240" w:lineRule="auto"/>
              <w:jc w:val="center"/>
              <w:rPr>
                <w:rFonts w:ascii="Times New Roman" w:hAnsi="Times New Roman"/>
                <w:sz w:val="24"/>
                <w:szCs w:val="24"/>
              </w:rPr>
            </w:pPr>
          </w:p>
          <w:p w14:paraId="406514D6"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7.668.000</w:t>
            </w:r>
          </w:p>
          <w:p w14:paraId="00DD3428" w14:textId="77777777" w:rsidR="00AF26A2" w:rsidRPr="00EC2A5A" w:rsidRDefault="00AF26A2" w:rsidP="00EC2A5A">
            <w:pPr>
              <w:spacing w:after="0" w:line="240" w:lineRule="auto"/>
              <w:jc w:val="center"/>
              <w:rPr>
                <w:rFonts w:ascii="Times New Roman" w:hAnsi="Times New Roman"/>
                <w:sz w:val="24"/>
                <w:szCs w:val="24"/>
              </w:rPr>
            </w:pPr>
          </w:p>
          <w:p w14:paraId="412690EA" w14:textId="77777777" w:rsidR="00AF26A2" w:rsidRPr="00EC2A5A" w:rsidRDefault="00AF26A2" w:rsidP="00EC2A5A">
            <w:pPr>
              <w:spacing w:after="0" w:line="240" w:lineRule="auto"/>
              <w:jc w:val="center"/>
              <w:rPr>
                <w:rFonts w:ascii="Times New Roman" w:hAnsi="Times New Roman"/>
                <w:sz w:val="24"/>
                <w:szCs w:val="24"/>
              </w:rPr>
            </w:pPr>
          </w:p>
          <w:p w14:paraId="7F922531" w14:textId="77777777" w:rsidR="00AF26A2" w:rsidRPr="00EC2A5A" w:rsidRDefault="00AF26A2" w:rsidP="00EC2A5A">
            <w:pPr>
              <w:spacing w:after="0" w:line="240" w:lineRule="auto"/>
              <w:jc w:val="center"/>
              <w:rPr>
                <w:rFonts w:ascii="Times New Roman" w:hAnsi="Times New Roman"/>
                <w:sz w:val="24"/>
                <w:szCs w:val="24"/>
              </w:rPr>
            </w:pPr>
          </w:p>
          <w:p w14:paraId="24A9B958"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8.365.000</w:t>
            </w:r>
          </w:p>
        </w:tc>
      </w:tr>
      <w:tr w:rsidR="00AF26A2" w:rsidRPr="00EC2A5A" w14:paraId="77AC9BAB" w14:textId="77777777" w:rsidTr="00EC2A5A">
        <w:trPr>
          <w:trHeight w:val="630"/>
          <w:jc w:val="center"/>
        </w:trPr>
        <w:tc>
          <w:tcPr>
            <w:tcW w:w="798" w:type="dxa"/>
          </w:tcPr>
          <w:p w14:paraId="6DD16840" w14:textId="77777777" w:rsidR="00AF26A2" w:rsidRPr="00EC2A5A" w:rsidRDefault="00AF26A2" w:rsidP="00EC2A5A">
            <w:pPr>
              <w:spacing w:after="0" w:line="240" w:lineRule="auto"/>
              <w:jc w:val="center"/>
              <w:rPr>
                <w:rFonts w:ascii="Times New Roman" w:hAnsi="Times New Roman"/>
                <w:sz w:val="24"/>
                <w:szCs w:val="24"/>
              </w:rPr>
            </w:pPr>
          </w:p>
          <w:p w14:paraId="15994A07"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4</w:t>
            </w:r>
          </w:p>
        </w:tc>
        <w:tc>
          <w:tcPr>
            <w:tcW w:w="4590" w:type="dxa"/>
          </w:tcPr>
          <w:p w14:paraId="34B99BE0" w14:textId="77777777" w:rsidR="00AF26A2" w:rsidRPr="00EC2A5A" w:rsidRDefault="00AF26A2" w:rsidP="00EC2A5A">
            <w:pPr>
              <w:spacing w:after="0" w:line="240" w:lineRule="auto"/>
              <w:jc w:val="both"/>
              <w:rPr>
                <w:rFonts w:ascii="Times New Roman" w:hAnsi="Times New Roman"/>
                <w:sz w:val="24"/>
                <w:szCs w:val="24"/>
              </w:rPr>
            </w:pPr>
          </w:p>
          <w:p w14:paraId="4F9DB618" w14:textId="77777777" w:rsidR="00AF26A2" w:rsidRPr="00EC2A5A" w:rsidRDefault="00AF26A2" w:rsidP="00EC2A5A">
            <w:pPr>
              <w:spacing w:after="0" w:line="240" w:lineRule="auto"/>
              <w:jc w:val="both"/>
              <w:rPr>
                <w:rFonts w:ascii="Times New Roman" w:hAnsi="Times New Roman"/>
                <w:sz w:val="24"/>
                <w:szCs w:val="24"/>
              </w:rPr>
            </w:pPr>
            <w:r w:rsidRPr="00EC2A5A">
              <w:rPr>
                <w:rFonts w:ascii="Times New Roman" w:hAnsi="Times New Roman"/>
                <w:sz w:val="24"/>
                <w:szCs w:val="24"/>
              </w:rPr>
              <w:t>Jumlah P0+P1+P2+P3</w:t>
            </w:r>
          </w:p>
        </w:tc>
        <w:tc>
          <w:tcPr>
            <w:tcW w:w="1454" w:type="dxa"/>
          </w:tcPr>
          <w:p w14:paraId="705F88C3" w14:textId="77777777" w:rsidR="00AF26A2" w:rsidRPr="00EC2A5A" w:rsidRDefault="00AF26A2" w:rsidP="00EC2A5A">
            <w:pPr>
              <w:spacing w:after="0" w:line="240" w:lineRule="auto"/>
              <w:jc w:val="center"/>
              <w:rPr>
                <w:rFonts w:ascii="Times New Roman" w:hAnsi="Times New Roman"/>
                <w:sz w:val="24"/>
                <w:szCs w:val="24"/>
              </w:rPr>
            </w:pPr>
          </w:p>
          <w:p w14:paraId="1C0E9D13"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37.771.000</w:t>
            </w:r>
          </w:p>
        </w:tc>
      </w:tr>
    </w:tbl>
    <w:p w14:paraId="33DCF10C" w14:textId="77777777" w:rsidR="00AF26A2" w:rsidRDefault="00AF26A2" w:rsidP="007D7AAB">
      <w:pPr>
        <w:spacing w:after="0" w:line="240" w:lineRule="auto"/>
        <w:jc w:val="center"/>
        <w:rPr>
          <w:rFonts w:ascii="Times New Roman" w:hAnsi="Times New Roman"/>
          <w:sz w:val="24"/>
          <w:szCs w:val="24"/>
        </w:rPr>
      </w:pPr>
      <w:r>
        <w:rPr>
          <w:rFonts w:ascii="Times New Roman" w:hAnsi="Times New Roman"/>
          <w:sz w:val="24"/>
          <w:szCs w:val="24"/>
        </w:rPr>
        <w:t>Sumber: Sunarko, 2009.</w:t>
      </w:r>
    </w:p>
    <w:p w14:paraId="3E183200" w14:textId="77777777" w:rsidR="00AF26A2" w:rsidRDefault="00AF26A2" w:rsidP="009D111F">
      <w:pPr>
        <w:spacing w:after="0" w:line="240" w:lineRule="auto"/>
        <w:jc w:val="both"/>
        <w:rPr>
          <w:rFonts w:ascii="Times New Roman" w:hAnsi="Times New Roman"/>
          <w:sz w:val="24"/>
          <w:szCs w:val="24"/>
        </w:rPr>
      </w:pPr>
    </w:p>
    <w:p w14:paraId="4142FF45" w14:textId="77777777" w:rsidR="00AF26A2" w:rsidRDefault="00AF26A2" w:rsidP="00C27A7D">
      <w:pPr>
        <w:spacing w:after="0" w:line="240" w:lineRule="auto"/>
        <w:ind w:firstLine="576"/>
        <w:jc w:val="both"/>
        <w:rPr>
          <w:rFonts w:ascii="Times New Roman" w:hAnsi="Times New Roman"/>
          <w:sz w:val="24"/>
          <w:szCs w:val="24"/>
        </w:rPr>
      </w:pPr>
      <w:proofErr w:type="gramStart"/>
      <w:r>
        <w:rPr>
          <w:rFonts w:ascii="Times New Roman" w:hAnsi="Times New Roman"/>
          <w:sz w:val="24"/>
          <w:szCs w:val="24"/>
        </w:rPr>
        <w:t>Dalam studi ini diasumsikan bibit unggul dibeli dari perusahaan penyedia di sekitar lokasi sehingga biaya pembangunan persemaian tidak diperhitungkan dalam analisis biaya yang dilakukan.</w:t>
      </w:r>
      <w:proofErr w:type="gramEnd"/>
      <w:r>
        <w:rPr>
          <w:rFonts w:ascii="Times New Roman" w:hAnsi="Times New Roman"/>
          <w:sz w:val="24"/>
          <w:szCs w:val="24"/>
        </w:rPr>
        <w:t xml:space="preserve"> Untuk skala perkebunan kecil, membeli bibit jauh lebih murah daripada membangun persemaian dan laboratorium </w:t>
      </w:r>
      <w:proofErr w:type="gramStart"/>
      <w:r>
        <w:rPr>
          <w:rFonts w:ascii="Times New Roman" w:hAnsi="Times New Roman"/>
          <w:sz w:val="24"/>
          <w:szCs w:val="24"/>
        </w:rPr>
        <w:t>kultur</w:t>
      </w:r>
      <w:proofErr w:type="gramEnd"/>
      <w:r>
        <w:rPr>
          <w:rFonts w:ascii="Times New Roman" w:hAnsi="Times New Roman"/>
          <w:sz w:val="24"/>
          <w:szCs w:val="24"/>
        </w:rPr>
        <w:t xml:space="preserve"> jaringan. Berdasarkan pedoman pada Tabel 5 dan Lampiran 1 s/d Lampiran 3 maka dapat disusun biaya yang dibutuhkan PT. GDP dari tahun pertama sampai dengan tahun ke 25. </w:t>
      </w:r>
      <w:proofErr w:type="gramStart"/>
      <w:r>
        <w:rPr>
          <w:rFonts w:ascii="Times New Roman" w:hAnsi="Times New Roman"/>
          <w:sz w:val="24"/>
          <w:szCs w:val="24"/>
        </w:rPr>
        <w:t xml:space="preserve">Atas dasar periode jangka panjang (25 tahun) dan </w:t>
      </w:r>
      <w:r>
        <w:rPr>
          <w:rFonts w:ascii="Times New Roman" w:hAnsi="Times New Roman"/>
          <w:sz w:val="24"/>
          <w:szCs w:val="24"/>
        </w:rPr>
        <w:lastRenderedPageBreak/>
        <w:t xml:space="preserve">faktor ketidak-pastian di masa datang maka perhitungan biaya dan pendapatan menggunakan </w:t>
      </w:r>
      <w:r w:rsidRPr="00C27A7D">
        <w:rPr>
          <w:rFonts w:ascii="Times New Roman" w:hAnsi="Times New Roman"/>
          <w:i/>
          <w:sz w:val="24"/>
          <w:szCs w:val="24"/>
        </w:rPr>
        <w:t>konsep present value</w:t>
      </w:r>
      <w:r>
        <w:rPr>
          <w:rFonts w:ascii="Times New Roman" w:hAnsi="Times New Roman"/>
          <w:sz w:val="24"/>
          <w:szCs w:val="24"/>
        </w:rPr>
        <w:t xml:space="preserve"> dengan suku bunga diskonto sebesar 15 %.</w:t>
      </w:r>
      <w:proofErr w:type="gramEnd"/>
    </w:p>
    <w:p w14:paraId="4247C8AB" w14:textId="77777777" w:rsidR="00AF26A2" w:rsidRDefault="00AF26A2" w:rsidP="00C27A7D">
      <w:pPr>
        <w:spacing w:after="0" w:line="240" w:lineRule="auto"/>
        <w:ind w:firstLine="576"/>
        <w:jc w:val="both"/>
        <w:rPr>
          <w:rFonts w:ascii="Times New Roman" w:hAnsi="Times New Roman"/>
          <w:sz w:val="24"/>
          <w:szCs w:val="24"/>
        </w:rPr>
      </w:pPr>
    </w:p>
    <w:p w14:paraId="56EA105A" w14:textId="77777777" w:rsidR="00AF26A2" w:rsidRPr="00C751B0" w:rsidRDefault="00AF26A2" w:rsidP="00C9384D">
      <w:pPr>
        <w:pStyle w:val="ListParagraph"/>
        <w:numPr>
          <w:ilvl w:val="0"/>
          <w:numId w:val="8"/>
        </w:numPr>
        <w:spacing w:after="0" w:line="240" w:lineRule="auto"/>
        <w:jc w:val="both"/>
        <w:rPr>
          <w:rFonts w:ascii="Times New Roman" w:hAnsi="Times New Roman"/>
          <w:sz w:val="24"/>
          <w:szCs w:val="24"/>
        </w:rPr>
      </w:pPr>
      <w:r>
        <w:rPr>
          <w:rFonts w:ascii="Times New Roman" w:hAnsi="Times New Roman"/>
          <w:sz w:val="24"/>
          <w:szCs w:val="24"/>
        </w:rPr>
        <w:t>Analisis biaya pembangunan kebun kelapa sawit PT. GDP seluas 100 hektar</w:t>
      </w:r>
    </w:p>
    <w:p w14:paraId="6C822A6E" w14:textId="77777777" w:rsidR="00AF26A2" w:rsidRPr="00D62F79" w:rsidRDefault="00AF26A2" w:rsidP="00C9384D">
      <w:pPr>
        <w:spacing w:after="0" w:line="240" w:lineRule="auto"/>
        <w:ind w:firstLine="576"/>
        <w:jc w:val="both"/>
        <w:rPr>
          <w:rFonts w:ascii="Times New Roman" w:hAnsi="Times New Roman"/>
          <w:sz w:val="24"/>
          <w:szCs w:val="24"/>
          <w:lang w:val="sv-SE"/>
        </w:rPr>
      </w:pPr>
      <w:r>
        <w:rPr>
          <w:rFonts w:ascii="Times New Roman" w:hAnsi="Times New Roman"/>
          <w:sz w:val="24"/>
          <w:szCs w:val="24"/>
        </w:rPr>
        <w:t xml:space="preserve">Dengan mempergunakan biaya standar pada Tabel 5 serta dikombinasikan dengan upah minimum kabupaten serta harga bahan dan peralatan yang dibutuhkan sebagaimana tercantum dalam Lampiran 1 – 3 maka dapat dihitung biaya total yang dibutuhkan mulai tahun persiapan (P0) sampai dengan akhir tahun usaha yaitu tahun ke 25. </w:t>
      </w:r>
      <w:proofErr w:type="gramStart"/>
      <w:r>
        <w:rPr>
          <w:rFonts w:ascii="Times New Roman" w:hAnsi="Times New Roman"/>
          <w:sz w:val="24"/>
          <w:szCs w:val="24"/>
        </w:rPr>
        <w:t>Untuk memudahkan perhitungan maka untuk setiap item kegiatan/bahan perlu diketahui harga satuannya, jumlah yang dibutuhkan, kapan dibutuhkan sehingga diperoleh biaya keseluruhannya.</w:t>
      </w:r>
      <w:proofErr w:type="gramEnd"/>
      <w:r>
        <w:rPr>
          <w:rFonts w:ascii="Times New Roman" w:hAnsi="Times New Roman"/>
          <w:sz w:val="24"/>
          <w:szCs w:val="24"/>
        </w:rPr>
        <w:t xml:space="preserve"> </w:t>
      </w:r>
      <w:r w:rsidRPr="00D62F79">
        <w:rPr>
          <w:rFonts w:ascii="Times New Roman" w:hAnsi="Times New Roman"/>
          <w:sz w:val="24"/>
          <w:szCs w:val="24"/>
          <w:lang w:val="sv-SE"/>
        </w:rPr>
        <w:t>Untuk lebih jelasnya maka model table perhitungan dimaksud disajikan dalam Tabel 6 berikut ini.</w:t>
      </w:r>
    </w:p>
    <w:p w14:paraId="58A2A0B7" w14:textId="77777777" w:rsidR="00AF26A2" w:rsidRPr="00D62F79" w:rsidRDefault="00AF26A2" w:rsidP="00C9384D">
      <w:pPr>
        <w:spacing w:after="0" w:line="240" w:lineRule="auto"/>
        <w:ind w:firstLine="576"/>
        <w:jc w:val="both"/>
        <w:rPr>
          <w:rFonts w:ascii="Times New Roman" w:hAnsi="Times New Roman"/>
          <w:sz w:val="24"/>
          <w:szCs w:val="24"/>
          <w:lang w:val="sv-SE"/>
        </w:rPr>
      </w:pPr>
    </w:p>
    <w:p w14:paraId="71FC75E7" w14:textId="77777777" w:rsidR="00AF26A2" w:rsidRPr="00D62F79" w:rsidRDefault="00AF26A2" w:rsidP="00F67103">
      <w:pPr>
        <w:spacing w:after="0" w:line="240" w:lineRule="auto"/>
        <w:jc w:val="center"/>
        <w:rPr>
          <w:rFonts w:ascii="Times New Roman" w:hAnsi="Times New Roman"/>
          <w:sz w:val="24"/>
          <w:szCs w:val="24"/>
          <w:lang w:val="sv-SE"/>
        </w:rPr>
      </w:pPr>
      <w:r w:rsidRPr="00D62F79">
        <w:rPr>
          <w:rFonts w:ascii="Times New Roman" w:hAnsi="Times New Roman"/>
          <w:sz w:val="24"/>
          <w:szCs w:val="24"/>
          <w:lang w:val="sv-SE"/>
        </w:rPr>
        <w:t xml:space="preserve">Tabel 6. Cara perhitungan biaya per unit kegiatan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bahan yang dibutuhkan</w:t>
      </w:r>
    </w:p>
    <w:p w14:paraId="7D440E8F" w14:textId="77777777" w:rsidR="00AF26A2" w:rsidRPr="00D62F79" w:rsidRDefault="00AF26A2" w:rsidP="009D111F">
      <w:pPr>
        <w:spacing w:after="0" w:line="240" w:lineRule="auto"/>
        <w:jc w:val="both"/>
        <w:rPr>
          <w:rFonts w:ascii="Times New Roman" w:hAnsi="Times New Roman"/>
          <w:sz w:val="24"/>
          <w:szCs w:val="24"/>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2340"/>
        <w:gridCol w:w="1674"/>
        <w:gridCol w:w="1417"/>
        <w:gridCol w:w="1539"/>
        <w:gridCol w:w="1535"/>
      </w:tblGrid>
      <w:tr w:rsidR="00AF26A2" w:rsidRPr="00EC2A5A" w14:paraId="4BF0178C" w14:textId="77777777" w:rsidTr="00EC2A5A">
        <w:tc>
          <w:tcPr>
            <w:tcW w:w="630" w:type="dxa"/>
          </w:tcPr>
          <w:p w14:paraId="36EF76AA"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No.</w:t>
            </w:r>
          </w:p>
        </w:tc>
        <w:tc>
          <w:tcPr>
            <w:tcW w:w="2340" w:type="dxa"/>
          </w:tcPr>
          <w:p w14:paraId="1BA83532"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Kegiatan</w:t>
            </w:r>
          </w:p>
        </w:tc>
        <w:tc>
          <w:tcPr>
            <w:tcW w:w="1674" w:type="dxa"/>
          </w:tcPr>
          <w:p w14:paraId="1F0D860C"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 xml:space="preserve">Harga </w:t>
            </w:r>
            <w:proofErr w:type="gramStart"/>
            <w:r w:rsidRPr="00EC2A5A">
              <w:rPr>
                <w:rFonts w:ascii="Times New Roman" w:hAnsi="Times New Roman"/>
                <w:b/>
                <w:sz w:val="24"/>
                <w:szCs w:val="24"/>
              </w:rPr>
              <w:t>Satuan(</w:t>
            </w:r>
            <w:proofErr w:type="gramEnd"/>
            <w:r w:rsidRPr="00EC2A5A">
              <w:rPr>
                <w:rFonts w:ascii="Times New Roman" w:hAnsi="Times New Roman"/>
                <w:b/>
                <w:sz w:val="24"/>
                <w:szCs w:val="24"/>
              </w:rPr>
              <w:t>Rp)</w:t>
            </w:r>
          </w:p>
        </w:tc>
        <w:tc>
          <w:tcPr>
            <w:tcW w:w="1417" w:type="dxa"/>
          </w:tcPr>
          <w:p w14:paraId="64DC4DC1"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Tahun dibutuhkan</w:t>
            </w:r>
          </w:p>
        </w:tc>
        <w:tc>
          <w:tcPr>
            <w:tcW w:w="1539" w:type="dxa"/>
          </w:tcPr>
          <w:p w14:paraId="729FC552"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Jumlah kebutuhan</w:t>
            </w:r>
          </w:p>
        </w:tc>
        <w:tc>
          <w:tcPr>
            <w:tcW w:w="1535" w:type="dxa"/>
          </w:tcPr>
          <w:p w14:paraId="7661BD51"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 xml:space="preserve">Jumlah </w:t>
            </w:r>
          </w:p>
          <w:p w14:paraId="1EA8C73C"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(Rp. 1000)</w:t>
            </w:r>
          </w:p>
        </w:tc>
      </w:tr>
      <w:tr w:rsidR="00AF26A2" w:rsidRPr="00EC2A5A" w14:paraId="796FC469" w14:textId="77777777" w:rsidTr="00EC2A5A">
        <w:tc>
          <w:tcPr>
            <w:tcW w:w="630" w:type="dxa"/>
          </w:tcPr>
          <w:p w14:paraId="54C42C07"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w:t>
            </w:r>
          </w:p>
          <w:p w14:paraId="04D9DE0A"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w:t>
            </w:r>
          </w:p>
          <w:p w14:paraId="3527E2C6"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3.</w:t>
            </w:r>
          </w:p>
          <w:p w14:paraId="5633A829" w14:textId="77777777" w:rsidR="00AF26A2" w:rsidRPr="00EC2A5A" w:rsidRDefault="00AF26A2" w:rsidP="00EC2A5A">
            <w:pPr>
              <w:spacing w:after="0" w:line="240" w:lineRule="auto"/>
              <w:jc w:val="center"/>
              <w:rPr>
                <w:rFonts w:ascii="Times New Roman" w:hAnsi="Times New Roman"/>
                <w:sz w:val="24"/>
                <w:szCs w:val="24"/>
              </w:rPr>
            </w:pPr>
            <w:proofErr w:type="gramStart"/>
            <w:r w:rsidRPr="00EC2A5A">
              <w:rPr>
                <w:rFonts w:ascii="Times New Roman" w:hAnsi="Times New Roman"/>
                <w:sz w:val="24"/>
                <w:szCs w:val="24"/>
              </w:rPr>
              <w:t>dst</w:t>
            </w:r>
            <w:proofErr w:type="gramEnd"/>
          </w:p>
          <w:p w14:paraId="16C70BC2" w14:textId="77777777" w:rsidR="00AF26A2" w:rsidRPr="00EC2A5A" w:rsidRDefault="00AF26A2" w:rsidP="00EC2A5A">
            <w:pPr>
              <w:spacing w:after="0" w:line="240" w:lineRule="auto"/>
              <w:jc w:val="center"/>
              <w:rPr>
                <w:rFonts w:ascii="Times New Roman" w:hAnsi="Times New Roman"/>
                <w:sz w:val="24"/>
                <w:szCs w:val="24"/>
              </w:rPr>
            </w:pPr>
          </w:p>
        </w:tc>
        <w:tc>
          <w:tcPr>
            <w:tcW w:w="2340" w:type="dxa"/>
          </w:tcPr>
          <w:p w14:paraId="6D1AC34D" w14:textId="77777777" w:rsidR="00AF26A2" w:rsidRPr="00EC2A5A" w:rsidRDefault="00AF26A2" w:rsidP="00EC2A5A">
            <w:pPr>
              <w:spacing w:after="0" w:line="240" w:lineRule="auto"/>
              <w:rPr>
                <w:rFonts w:ascii="Times New Roman" w:hAnsi="Times New Roman"/>
                <w:sz w:val="24"/>
                <w:szCs w:val="24"/>
              </w:rPr>
            </w:pPr>
            <w:r w:rsidRPr="00EC2A5A">
              <w:rPr>
                <w:rFonts w:ascii="Times New Roman" w:hAnsi="Times New Roman"/>
                <w:sz w:val="24"/>
                <w:szCs w:val="24"/>
              </w:rPr>
              <w:t xml:space="preserve">Pembelian bibit </w:t>
            </w:r>
          </w:p>
          <w:p w14:paraId="36C35929" w14:textId="77777777" w:rsidR="00AF26A2" w:rsidRPr="00EC2A5A" w:rsidRDefault="00AF26A2" w:rsidP="00EC2A5A">
            <w:pPr>
              <w:spacing w:after="0" w:line="240" w:lineRule="auto"/>
              <w:jc w:val="both"/>
              <w:rPr>
                <w:rFonts w:ascii="Times New Roman" w:hAnsi="Times New Roman"/>
                <w:sz w:val="24"/>
                <w:szCs w:val="24"/>
              </w:rPr>
            </w:pPr>
            <w:r w:rsidRPr="00EC2A5A">
              <w:rPr>
                <w:rFonts w:ascii="Times New Roman" w:hAnsi="Times New Roman"/>
                <w:sz w:val="24"/>
                <w:szCs w:val="24"/>
              </w:rPr>
              <w:t>Pemupukan Urea</w:t>
            </w:r>
          </w:p>
          <w:p w14:paraId="7F403ADB" w14:textId="77777777" w:rsidR="00AF26A2" w:rsidRPr="00EC2A5A" w:rsidRDefault="00AF26A2" w:rsidP="00EC2A5A">
            <w:pPr>
              <w:spacing w:after="0" w:line="240" w:lineRule="auto"/>
              <w:jc w:val="both"/>
              <w:rPr>
                <w:rFonts w:ascii="Times New Roman" w:hAnsi="Times New Roman"/>
                <w:sz w:val="24"/>
                <w:szCs w:val="24"/>
              </w:rPr>
            </w:pPr>
            <w:r w:rsidRPr="00EC2A5A">
              <w:rPr>
                <w:rFonts w:ascii="Times New Roman" w:hAnsi="Times New Roman"/>
                <w:sz w:val="24"/>
                <w:szCs w:val="24"/>
              </w:rPr>
              <w:t>Penyiangan rumput</w:t>
            </w:r>
          </w:p>
          <w:p w14:paraId="5E1ECFE7" w14:textId="77777777" w:rsidR="00AF26A2" w:rsidRPr="00EC2A5A" w:rsidRDefault="00AF26A2" w:rsidP="00EC2A5A">
            <w:pPr>
              <w:spacing w:after="0" w:line="240" w:lineRule="auto"/>
              <w:jc w:val="both"/>
              <w:rPr>
                <w:rFonts w:ascii="Times New Roman" w:hAnsi="Times New Roman"/>
                <w:sz w:val="24"/>
                <w:szCs w:val="24"/>
              </w:rPr>
            </w:pPr>
          </w:p>
        </w:tc>
        <w:tc>
          <w:tcPr>
            <w:tcW w:w="1674" w:type="dxa"/>
          </w:tcPr>
          <w:p w14:paraId="5F1AC3EE"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35.000</w:t>
            </w:r>
          </w:p>
          <w:p w14:paraId="20DB7AB2"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240.000/50 kg</w:t>
            </w:r>
          </w:p>
          <w:p w14:paraId="1EFED476"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7 HK/ha/thn</w:t>
            </w:r>
          </w:p>
        </w:tc>
        <w:tc>
          <w:tcPr>
            <w:tcW w:w="1417" w:type="dxa"/>
          </w:tcPr>
          <w:p w14:paraId="31296585"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0 dan 1</w:t>
            </w:r>
          </w:p>
          <w:p w14:paraId="1C287111"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 – 25</w:t>
            </w:r>
          </w:p>
          <w:p w14:paraId="5686532B"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 4, 7, dst</w:t>
            </w:r>
          </w:p>
        </w:tc>
        <w:tc>
          <w:tcPr>
            <w:tcW w:w="1539" w:type="dxa"/>
          </w:tcPr>
          <w:p w14:paraId="7A318916" w14:textId="77777777" w:rsidR="00AF26A2" w:rsidRPr="00D62F79" w:rsidRDefault="00AF26A2" w:rsidP="00EC2A5A">
            <w:pPr>
              <w:spacing w:after="0" w:line="240" w:lineRule="auto"/>
              <w:jc w:val="center"/>
              <w:rPr>
                <w:rFonts w:ascii="Times New Roman" w:hAnsi="Times New Roman"/>
                <w:sz w:val="24"/>
                <w:szCs w:val="24"/>
                <w:lang w:val="sv-SE"/>
              </w:rPr>
            </w:pPr>
            <w:r w:rsidRPr="00D62F79">
              <w:rPr>
                <w:rFonts w:ascii="Times New Roman" w:hAnsi="Times New Roman"/>
                <w:sz w:val="24"/>
                <w:szCs w:val="24"/>
                <w:lang w:val="sv-SE"/>
              </w:rPr>
              <w:t>140 bibit/ha</w:t>
            </w:r>
          </w:p>
          <w:p w14:paraId="5965037B" w14:textId="77777777" w:rsidR="00AF26A2" w:rsidRPr="00D62F79" w:rsidRDefault="00AF26A2" w:rsidP="00EC2A5A">
            <w:pPr>
              <w:spacing w:after="0" w:line="240" w:lineRule="auto"/>
              <w:jc w:val="center"/>
              <w:rPr>
                <w:rFonts w:ascii="Times New Roman" w:hAnsi="Times New Roman"/>
                <w:sz w:val="24"/>
                <w:szCs w:val="24"/>
                <w:lang w:val="sv-SE"/>
              </w:rPr>
            </w:pPr>
            <w:r w:rsidRPr="00D62F79">
              <w:rPr>
                <w:rFonts w:ascii="Times New Roman" w:hAnsi="Times New Roman"/>
                <w:sz w:val="24"/>
                <w:szCs w:val="24"/>
                <w:lang w:val="sv-SE"/>
              </w:rPr>
              <w:t>2 x/thn x 25</w:t>
            </w:r>
          </w:p>
          <w:p w14:paraId="13437481"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7 x 47.000 x 100</w:t>
            </w:r>
          </w:p>
        </w:tc>
        <w:tc>
          <w:tcPr>
            <w:tcW w:w="1535" w:type="dxa"/>
          </w:tcPr>
          <w:p w14:paraId="1DD94525"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490.000</w:t>
            </w:r>
          </w:p>
          <w:p w14:paraId="333E4C79"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12.000</w:t>
            </w:r>
          </w:p>
          <w:p w14:paraId="780881FD"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32.900/tahun</w:t>
            </w:r>
          </w:p>
        </w:tc>
      </w:tr>
    </w:tbl>
    <w:p w14:paraId="4FCEF9F0" w14:textId="77777777" w:rsidR="00AF26A2" w:rsidRDefault="00AF26A2" w:rsidP="009D111F">
      <w:pPr>
        <w:spacing w:after="0" w:line="240" w:lineRule="auto"/>
        <w:jc w:val="both"/>
        <w:rPr>
          <w:rFonts w:ascii="Times New Roman" w:hAnsi="Times New Roman"/>
          <w:sz w:val="24"/>
          <w:szCs w:val="24"/>
        </w:rPr>
      </w:pPr>
    </w:p>
    <w:p w14:paraId="52574786" w14:textId="77777777" w:rsidR="00AF26A2" w:rsidRDefault="00AF26A2" w:rsidP="009D111F">
      <w:pPr>
        <w:spacing w:after="0" w:line="240" w:lineRule="auto"/>
        <w:jc w:val="both"/>
        <w:rPr>
          <w:rFonts w:ascii="Times New Roman" w:hAnsi="Times New Roman"/>
          <w:sz w:val="24"/>
          <w:szCs w:val="24"/>
        </w:rPr>
      </w:pPr>
      <w:proofErr w:type="gramStart"/>
      <w:r>
        <w:rPr>
          <w:rFonts w:ascii="Times New Roman" w:hAnsi="Times New Roman"/>
          <w:sz w:val="24"/>
          <w:szCs w:val="24"/>
        </w:rPr>
        <w:t>Atas dasar perhitungan pada Tabel 6 kemudian dijumlah semua biaya yang terjadi setiap tahun sampai diperoleh data hasil perhitungan sebagaimana disajikan dalam Tabel 7.</w:t>
      </w:r>
      <w:proofErr w:type="gramEnd"/>
    </w:p>
    <w:p w14:paraId="795FC9A0" w14:textId="77777777" w:rsidR="00AF26A2" w:rsidRDefault="00AF26A2" w:rsidP="009D111F">
      <w:pPr>
        <w:spacing w:after="0" w:line="240" w:lineRule="auto"/>
        <w:jc w:val="both"/>
        <w:rPr>
          <w:rFonts w:ascii="Times New Roman" w:hAnsi="Times New Roman"/>
          <w:sz w:val="24"/>
          <w:szCs w:val="24"/>
        </w:rPr>
      </w:pPr>
    </w:p>
    <w:p w14:paraId="6AC6F92E" w14:textId="77777777" w:rsidR="00AF26A2" w:rsidRDefault="00AF26A2" w:rsidP="007F2601">
      <w:pPr>
        <w:spacing w:after="0" w:line="240" w:lineRule="auto"/>
        <w:jc w:val="center"/>
        <w:rPr>
          <w:rFonts w:ascii="Times New Roman" w:hAnsi="Times New Roman"/>
          <w:sz w:val="24"/>
          <w:szCs w:val="24"/>
        </w:rPr>
      </w:pPr>
      <w:r>
        <w:rPr>
          <w:rFonts w:ascii="Times New Roman" w:hAnsi="Times New Roman"/>
          <w:sz w:val="24"/>
          <w:szCs w:val="24"/>
        </w:rPr>
        <w:tab/>
        <w:t xml:space="preserve">Tabel 7. Estimasi biaya pembangunan kebun kelapa sawit </w:t>
      </w:r>
    </w:p>
    <w:p w14:paraId="6E5255DD" w14:textId="77777777" w:rsidR="00AF26A2" w:rsidRDefault="00AF26A2" w:rsidP="007F2601">
      <w:pPr>
        <w:spacing w:after="0" w:line="240" w:lineRule="auto"/>
        <w:jc w:val="center"/>
        <w:rPr>
          <w:rFonts w:ascii="Times New Roman" w:hAnsi="Times New Roman"/>
          <w:sz w:val="24"/>
          <w:szCs w:val="24"/>
        </w:rPr>
      </w:pPr>
      <w:r>
        <w:rPr>
          <w:rFonts w:ascii="Times New Roman" w:hAnsi="Times New Roman"/>
          <w:sz w:val="24"/>
          <w:szCs w:val="24"/>
        </w:rPr>
        <w:t>PT. GDP, luas 100 Ha</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
        <w:gridCol w:w="1617"/>
        <w:gridCol w:w="3510"/>
      </w:tblGrid>
      <w:tr w:rsidR="00AF26A2" w:rsidRPr="00EC2A5A" w14:paraId="01A228E9" w14:textId="77777777" w:rsidTr="00EC2A5A">
        <w:tc>
          <w:tcPr>
            <w:tcW w:w="903" w:type="dxa"/>
          </w:tcPr>
          <w:p w14:paraId="67B4FEBC"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No.</w:t>
            </w:r>
          </w:p>
        </w:tc>
        <w:tc>
          <w:tcPr>
            <w:tcW w:w="1617" w:type="dxa"/>
          </w:tcPr>
          <w:p w14:paraId="259D7174"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Tahun ke</w:t>
            </w:r>
          </w:p>
        </w:tc>
        <w:tc>
          <w:tcPr>
            <w:tcW w:w="3510" w:type="dxa"/>
          </w:tcPr>
          <w:p w14:paraId="24162BFC"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Estimasi Biaya (Rp)</w:t>
            </w:r>
          </w:p>
        </w:tc>
      </w:tr>
      <w:tr w:rsidR="00AF26A2" w:rsidRPr="00EC2A5A" w14:paraId="6FF94357" w14:textId="77777777" w:rsidTr="00EC2A5A">
        <w:tc>
          <w:tcPr>
            <w:tcW w:w="903" w:type="dxa"/>
          </w:tcPr>
          <w:p w14:paraId="45081543" w14:textId="77777777" w:rsidR="00AF26A2" w:rsidRPr="00EC2A5A" w:rsidRDefault="00AF26A2" w:rsidP="00EC2A5A">
            <w:pPr>
              <w:spacing w:after="0" w:line="240" w:lineRule="auto"/>
              <w:jc w:val="center"/>
              <w:rPr>
                <w:rFonts w:ascii="Times New Roman" w:hAnsi="Times New Roman"/>
                <w:sz w:val="24"/>
                <w:szCs w:val="24"/>
              </w:rPr>
            </w:pPr>
          </w:p>
          <w:p w14:paraId="62248208"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w:t>
            </w:r>
          </w:p>
          <w:p w14:paraId="2D9D5848"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w:t>
            </w:r>
          </w:p>
          <w:p w14:paraId="085080CD"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3</w:t>
            </w:r>
          </w:p>
          <w:p w14:paraId="1369E642"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4</w:t>
            </w:r>
          </w:p>
          <w:p w14:paraId="60B324C7"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5</w:t>
            </w:r>
          </w:p>
          <w:p w14:paraId="5396C5FA"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6</w:t>
            </w:r>
          </w:p>
          <w:p w14:paraId="5A35DFEF"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7</w:t>
            </w:r>
          </w:p>
          <w:p w14:paraId="5FDCC50A"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8</w:t>
            </w:r>
          </w:p>
          <w:p w14:paraId="337FFC15"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9</w:t>
            </w:r>
          </w:p>
          <w:p w14:paraId="4FF6773D"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10</w:t>
            </w:r>
          </w:p>
          <w:p w14:paraId="3D492F2F"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11</w:t>
            </w:r>
          </w:p>
          <w:p w14:paraId="3BA3F79D"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12</w:t>
            </w:r>
          </w:p>
          <w:p w14:paraId="1C5F1E33"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13</w:t>
            </w:r>
          </w:p>
          <w:p w14:paraId="08164E0B"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14</w:t>
            </w:r>
          </w:p>
          <w:p w14:paraId="5ABCA25C"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15</w:t>
            </w:r>
          </w:p>
          <w:p w14:paraId="11AD7D44"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16</w:t>
            </w:r>
          </w:p>
          <w:p w14:paraId="47AB4503"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17</w:t>
            </w:r>
          </w:p>
          <w:p w14:paraId="10835D7C"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18</w:t>
            </w:r>
          </w:p>
          <w:p w14:paraId="1AA605E9"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19</w:t>
            </w:r>
          </w:p>
          <w:p w14:paraId="6E3D8765"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20</w:t>
            </w:r>
          </w:p>
          <w:p w14:paraId="49802008"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21</w:t>
            </w:r>
          </w:p>
          <w:p w14:paraId="5359B3F0"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lastRenderedPageBreak/>
              <w:t>22</w:t>
            </w:r>
          </w:p>
          <w:p w14:paraId="3358E0A5"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23</w:t>
            </w:r>
          </w:p>
          <w:p w14:paraId="73AEE757"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24</w:t>
            </w:r>
          </w:p>
          <w:p w14:paraId="17EDE6CD"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25</w:t>
            </w:r>
          </w:p>
          <w:p w14:paraId="1CBBF30F"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26</w:t>
            </w:r>
          </w:p>
          <w:p w14:paraId="71683CD8" w14:textId="77777777" w:rsidR="00AF26A2" w:rsidRPr="00EC2A5A" w:rsidRDefault="00AF26A2" w:rsidP="00EC2A5A">
            <w:pPr>
              <w:spacing w:after="0" w:line="240" w:lineRule="auto"/>
              <w:jc w:val="center"/>
              <w:rPr>
                <w:rFonts w:ascii="Times New Roman" w:hAnsi="Times New Roman"/>
                <w:sz w:val="24"/>
                <w:szCs w:val="24"/>
              </w:rPr>
            </w:pPr>
          </w:p>
        </w:tc>
        <w:tc>
          <w:tcPr>
            <w:tcW w:w="1617" w:type="dxa"/>
          </w:tcPr>
          <w:p w14:paraId="46F325BA" w14:textId="77777777" w:rsidR="00AF26A2" w:rsidRPr="00EC2A5A" w:rsidRDefault="00AF26A2" w:rsidP="00EC2A5A">
            <w:pPr>
              <w:spacing w:after="0" w:line="240" w:lineRule="auto"/>
              <w:jc w:val="center"/>
              <w:rPr>
                <w:rFonts w:ascii="Times New Roman" w:hAnsi="Times New Roman"/>
                <w:sz w:val="24"/>
                <w:szCs w:val="24"/>
              </w:rPr>
            </w:pPr>
          </w:p>
          <w:p w14:paraId="78FB22C3"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0</w:t>
            </w:r>
          </w:p>
          <w:p w14:paraId="55719D02"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w:t>
            </w:r>
          </w:p>
          <w:p w14:paraId="02A12D79"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w:t>
            </w:r>
          </w:p>
          <w:p w14:paraId="7C5A22F7"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3</w:t>
            </w:r>
          </w:p>
          <w:p w14:paraId="28FC5DC9"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4</w:t>
            </w:r>
          </w:p>
          <w:p w14:paraId="74A6C2C1"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5</w:t>
            </w:r>
          </w:p>
          <w:p w14:paraId="3C8A650B"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6</w:t>
            </w:r>
          </w:p>
          <w:p w14:paraId="24532573"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7</w:t>
            </w:r>
          </w:p>
          <w:p w14:paraId="24D06713"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8</w:t>
            </w:r>
          </w:p>
          <w:p w14:paraId="6A0F0384"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9</w:t>
            </w:r>
          </w:p>
          <w:p w14:paraId="5D06C0F5"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10</w:t>
            </w:r>
          </w:p>
          <w:p w14:paraId="67256752"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11</w:t>
            </w:r>
          </w:p>
          <w:p w14:paraId="20F99958"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12</w:t>
            </w:r>
          </w:p>
          <w:p w14:paraId="227C95AB"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13</w:t>
            </w:r>
          </w:p>
          <w:p w14:paraId="20868CA7"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14</w:t>
            </w:r>
          </w:p>
          <w:p w14:paraId="64CE99BD"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15</w:t>
            </w:r>
          </w:p>
          <w:p w14:paraId="64ECD4E7"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16</w:t>
            </w:r>
          </w:p>
          <w:p w14:paraId="6CB09BAD"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17</w:t>
            </w:r>
          </w:p>
          <w:p w14:paraId="4E511C0E"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18</w:t>
            </w:r>
          </w:p>
          <w:p w14:paraId="18AE279F"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19</w:t>
            </w:r>
          </w:p>
          <w:p w14:paraId="6C32ACC4"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20</w:t>
            </w:r>
          </w:p>
          <w:p w14:paraId="6F1AC945"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lastRenderedPageBreak/>
              <w:t>21</w:t>
            </w:r>
          </w:p>
          <w:p w14:paraId="71A855D2"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22</w:t>
            </w:r>
          </w:p>
          <w:p w14:paraId="61F15FEF"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23</w:t>
            </w:r>
          </w:p>
          <w:p w14:paraId="03FA3D67"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24</w:t>
            </w:r>
          </w:p>
          <w:p w14:paraId="32124946"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25</w:t>
            </w:r>
          </w:p>
          <w:p w14:paraId="0291C665" w14:textId="77777777" w:rsidR="00AF26A2" w:rsidRPr="00EC2A5A" w:rsidRDefault="00AF26A2" w:rsidP="00EC2A5A">
            <w:pPr>
              <w:spacing w:after="0" w:line="240" w:lineRule="auto"/>
              <w:jc w:val="center"/>
              <w:rPr>
                <w:rFonts w:ascii="Times New Roman" w:hAnsi="Times New Roman"/>
                <w:sz w:val="24"/>
                <w:szCs w:val="24"/>
              </w:rPr>
            </w:pPr>
          </w:p>
        </w:tc>
        <w:tc>
          <w:tcPr>
            <w:tcW w:w="3510" w:type="dxa"/>
          </w:tcPr>
          <w:p w14:paraId="2D74BA81" w14:textId="77777777" w:rsidR="00AF26A2" w:rsidRPr="00EC2A5A" w:rsidRDefault="00AF26A2" w:rsidP="00EC2A5A">
            <w:pPr>
              <w:spacing w:after="0" w:line="240" w:lineRule="auto"/>
              <w:jc w:val="right"/>
              <w:rPr>
                <w:rFonts w:ascii="Times New Roman" w:hAnsi="Times New Roman"/>
                <w:sz w:val="24"/>
                <w:szCs w:val="24"/>
              </w:rPr>
            </w:pPr>
          </w:p>
          <w:p w14:paraId="7223A7FA"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3,407,037,000</w:t>
            </w:r>
          </w:p>
          <w:p w14:paraId="5CF00CBE"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1,000,295,000</w:t>
            </w:r>
          </w:p>
          <w:p w14:paraId="0025B6A9"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1,000,295,000</w:t>
            </w:r>
          </w:p>
          <w:p w14:paraId="41DD1882"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915,695,000</w:t>
            </w:r>
          </w:p>
          <w:p w14:paraId="5A020606"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915,695,000</w:t>
            </w:r>
          </w:p>
          <w:p w14:paraId="1AADF165"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915,695,000</w:t>
            </w:r>
          </w:p>
          <w:p w14:paraId="1E1261AC"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915,695,000</w:t>
            </w:r>
          </w:p>
          <w:p w14:paraId="4239BCE1"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1,490,885,000</w:t>
            </w:r>
          </w:p>
          <w:p w14:paraId="3C0FE2D3"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1,490,885,000</w:t>
            </w:r>
          </w:p>
          <w:p w14:paraId="487D7F62"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1,400,885,000</w:t>
            </w:r>
          </w:p>
          <w:p w14:paraId="118CBE6D"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1,400,885,000</w:t>
            </w:r>
          </w:p>
          <w:p w14:paraId="5F721DAF"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1,400,885,000</w:t>
            </w:r>
          </w:p>
          <w:p w14:paraId="37E9A45B"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1,400,885,000</w:t>
            </w:r>
          </w:p>
          <w:p w14:paraId="19531279"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1,400,885,000</w:t>
            </w:r>
          </w:p>
          <w:p w14:paraId="22F87683"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1,400,885,000</w:t>
            </w:r>
          </w:p>
          <w:p w14:paraId="30E74F2A"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1,490,885,000</w:t>
            </w:r>
          </w:p>
          <w:p w14:paraId="34D4D45A"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1,490,885,000</w:t>
            </w:r>
          </w:p>
          <w:p w14:paraId="63E34F38"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1,480,885,000</w:t>
            </w:r>
          </w:p>
          <w:p w14:paraId="2262FEF9"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1,470,885,000</w:t>
            </w:r>
          </w:p>
          <w:p w14:paraId="4ADC51F3"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1,460,885,000</w:t>
            </w:r>
          </w:p>
          <w:p w14:paraId="0140B9AA"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1,450,885,000</w:t>
            </w:r>
          </w:p>
          <w:p w14:paraId="2B1F4ED4"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lastRenderedPageBreak/>
              <w:t>1,450,885,000</w:t>
            </w:r>
          </w:p>
          <w:p w14:paraId="6B1FEAF7"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1,440,885,000</w:t>
            </w:r>
          </w:p>
          <w:p w14:paraId="4285E3CE"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1,420,885,000</w:t>
            </w:r>
          </w:p>
          <w:p w14:paraId="25811E72"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1,410,885,000</w:t>
            </w:r>
          </w:p>
          <w:p w14:paraId="6579AF43"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1,400,885,000</w:t>
            </w:r>
          </w:p>
          <w:p w14:paraId="084591DB" w14:textId="77777777" w:rsidR="00AF26A2" w:rsidRPr="00EC2A5A" w:rsidRDefault="00AF26A2" w:rsidP="00EC2A5A">
            <w:pPr>
              <w:spacing w:after="0" w:line="240" w:lineRule="auto"/>
              <w:jc w:val="right"/>
              <w:rPr>
                <w:rFonts w:ascii="Times New Roman" w:hAnsi="Times New Roman"/>
                <w:sz w:val="24"/>
                <w:szCs w:val="24"/>
              </w:rPr>
            </w:pPr>
          </w:p>
        </w:tc>
      </w:tr>
    </w:tbl>
    <w:p w14:paraId="48995711" w14:textId="77777777" w:rsidR="00AF26A2" w:rsidRDefault="00AF26A2" w:rsidP="009D111F">
      <w:pPr>
        <w:spacing w:after="0" w:line="240" w:lineRule="auto"/>
        <w:jc w:val="both"/>
        <w:rPr>
          <w:rFonts w:ascii="Times New Roman" w:hAnsi="Times New Roman"/>
          <w:sz w:val="24"/>
          <w:szCs w:val="24"/>
        </w:rPr>
      </w:pPr>
    </w:p>
    <w:p w14:paraId="3DAE07C2" w14:textId="77777777" w:rsidR="00AF26A2" w:rsidRPr="00D62F79" w:rsidRDefault="00AF26A2" w:rsidP="00B45DE9">
      <w:pPr>
        <w:spacing w:after="0" w:line="240" w:lineRule="auto"/>
        <w:ind w:firstLine="576"/>
        <w:jc w:val="both"/>
        <w:rPr>
          <w:rFonts w:ascii="Times New Roman" w:hAnsi="Times New Roman"/>
          <w:sz w:val="24"/>
          <w:szCs w:val="24"/>
          <w:lang w:val="sv-SE"/>
        </w:rPr>
      </w:pPr>
      <w:proofErr w:type="gramStart"/>
      <w:r>
        <w:rPr>
          <w:rFonts w:ascii="Times New Roman" w:hAnsi="Times New Roman"/>
          <w:sz w:val="24"/>
          <w:szCs w:val="24"/>
        </w:rPr>
        <w:t>Data pada Tabel 7 menunjukkan bahwa untuk tahun persiapan (P0) telah dikeluarkan biaya sebesar Rp. 6 milyar yang merupakan modal sendiri.</w:t>
      </w:r>
      <w:proofErr w:type="gramEnd"/>
      <w:r>
        <w:rPr>
          <w:rFonts w:ascii="Times New Roman" w:hAnsi="Times New Roman"/>
          <w:sz w:val="24"/>
          <w:szCs w:val="24"/>
        </w:rPr>
        <w:t xml:space="preserve"> </w:t>
      </w:r>
      <w:r w:rsidRPr="00D62F79">
        <w:rPr>
          <w:rFonts w:ascii="Times New Roman" w:hAnsi="Times New Roman"/>
          <w:sz w:val="24"/>
          <w:szCs w:val="24"/>
          <w:lang w:val="sv-SE"/>
        </w:rPr>
        <w:t>Rincian biaya-biaya ini disajikan dalam Tabel 8 berikut ini.</w:t>
      </w:r>
    </w:p>
    <w:p w14:paraId="586C7C7C" w14:textId="77777777" w:rsidR="00AF26A2" w:rsidRPr="00D62F79" w:rsidRDefault="00AF26A2" w:rsidP="00B45DE9">
      <w:pPr>
        <w:spacing w:after="0" w:line="240" w:lineRule="auto"/>
        <w:ind w:firstLine="576"/>
        <w:jc w:val="both"/>
        <w:rPr>
          <w:rFonts w:ascii="Times New Roman" w:hAnsi="Times New Roman"/>
          <w:sz w:val="24"/>
          <w:szCs w:val="24"/>
          <w:lang w:val="sv-SE"/>
        </w:rPr>
      </w:pPr>
    </w:p>
    <w:p w14:paraId="54F0872C" w14:textId="77777777" w:rsidR="00AF26A2" w:rsidRPr="00D62F79" w:rsidRDefault="00AF26A2" w:rsidP="00B45DE9">
      <w:pPr>
        <w:spacing w:after="0" w:line="240" w:lineRule="auto"/>
        <w:ind w:firstLine="576"/>
        <w:jc w:val="both"/>
        <w:rPr>
          <w:rFonts w:ascii="Times New Roman" w:hAnsi="Times New Roman"/>
          <w:sz w:val="24"/>
          <w:szCs w:val="24"/>
          <w:lang w:val="sv-SE"/>
        </w:rPr>
      </w:pPr>
    </w:p>
    <w:p w14:paraId="2A7E92EE" w14:textId="77777777" w:rsidR="00AF26A2" w:rsidRDefault="00AF26A2" w:rsidP="00E64A08">
      <w:pPr>
        <w:spacing w:after="0" w:line="240" w:lineRule="auto"/>
        <w:jc w:val="center"/>
        <w:rPr>
          <w:rFonts w:ascii="Times New Roman" w:hAnsi="Times New Roman"/>
          <w:sz w:val="24"/>
          <w:szCs w:val="24"/>
        </w:rPr>
      </w:pPr>
      <w:r w:rsidRPr="00D62F79">
        <w:rPr>
          <w:rFonts w:ascii="Times New Roman" w:hAnsi="Times New Roman"/>
          <w:sz w:val="24"/>
          <w:szCs w:val="24"/>
          <w:lang w:val="sv-SE"/>
        </w:rPr>
        <w:t xml:space="preserve">Tabel 8. </w:t>
      </w:r>
      <w:r>
        <w:rPr>
          <w:rFonts w:ascii="Times New Roman" w:hAnsi="Times New Roman"/>
          <w:sz w:val="24"/>
          <w:szCs w:val="24"/>
        </w:rPr>
        <w:t>Rincian biaya yang dibutuhkan pada tahun awal (P0)</w:t>
      </w:r>
    </w:p>
    <w:p w14:paraId="54D7762C" w14:textId="77777777" w:rsidR="00AF26A2" w:rsidRDefault="00AF26A2" w:rsidP="009D111F">
      <w:pPr>
        <w:spacing w:after="0" w:line="240" w:lineRule="auto"/>
        <w:jc w:val="both"/>
        <w:rPr>
          <w:rFonts w:ascii="Times New Roman" w:hAnsi="Times New Roman"/>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4230"/>
        <w:gridCol w:w="3060"/>
      </w:tblGrid>
      <w:tr w:rsidR="00AF26A2" w:rsidRPr="00EC2A5A" w14:paraId="706191BE" w14:textId="77777777" w:rsidTr="00EC2A5A">
        <w:tc>
          <w:tcPr>
            <w:tcW w:w="720" w:type="dxa"/>
          </w:tcPr>
          <w:p w14:paraId="68DD5B49"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No.</w:t>
            </w:r>
          </w:p>
        </w:tc>
        <w:tc>
          <w:tcPr>
            <w:tcW w:w="4230" w:type="dxa"/>
          </w:tcPr>
          <w:p w14:paraId="0F03EF8A"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Komponen Kegiatan</w:t>
            </w:r>
          </w:p>
        </w:tc>
        <w:tc>
          <w:tcPr>
            <w:tcW w:w="3060" w:type="dxa"/>
          </w:tcPr>
          <w:p w14:paraId="250949D1"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Estimasi Biaya (Rp)</w:t>
            </w:r>
          </w:p>
        </w:tc>
      </w:tr>
      <w:tr w:rsidR="00AF26A2" w:rsidRPr="00EC2A5A" w14:paraId="61D12329" w14:textId="77777777" w:rsidTr="00EC2A5A">
        <w:tc>
          <w:tcPr>
            <w:tcW w:w="720" w:type="dxa"/>
          </w:tcPr>
          <w:p w14:paraId="6A21166A"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w:t>
            </w:r>
          </w:p>
          <w:p w14:paraId="1265CC08"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w:t>
            </w:r>
          </w:p>
          <w:p w14:paraId="66511B7B"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3.</w:t>
            </w:r>
          </w:p>
          <w:p w14:paraId="50982FF3" w14:textId="77777777" w:rsidR="00AF26A2" w:rsidRPr="00EC2A5A" w:rsidRDefault="00AF26A2" w:rsidP="00EC2A5A">
            <w:pPr>
              <w:spacing w:after="0" w:line="240" w:lineRule="auto"/>
              <w:jc w:val="center"/>
              <w:rPr>
                <w:rFonts w:ascii="Times New Roman" w:hAnsi="Times New Roman"/>
                <w:sz w:val="24"/>
                <w:szCs w:val="24"/>
              </w:rPr>
            </w:pPr>
          </w:p>
          <w:p w14:paraId="79745730" w14:textId="77777777" w:rsidR="00AF26A2" w:rsidRPr="00EC2A5A" w:rsidRDefault="00AF26A2" w:rsidP="00EC2A5A">
            <w:pPr>
              <w:spacing w:after="0" w:line="240" w:lineRule="auto"/>
              <w:jc w:val="center"/>
              <w:rPr>
                <w:rFonts w:ascii="Times New Roman" w:hAnsi="Times New Roman"/>
                <w:sz w:val="24"/>
                <w:szCs w:val="24"/>
              </w:rPr>
            </w:pPr>
          </w:p>
          <w:p w14:paraId="7F41CB70" w14:textId="77777777" w:rsidR="00AF26A2" w:rsidRPr="00EC2A5A" w:rsidRDefault="00AF26A2" w:rsidP="00EC2A5A">
            <w:pPr>
              <w:spacing w:after="0" w:line="240" w:lineRule="auto"/>
              <w:jc w:val="center"/>
              <w:rPr>
                <w:rFonts w:ascii="Times New Roman" w:hAnsi="Times New Roman"/>
                <w:sz w:val="24"/>
                <w:szCs w:val="24"/>
              </w:rPr>
            </w:pPr>
          </w:p>
          <w:p w14:paraId="1A268366" w14:textId="77777777" w:rsidR="00AF26A2" w:rsidRPr="00EC2A5A" w:rsidRDefault="00AF26A2" w:rsidP="00EC2A5A">
            <w:pPr>
              <w:spacing w:after="0" w:line="240" w:lineRule="auto"/>
              <w:jc w:val="center"/>
              <w:rPr>
                <w:rFonts w:ascii="Times New Roman" w:hAnsi="Times New Roman"/>
                <w:sz w:val="24"/>
                <w:szCs w:val="24"/>
              </w:rPr>
            </w:pPr>
          </w:p>
          <w:p w14:paraId="528B8F55"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4.</w:t>
            </w:r>
          </w:p>
          <w:p w14:paraId="4F06A152" w14:textId="77777777" w:rsidR="00AF26A2" w:rsidRPr="00EC2A5A" w:rsidRDefault="00AF26A2" w:rsidP="00EC2A5A">
            <w:pPr>
              <w:spacing w:after="0" w:line="240" w:lineRule="auto"/>
              <w:jc w:val="center"/>
              <w:rPr>
                <w:rFonts w:ascii="Times New Roman" w:hAnsi="Times New Roman"/>
                <w:sz w:val="24"/>
                <w:szCs w:val="24"/>
              </w:rPr>
            </w:pPr>
          </w:p>
          <w:p w14:paraId="4C67A0C7" w14:textId="77777777" w:rsidR="00AF26A2" w:rsidRPr="00EC2A5A" w:rsidRDefault="00AF26A2" w:rsidP="00EC2A5A">
            <w:pPr>
              <w:spacing w:after="0" w:line="240" w:lineRule="auto"/>
              <w:jc w:val="center"/>
              <w:rPr>
                <w:rFonts w:ascii="Times New Roman" w:hAnsi="Times New Roman"/>
                <w:sz w:val="24"/>
                <w:szCs w:val="24"/>
              </w:rPr>
            </w:pPr>
          </w:p>
          <w:p w14:paraId="3E8FD1E7" w14:textId="77777777" w:rsidR="00AF26A2" w:rsidRPr="00EC2A5A" w:rsidRDefault="00AF26A2" w:rsidP="00EC2A5A">
            <w:pPr>
              <w:spacing w:after="0" w:line="240" w:lineRule="auto"/>
              <w:jc w:val="center"/>
              <w:rPr>
                <w:rFonts w:ascii="Times New Roman" w:hAnsi="Times New Roman"/>
                <w:sz w:val="24"/>
                <w:szCs w:val="24"/>
              </w:rPr>
            </w:pPr>
          </w:p>
          <w:p w14:paraId="2E745C11"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5.</w:t>
            </w:r>
          </w:p>
          <w:p w14:paraId="40FCC727"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6.</w:t>
            </w:r>
          </w:p>
          <w:p w14:paraId="3C70E7E1"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7.</w:t>
            </w:r>
          </w:p>
          <w:p w14:paraId="527C6BDE" w14:textId="77777777" w:rsidR="00AF26A2" w:rsidRPr="00EC2A5A" w:rsidRDefault="00AF26A2" w:rsidP="00EC2A5A">
            <w:pPr>
              <w:spacing w:after="0" w:line="240" w:lineRule="auto"/>
              <w:jc w:val="center"/>
              <w:rPr>
                <w:rFonts w:ascii="Times New Roman" w:hAnsi="Times New Roman"/>
                <w:sz w:val="24"/>
                <w:szCs w:val="24"/>
              </w:rPr>
            </w:pPr>
          </w:p>
          <w:p w14:paraId="0A430848" w14:textId="77777777" w:rsidR="00AF26A2" w:rsidRPr="00EC2A5A" w:rsidRDefault="00AF26A2" w:rsidP="00EC2A5A">
            <w:pPr>
              <w:spacing w:after="0" w:line="240" w:lineRule="auto"/>
              <w:jc w:val="center"/>
              <w:rPr>
                <w:rFonts w:ascii="Times New Roman" w:hAnsi="Times New Roman"/>
                <w:sz w:val="24"/>
                <w:szCs w:val="24"/>
              </w:rPr>
            </w:pPr>
          </w:p>
          <w:p w14:paraId="48A16375" w14:textId="77777777" w:rsidR="00AF26A2" w:rsidRPr="00EC2A5A" w:rsidRDefault="00AF26A2" w:rsidP="00EC2A5A">
            <w:pPr>
              <w:spacing w:after="0" w:line="240" w:lineRule="auto"/>
              <w:jc w:val="center"/>
              <w:rPr>
                <w:rFonts w:ascii="Times New Roman" w:hAnsi="Times New Roman"/>
                <w:sz w:val="24"/>
                <w:szCs w:val="24"/>
              </w:rPr>
            </w:pPr>
          </w:p>
          <w:p w14:paraId="72716D45" w14:textId="77777777" w:rsidR="00AF26A2" w:rsidRPr="00EC2A5A" w:rsidRDefault="00AF26A2" w:rsidP="00EC2A5A">
            <w:pPr>
              <w:spacing w:after="0" w:line="240" w:lineRule="auto"/>
              <w:jc w:val="center"/>
              <w:rPr>
                <w:rFonts w:ascii="Times New Roman" w:hAnsi="Times New Roman"/>
                <w:sz w:val="24"/>
                <w:szCs w:val="24"/>
              </w:rPr>
            </w:pPr>
          </w:p>
          <w:p w14:paraId="0479F43E"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8.</w:t>
            </w:r>
          </w:p>
        </w:tc>
        <w:tc>
          <w:tcPr>
            <w:tcW w:w="4230" w:type="dxa"/>
          </w:tcPr>
          <w:p w14:paraId="559BB1E2"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Persiapan/pengurusan HGU</w:t>
            </w:r>
          </w:p>
          <w:p w14:paraId="51041041"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Penyajian Informasi Lingkungan (PIL)</w:t>
            </w:r>
          </w:p>
          <w:p w14:paraId="23F06FB2"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Pembelian peralatan </w:t>
            </w:r>
          </w:p>
          <w:p w14:paraId="59F9D096"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Mobil</w:t>
            </w:r>
          </w:p>
          <w:p w14:paraId="5FC3EAEC"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Sepeda Motor</w:t>
            </w:r>
          </w:p>
          <w:p w14:paraId="7A18572B"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Pembangunan Barak Kerja</w:t>
            </w:r>
          </w:p>
          <w:p w14:paraId="12D4FAFE"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Pengadaan Genset</w:t>
            </w:r>
          </w:p>
          <w:p w14:paraId="0FADAB2F"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Persiapan Lahan:</w:t>
            </w:r>
          </w:p>
          <w:p w14:paraId="148CD370"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Land clearing</w:t>
            </w:r>
          </w:p>
          <w:p w14:paraId="79982D5A"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Pemolaan/Tata batas</w:t>
            </w:r>
          </w:p>
          <w:p w14:paraId="5E10C257"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Pengolahan tanah</w:t>
            </w:r>
          </w:p>
          <w:p w14:paraId="43FC6C21"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Pemupukan</w:t>
            </w:r>
          </w:p>
          <w:p w14:paraId="45CD16BD"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Pembelian bibit</w:t>
            </w:r>
          </w:p>
          <w:p w14:paraId="67EE27F3"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Penanaman:</w:t>
            </w:r>
          </w:p>
          <w:p w14:paraId="367F8692"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Pemancangan, menanam kacangan</w:t>
            </w:r>
          </w:p>
          <w:p w14:paraId="555A5B17"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Membuat lubang tanam, memutar bibit</w:t>
            </w:r>
          </w:p>
          <w:p w14:paraId="06656936"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Mengecer ke titik tanam &amp; tanam</w:t>
            </w:r>
          </w:p>
          <w:p w14:paraId="7B81E6A6"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Membuat peta tanaman</w:t>
            </w:r>
          </w:p>
          <w:p w14:paraId="417A6AB0"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Pemeliharaan TBM:</w:t>
            </w:r>
          </w:p>
          <w:p w14:paraId="105BA97F"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Penyiangan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gawangan</w:t>
            </w:r>
          </w:p>
          <w:p w14:paraId="27823286"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Piringan tanaman</w:t>
            </w:r>
          </w:p>
          <w:p w14:paraId="48D8F9CC"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Buru lalang</w:t>
            </w:r>
          </w:p>
          <w:p w14:paraId="46F3ED03"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Pemeliharaan jalan</w:t>
            </w:r>
          </w:p>
          <w:p w14:paraId="16D86721"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Pembersihan parit</w:t>
            </w:r>
          </w:p>
          <w:p w14:paraId="06F92B11"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Tapak kuda</w:t>
            </w:r>
          </w:p>
          <w:p w14:paraId="1FF5E8FE"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Teras kontur, benteng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rorak</w:t>
            </w:r>
          </w:p>
          <w:p w14:paraId="37F82C7E"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Pemupukan</w:t>
            </w:r>
          </w:p>
          <w:p w14:paraId="46CFBDE8"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Penyisipan</w:t>
            </w:r>
          </w:p>
          <w:p w14:paraId="2AB548D8"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Pembuatan TPH</w:t>
            </w:r>
          </w:p>
          <w:p w14:paraId="07B85EF6"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Inventarisasi pohon</w:t>
            </w:r>
          </w:p>
          <w:p w14:paraId="471FCAB3"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Sensus efektif</w:t>
            </w:r>
          </w:p>
          <w:p w14:paraId="29B00BDF" w14:textId="77777777" w:rsidR="00AF26A2" w:rsidRPr="00EC2A5A" w:rsidRDefault="00AF26A2" w:rsidP="00EC2A5A">
            <w:pPr>
              <w:spacing w:after="0" w:line="240" w:lineRule="auto"/>
              <w:jc w:val="both"/>
              <w:rPr>
                <w:rFonts w:ascii="Times New Roman" w:hAnsi="Times New Roman"/>
                <w:sz w:val="24"/>
                <w:szCs w:val="24"/>
              </w:rPr>
            </w:pPr>
            <w:r w:rsidRPr="00EC2A5A">
              <w:rPr>
                <w:rFonts w:ascii="Times New Roman" w:hAnsi="Times New Roman"/>
                <w:sz w:val="24"/>
                <w:szCs w:val="24"/>
              </w:rPr>
              <w:t>Pemeliharaan Tahun 0</w:t>
            </w:r>
          </w:p>
          <w:p w14:paraId="61C4317E" w14:textId="77777777" w:rsidR="00AF26A2" w:rsidRPr="00EC2A5A" w:rsidRDefault="00AF26A2" w:rsidP="00EC2A5A">
            <w:pPr>
              <w:spacing w:after="0" w:line="240" w:lineRule="auto"/>
              <w:jc w:val="both"/>
              <w:rPr>
                <w:rFonts w:ascii="Times New Roman" w:hAnsi="Times New Roman"/>
                <w:sz w:val="24"/>
                <w:szCs w:val="24"/>
              </w:rPr>
            </w:pPr>
            <w:r w:rsidRPr="00EC2A5A">
              <w:rPr>
                <w:rFonts w:ascii="Times New Roman" w:hAnsi="Times New Roman"/>
                <w:sz w:val="24"/>
                <w:szCs w:val="24"/>
              </w:rPr>
              <w:t>Dana Cadangan</w:t>
            </w:r>
          </w:p>
        </w:tc>
        <w:tc>
          <w:tcPr>
            <w:tcW w:w="3060" w:type="dxa"/>
          </w:tcPr>
          <w:p w14:paraId="3EAB938D"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750,000,000</w:t>
            </w:r>
          </w:p>
          <w:p w14:paraId="57486DD3"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30,000,000</w:t>
            </w:r>
          </w:p>
          <w:p w14:paraId="10AA1D2F"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30,000,000</w:t>
            </w:r>
          </w:p>
          <w:p w14:paraId="692E4C45"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280,000,000</w:t>
            </w:r>
          </w:p>
          <w:p w14:paraId="3030D5C0"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15,000,000</w:t>
            </w:r>
          </w:p>
          <w:p w14:paraId="5C84E2B1"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150,000,000</w:t>
            </w:r>
          </w:p>
          <w:p w14:paraId="70F98620"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50,000,000</w:t>
            </w:r>
          </w:p>
          <w:p w14:paraId="2F9B740F" w14:textId="77777777" w:rsidR="00AF26A2" w:rsidRPr="00EC2A5A" w:rsidRDefault="00AF26A2" w:rsidP="00EC2A5A">
            <w:pPr>
              <w:spacing w:after="0" w:line="240" w:lineRule="auto"/>
              <w:jc w:val="right"/>
              <w:rPr>
                <w:rFonts w:ascii="Times New Roman" w:hAnsi="Times New Roman"/>
                <w:sz w:val="24"/>
                <w:szCs w:val="24"/>
              </w:rPr>
            </w:pPr>
          </w:p>
          <w:p w14:paraId="79C035CB"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564,000,000</w:t>
            </w:r>
          </w:p>
          <w:p w14:paraId="5DDC9E7C"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23,500,000</w:t>
            </w:r>
          </w:p>
          <w:p w14:paraId="73B8F10E"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282,000,000</w:t>
            </w:r>
          </w:p>
          <w:p w14:paraId="1904A983"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408,800,000</w:t>
            </w:r>
          </w:p>
          <w:p w14:paraId="62E7D124"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490,000,000</w:t>
            </w:r>
          </w:p>
          <w:p w14:paraId="724F4803" w14:textId="77777777" w:rsidR="00AF26A2" w:rsidRPr="00EC2A5A" w:rsidRDefault="00AF26A2" w:rsidP="00EC2A5A">
            <w:pPr>
              <w:spacing w:after="0" w:line="240" w:lineRule="auto"/>
              <w:jc w:val="right"/>
              <w:rPr>
                <w:rFonts w:ascii="Times New Roman" w:hAnsi="Times New Roman"/>
                <w:sz w:val="24"/>
                <w:szCs w:val="24"/>
              </w:rPr>
            </w:pPr>
          </w:p>
          <w:p w14:paraId="668A978B"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47,000,000</w:t>
            </w:r>
          </w:p>
          <w:p w14:paraId="6DE4A475"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5,640,000</w:t>
            </w:r>
          </w:p>
          <w:p w14:paraId="77860B18"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3,055,000</w:t>
            </w:r>
          </w:p>
          <w:p w14:paraId="6C649BD1"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47,000</w:t>
            </w:r>
          </w:p>
          <w:p w14:paraId="6ABA83C1" w14:textId="77777777" w:rsidR="00AF26A2" w:rsidRPr="00EC2A5A" w:rsidRDefault="00AF26A2" w:rsidP="00EC2A5A">
            <w:pPr>
              <w:spacing w:after="0" w:line="240" w:lineRule="auto"/>
              <w:jc w:val="right"/>
              <w:rPr>
                <w:rFonts w:ascii="Times New Roman" w:hAnsi="Times New Roman"/>
                <w:sz w:val="24"/>
                <w:szCs w:val="24"/>
              </w:rPr>
            </w:pPr>
          </w:p>
          <w:p w14:paraId="105D736F"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112,800,000</w:t>
            </w:r>
          </w:p>
          <w:p w14:paraId="6C222783"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169,200,000</w:t>
            </w:r>
          </w:p>
          <w:p w14:paraId="7552C3A6"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4,700,000</w:t>
            </w:r>
          </w:p>
          <w:p w14:paraId="0328A946"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9,400,000</w:t>
            </w:r>
          </w:p>
          <w:p w14:paraId="49F2A08C"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18,800,000</w:t>
            </w:r>
          </w:p>
          <w:p w14:paraId="7C05E496"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4,700,000</w:t>
            </w:r>
          </w:p>
          <w:p w14:paraId="091F5B83"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9,400,000</w:t>
            </w:r>
          </w:p>
          <w:p w14:paraId="13065E60"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9,400,000</w:t>
            </w:r>
          </w:p>
          <w:p w14:paraId="765F3BAC"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4,700,000</w:t>
            </w:r>
          </w:p>
          <w:p w14:paraId="3E813B88"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4,700,000</w:t>
            </w:r>
          </w:p>
          <w:p w14:paraId="7ED5A898"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940,000</w:t>
            </w:r>
          </w:p>
          <w:p w14:paraId="65B1C767"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11,280,000</w:t>
            </w:r>
          </w:p>
          <w:p w14:paraId="703BA1BE"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1,355,450,000</w:t>
            </w:r>
          </w:p>
          <w:p w14:paraId="3AB8E25F"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1,187,780,000</w:t>
            </w:r>
          </w:p>
        </w:tc>
      </w:tr>
      <w:tr w:rsidR="00AF26A2" w:rsidRPr="00EC2A5A" w14:paraId="403CED3B" w14:textId="77777777" w:rsidTr="00EC2A5A">
        <w:tc>
          <w:tcPr>
            <w:tcW w:w="720" w:type="dxa"/>
          </w:tcPr>
          <w:p w14:paraId="2F3ED521"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9.</w:t>
            </w:r>
          </w:p>
        </w:tc>
        <w:tc>
          <w:tcPr>
            <w:tcW w:w="4230" w:type="dxa"/>
          </w:tcPr>
          <w:p w14:paraId="188328C9" w14:textId="77777777" w:rsidR="00AF26A2" w:rsidRPr="00EC2A5A" w:rsidRDefault="00AF26A2" w:rsidP="00EC2A5A">
            <w:pPr>
              <w:spacing w:after="0" w:line="240" w:lineRule="auto"/>
              <w:jc w:val="both"/>
              <w:rPr>
                <w:rFonts w:ascii="Times New Roman" w:hAnsi="Times New Roman"/>
                <w:sz w:val="24"/>
                <w:szCs w:val="24"/>
              </w:rPr>
            </w:pPr>
            <w:r w:rsidRPr="00EC2A5A">
              <w:rPr>
                <w:rFonts w:ascii="Times New Roman" w:hAnsi="Times New Roman"/>
                <w:sz w:val="24"/>
                <w:szCs w:val="24"/>
              </w:rPr>
              <w:t>Total Tahun Persiapan (P0)</w:t>
            </w:r>
          </w:p>
        </w:tc>
        <w:tc>
          <w:tcPr>
            <w:tcW w:w="3060" w:type="dxa"/>
          </w:tcPr>
          <w:p w14:paraId="7AC059AB"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6.000.000.000</w:t>
            </w:r>
            <w:proofErr w:type="gramStart"/>
            <w:r w:rsidRPr="00EC2A5A">
              <w:rPr>
                <w:rFonts w:ascii="Times New Roman" w:hAnsi="Times New Roman"/>
                <w:sz w:val="24"/>
                <w:szCs w:val="24"/>
              </w:rPr>
              <w:t>,-</w:t>
            </w:r>
            <w:proofErr w:type="gramEnd"/>
          </w:p>
        </w:tc>
      </w:tr>
    </w:tbl>
    <w:p w14:paraId="7C65D0DD" w14:textId="77777777" w:rsidR="00AF26A2" w:rsidRDefault="00AF26A2" w:rsidP="009D111F">
      <w:pPr>
        <w:spacing w:after="0" w:line="240" w:lineRule="auto"/>
        <w:jc w:val="both"/>
        <w:rPr>
          <w:rFonts w:ascii="Times New Roman" w:hAnsi="Times New Roman"/>
          <w:sz w:val="24"/>
          <w:szCs w:val="24"/>
        </w:rPr>
      </w:pPr>
    </w:p>
    <w:p w14:paraId="690AA5B8" w14:textId="77777777" w:rsidR="00AF26A2" w:rsidRDefault="00AF26A2" w:rsidP="00B7762D">
      <w:pPr>
        <w:spacing w:after="0" w:line="240" w:lineRule="auto"/>
        <w:ind w:firstLine="576"/>
        <w:jc w:val="both"/>
        <w:rPr>
          <w:rFonts w:ascii="Times New Roman" w:hAnsi="Times New Roman"/>
          <w:sz w:val="24"/>
          <w:szCs w:val="24"/>
        </w:rPr>
      </w:pPr>
      <w:r>
        <w:rPr>
          <w:rFonts w:ascii="Times New Roman" w:hAnsi="Times New Roman"/>
          <w:sz w:val="24"/>
          <w:szCs w:val="24"/>
        </w:rPr>
        <w:lastRenderedPageBreak/>
        <w:t xml:space="preserve">Dengan cara estimasi yang </w:t>
      </w:r>
      <w:proofErr w:type="gramStart"/>
      <w:r>
        <w:rPr>
          <w:rFonts w:ascii="Times New Roman" w:hAnsi="Times New Roman"/>
          <w:sz w:val="24"/>
          <w:szCs w:val="24"/>
        </w:rPr>
        <w:t>sama</w:t>
      </w:r>
      <w:proofErr w:type="gramEnd"/>
      <w:r>
        <w:rPr>
          <w:rFonts w:ascii="Times New Roman" w:hAnsi="Times New Roman"/>
          <w:sz w:val="24"/>
          <w:szCs w:val="24"/>
        </w:rPr>
        <w:t xml:space="preserve"> maka kebutuhan biaya per tahun selama 25 tahun dan biaya tahun persiapan dapat dilakukan sebagaimana dihasilkan dalam Tabel 7 di atas. </w:t>
      </w:r>
      <w:proofErr w:type="gramStart"/>
      <w:r>
        <w:rPr>
          <w:rFonts w:ascii="Times New Roman" w:hAnsi="Times New Roman"/>
          <w:sz w:val="24"/>
          <w:szCs w:val="24"/>
        </w:rPr>
        <w:t>Sumber biaya untuk investasi dapat berupa modal sendiri atau memnafaatkan Kredit Koperasi Primer untuk Anggota (KKPA) namun ini lebih ditujukan kepada petani dan/atau kelompok tani dan koperasi usahatani.</w:t>
      </w:r>
      <w:proofErr w:type="gramEnd"/>
      <w:r>
        <w:rPr>
          <w:rFonts w:ascii="Times New Roman" w:hAnsi="Times New Roman"/>
          <w:sz w:val="24"/>
          <w:szCs w:val="24"/>
        </w:rPr>
        <w:t xml:space="preserve"> </w:t>
      </w:r>
      <w:proofErr w:type="gramStart"/>
      <w:r>
        <w:rPr>
          <w:rFonts w:ascii="Times New Roman" w:hAnsi="Times New Roman"/>
          <w:sz w:val="24"/>
          <w:szCs w:val="24"/>
        </w:rPr>
        <w:t>Sumber modal lain adalah dengan pinjaman komersial dari Bank.</w:t>
      </w:r>
      <w:proofErr w:type="gramEnd"/>
    </w:p>
    <w:p w14:paraId="5884725D" w14:textId="77777777" w:rsidR="00AF26A2" w:rsidRDefault="00AF26A2" w:rsidP="00B7762D">
      <w:pPr>
        <w:spacing w:after="0" w:line="240" w:lineRule="auto"/>
        <w:ind w:firstLine="576"/>
        <w:jc w:val="both"/>
        <w:rPr>
          <w:rFonts w:ascii="Times New Roman" w:hAnsi="Times New Roman"/>
          <w:sz w:val="24"/>
          <w:szCs w:val="24"/>
        </w:rPr>
      </w:pPr>
    </w:p>
    <w:p w14:paraId="6C24308D" w14:textId="77777777" w:rsidR="00AF26A2" w:rsidRPr="00C751B0" w:rsidRDefault="00AF26A2" w:rsidP="00367DF5">
      <w:pPr>
        <w:pStyle w:val="ListParagraph"/>
        <w:numPr>
          <w:ilvl w:val="0"/>
          <w:numId w:val="8"/>
        </w:numPr>
        <w:spacing w:after="0" w:line="240" w:lineRule="auto"/>
        <w:jc w:val="both"/>
        <w:rPr>
          <w:rFonts w:ascii="Times New Roman" w:hAnsi="Times New Roman"/>
          <w:sz w:val="24"/>
          <w:szCs w:val="24"/>
        </w:rPr>
      </w:pPr>
      <w:r w:rsidRPr="00D62F79">
        <w:rPr>
          <w:rFonts w:ascii="Times New Roman" w:hAnsi="Times New Roman"/>
          <w:sz w:val="24"/>
          <w:szCs w:val="24"/>
          <w:lang w:val="fi-FI"/>
        </w:rPr>
        <w:t xml:space="preserve">Estimasi pendapatan pembangunan kebun kelapa sawit PT. </w:t>
      </w:r>
      <w:r>
        <w:rPr>
          <w:rFonts w:ascii="Times New Roman" w:hAnsi="Times New Roman"/>
          <w:sz w:val="24"/>
          <w:szCs w:val="24"/>
        </w:rPr>
        <w:t>GDP seluas 100 hektar</w:t>
      </w:r>
    </w:p>
    <w:p w14:paraId="43677819" w14:textId="77777777" w:rsidR="00AF26A2" w:rsidRPr="00D62F79" w:rsidRDefault="00AF26A2" w:rsidP="00D16689">
      <w:pPr>
        <w:pStyle w:val="ListParagraph"/>
        <w:spacing w:after="0" w:line="240" w:lineRule="auto"/>
        <w:ind w:left="0" w:firstLine="576"/>
        <w:jc w:val="both"/>
        <w:rPr>
          <w:rFonts w:ascii="Times New Roman" w:hAnsi="Times New Roman"/>
          <w:sz w:val="24"/>
          <w:szCs w:val="24"/>
          <w:lang w:val="fi-FI"/>
        </w:rPr>
      </w:pPr>
      <w:r w:rsidRPr="00D62F79">
        <w:rPr>
          <w:rFonts w:ascii="Times New Roman" w:hAnsi="Times New Roman"/>
          <w:sz w:val="24"/>
          <w:szCs w:val="24"/>
          <w:lang w:val="fi-FI"/>
        </w:rPr>
        <w:t>Lokasi kebun sawit PT. GDP berada pada kelas kesesuaian lahan S-2. Berdasarkan standar produksi yang tercantum dalam Tabel 3 serta harga jual rata-rata TBS di sekitar lokasi studi sebesar Rp. 1.740,- per kg maka dapat diestimasi pendapatan tahunan selama 25 tahun seperti tercantum pada Tabel 9 berikut ini.</w:t>
      </w:r>
    </w:p>
    <w:p w14:paraId="7377400E" w14:textId="77777777" w:rsidR="00AF26A2" w:rsidRPr="00D62F79" w:rsidRDefault="00AF26A2" w:rsidP="00D16689">
      <w:pPr>
        <w:pStyle w:val="ListParagraph"/>
        <w:spacing w:after="0" w:line="240" w:lineRule="auto"/>
        <w:ind w:left="0" w:firstLine="576"/>
        <w:jc w:val="both"/>
        <w:rPr>
          <w:rFonts w:ascii="Times New Roman" w:hAnsi="Times New Roman"/>
          <w:sz w:val="24"/>
          <w:szCs w:val="24"/>
          <w:lang w:val="fi-FI"/>
        </w:rPr>
      </w:pPr>
    </w:p>
    <w:p w14:paraId="40E14548" w14:textId="77777777" w:rsidR="00AF26A2" w:rsidRDefault="00AF26A2" w:rsidP="009D1473">
      <w:pPr>
        <w:spacing w:after="0" w:line="240" w:lineRule="auto"/>
        <w:jc w:val="center"/>
        <w:rPr>
          <w:rFonts w:ascii="Times New Roman" w:hAnsi="Times New Roman"/>
          <w:sz w:val="24"/>
          <w:szCs w:val="24"/>
        </w:rPr>
      </w:pPr>
      <w:r>
        <w:rPr>
          <w:rFonts w:ascii="Times New Roman" w:hAnsi="Times New Roman"/>
          <w:sz w:val="24"/>
          <w:szCs w:val="24"/>
        </w:rPr>
        <w:t>Tabel 9. Estimasi produksi dan nilai penjualan kebun kelapa sawit PT. GDP seluas 100 Ha</w:t>
      </w:r>
    </w:p>
    <w:p w14:paraId="1D2BC016" w14:textId="77777777" w:rsidR="00AF26A2" w:rsidRDefault="00AF26A2" w:rsidP="009D111F">
      <w:pPr>
        <w:spacing w:after="0" w:line="240" w:lineRule="auto"/>
        <w:jc w:val="both"/>
        <w:rPr>
          <w:rFonts w:ascii="Times New Roman" w:hAnsi="Times New Roman"/>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0"/>
        <w:gridCol w:w="1926"/>
        <w:gridCol w:w="1494"/>
        <w:gridCol w:w="1620"/>
        <w:gridCol w:w="990"/>
        <w:gridCol w:w="1710"/>
      </w:tblGrid>
      <w:tr w:rsidR="00AF26A2" w:rsidRPr="00EC2A5A" w14:paraId="0A32EBB9" w14:textId="77777777" w:rsidTr="00EC2A5A">
        <w:tc>
          <w:tcPr>
            <w:tcW w:w="990" w:type="dxa"/>
          </w:tcPr>
          <w:p w14:paraId="3274D92B"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Umur</w:t>
            </w:r>
          </w:p>
          <w:p w14:paraId="47BC23E8"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w:t>
            </w:r>
            <w:proofErr w:type="gramStart"/>
            <w:r w:rsidRPr="00EC2A5A">
              <w:rPr>
                <w:rFonts w:ascii="Times New Roman" w:hAnsi="Times New Roman"/>
                <w:b/>
                <w:sz w:val="24"/>
                <w:szCs w:val="24"/>
              </w:rPr>
              <w:t>tahun</w:t>
            </w:r>
            <w:proofErr w:type="gramEnd"/>
            <w:r w:rsidRPr="00EC2A5A">
              <w:rPr>
                <w:rFonts w:ascii="Times New Roman" w:hAnsi="Times New Roman"/>
                <w:b/>
                <w:sz w:val="24"/>
                <w:szCs w:val="24"/>
              </w:rPr>
              <w:t>)</w:t>
            </w:r>
          </w:p>
        </w:tc>
        <w:tc>
          <w:tcPr>
            <w:tcW w:w="1926" w:type="dxa"/>
          </w:tcPr>
          <w:p w14:paraId="17BA5A98"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Produksi TBS</w:t>
            </w:r>
          </w:p>
          <w:p w14:paraId="63322E7E"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w:t>
            </w:r>
            <w:proofErr w:type="gramStart"/>
            <w:r w:rsidRPr="00EC2A5A">
              <w:rPr>
                <w:rFonts w:ascii="Times New Roman" w:hAnsi="Times New Roman"/>
                <w:b/>
                <w:sz w:val="24"/>
                <w:szCs w:val="24"/>
              </w:rPr>
              <w:t>ton</w:t>
            </w:r>
            <w:proofErr w:type="gramEnd"/>
            <w:r w:rsidRPr="00EC2A5A">
              <w:rPr>
                <w:rFonts w:ascii="Times New Roman" w:hAnsi="Times New Roman"/>
                <w:b/>
                <w:sz w:val="24"/>
                <w:szCs w:val="24"/>
              </w:rPr>
              <w:t>/ha/tahun)</w:t>
            </w:r>
          </w:p>
        </w:tc>
        <w:tc>
          <w:tcPr>
            <w:tcW w:w="1494" w:type="dxa"/>
          </w:tcPr>
          <w:p w14:paraId="172E773C"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Luas lahan</w:t>
            </w:r>
          </w:p>
          <w:p w14:paraId="6CA0FC01"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w:t>
            </w:r>
            <w:proofErr w:type="gramStart"/>
            <w:r w:rsidRPr="00EC2A5A">
              <w:rPr>
                <w:rFonts w:ascii="Times New Roman" w:hAnsi="Times New Roman"/>
                <w:b/>
                <w:sz w:val="24"/>
                <w:szCs w:val="24"/>
              </w:rPr>
              <w:t>ha</w:t>
            </w:r>
            <w:proofErr w:type="gramEnd"/>
            <w:r w:rsidRPr="00EC2A5A">
              <w:rPr>
                <w:rFonts w:ascii="Times New Roman" w:hAnsi="Times New Roman"/>
                <w:b/>
                <w:sz w:val="24"/>
                <w:szCs w:val="24"/>
              </w:rPr>
              <w:t>)</w:t>
            </w:r>
          </w:p>
        </w:tc>
        <w:tc>
          <w:tcPr>
            <w:tcW w:w="1620" w:type="dxa"/>
          </w:tcPr>
          <w:p w14:paraId="76F0AFF1"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Total produksi (ton)</w:t>
            </w:r>
          </w:p>
        </w:tc>
        <w:tc>
          <w:tcPr>
            <w:tcW w:w="990" w:type="dxa"/>
          </w:tcPr>
          <w:p w14:paraId="0A9A9AE1"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Harga/kg</w:t>
            </w:r>
          </w:p>
          <w:p w14:paraId="6834539F"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(Rp)</w:t>
            </w:r>
          </w:p>
        </w:tc>
        <w:tc>
          <w:tcPr>
            <w:tcW w:w="1710" w:type="dxa"/>
          </w:tcPr>
          <w:p w14:paraId="3A78E935"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Nilai Penjualan</w:t>
            </w:r>
          </w:p>
          <w:p w14:paraId="4B97660D"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(Rp)</w:t>
            </w:r>
          </w:p>
        </w:tc>
      </w:tr>
      <w:tr w:rsidR="00AF26A2" w:rsidRPr="00EC2A5A" w14:paraId="5D97685C" w14:textId="77777777" w:rsidTr="00EC2A5A">
        <w:tc>
          <w:tcPr>
            <w:tcW w:w="990" w:type="dxa"/>
          </w:tcPr>
          <w:p w14:paraId="5E89DA5E"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0</w:t>
            </w:r>
          </w:p>
          <w:p w14:paraId="698B30E5"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w:t>
            </w:r>
          </w:p>
          <w:p w14:paraId="1BDFBED9"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2</w:t>
            </w:r>
          </w:p>
          <w:p w14:paraId="71A955C2"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3</w:t>
            </w:r>
          </w:p>
          <w:p w14:paraId="084BE5E5"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4</w:t>
            </w:r>
          </w:p>
          <w:p w14:paraId="62BF43C0"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5</w:t>
            </w:r>
          </w:p>
          <w:p w14:paraId="5E971A7A"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6</w:t>
            </w:r>
          </w:p>
          <w:p w14:paraId="65DFB294"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7</w:t>
            </w:r>
          </w:p>
          <w:p w14:paraId="51D2C60F"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8</w:t>
            </w:r>
          </w:p>
          <w:p w14:paraId="1E0515AD"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9</w:t>
            </w:r>
          </w:p>
          <w:p w14:paraId="441D5AB9"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10</w:t>
            </w:r>
          </w:p>
          <w:p w14:paraId="352E52FC"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11</w:t>
            </w:r>
          </w:p>
          <w:p w14:paraId="4D3256FA"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12</w:t>
            </w:r>
          </w:p>
          <w:p w14:paraId="1F3F8EF6"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13</w:t>
            </w:r>
          </w:p>
          <w:p w14:paraId="645C3A8C"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14</w:t>
            </w:r>
          </w:p>
          <w:p w14:paraId="413EFC21"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15</w:t>
            </w:r>
          </w:p>
          <w:p w14:paraId="285B4DB7"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16</w:t>
            </w:r>
          </w:p>
          <w:p w14:paraId="51C12325"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17</w:t>
            </w:r>
          </w:p>
          <w:p w14:paraId="796E2F16"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18</w:t>
            </w:r>
          </w:p>
          <w:p w14:paraId="1311475F"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19</w:t>
            </w:r>
          </w:p>
          <w:p w14:paraId="18EBBC0A"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20</w:t>
            </w:r>
          </w:p>
          <w:p w14:paraId="26998BC6"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21</w:t>
            </w:r>
          </w:p>
          <w:p w14:paraId="6B93F0FC"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22</w:t>
            </w:r>
          </w:p>
          <w:p w14:paraId="2590ED62"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23</w:t>
            </w:r>
          </w:p>
          <w:p w14:paraId="43EF8991"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24</w:t>
            </w:r>
          </w:p>
          <w:p w14:paraId="577D45A8"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25</w:t>
            </w:r>
          </w:p>
        </w:tc>
        <w:tc>
          <w:tcPr>
            <w:tcW w:w="1926" w:type="dxa"/>
          </w:tcPr>
          <w:p w14:paraId="7BE630E5"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0</w:t>
            </w:r>
          </w:p>
          <w:p w14:paraId="48EEAC7D"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0</w:t>
            </w:r>
          </w:p>
          <w:p w14:paraId="075C1573"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0</w:t>
            </w:r>
          </w:p>
          <w:p w14:paraId="72AF8EAD"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0</w:t>
            </w:r>
          </w:p>
          <w:p w14:paraId="54018200"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16</w:t>
            </w:r>
          </w:p>
          <w:p w14:paraId="58E51D47"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21</w:t>
            </w:r>
          </w:p>
          <w:p w14:paraId="68A1207B"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24.5</w:t>
            </w:r>
          </w:p>
          <w:p w14:paraId="0867F9E9"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27</w:t>
            </w:r>
          </w:p>
          <w:p w14:paraId="17EB105A"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28</w:t>
            </w:r>
          </w:p>
          <w:p w14:paraId="2FDF02B8"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30</w:t>
            </w:r>
          </w:p>
          <w:p w14:paraId="19782543"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30</w:t>
            </w:r>
          </w:p>
          <w:p w14:paraId="313A3BB4"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30</w:t>
            </w:r>
          </w:p>
          <w:p w14:paraId="2211435B"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30</w:t>
            </w:r>
          </w:p>
          <w:p w14:paraId="0B51C12B"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29.5</w:t>
            </w:r>
          </w:p>
          <w:p w14:paraId="5A6C508F"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28.5</w:t>
            </w:r>
          </w:p>
          <w:p w14:paraId="085B51CC"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27.5</w:t>
            </w:r>
          </w:p>
          <w:p w14:paraId="325DBC67"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26.5</w:t>
            </w:r>
          </w:p>
          <w:p w14:paraId="51118539"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26</w:t>
            </w:r>
          </w:p>
          <w:p w14:paraId="2830B253"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24.5</w:t>
            </w:r>
          </w:p>
          <w:p w14:paraId="6F35F317"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23.5</w:t>
            </w:r>
          </w:p>
          <w:p w14:paraId="03BBAA80"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22.5</w:t>
            </w:r>
          </w:p>
          <w:p w14:paraId="5188AEC4"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21.5</w:t>
            </w:r>
          </w:p>
          <w:p w14:paraId="03A56CE0"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20.5</w:t>
            </w:r>
          </w:p>
          <w:p w14:paraId="7C4E6E6A"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19.5</w:t>
            </w:r>
          </w:p>
          <w:p w14:paraId="67EEDCAE"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18.5</w:t>
            </w:r>
          </w:p>
          <w:p w14:paraId="5194E8EF"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17.5</w:t>
            </w:r>
          </w:p>
        </w:tc>
        <w:tc>
          <w:tcPr>
            <w:tcW w:w="1494" w:type="dxa"/>
          </w:tcPr>
          <w:p w14:paraId="58B8FDFA"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100</w:t>
            </w:r>
          </w:p>
          <w:p w14:paraId="4BF441E7"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100</w:t>
            </w:r>
          </w:p>
          <w:p w14:paraId="74910BD6"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100</w:t>
            </w:r>
          </w:p>
          <w:p w14:paraId="7B801789"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100</w:t>
            </w:r>
          </w:p>
          <w:p w14:paraId="7C13DA47"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100</w:t>
            </w:r>
          </w:p>
          <w:p w14:paraId="20A9CB35"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100</w:t>
            </w:r>
          </w:p>
          <w:p w14:paraId="2CE57C02"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100</w:t>
            </w:r>
          </w:p>
          <w:p w14:paraId="7AD324B3"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100</w:t>
            </w:r>
          </w:p>
          <w:p w14:paraId="1133EE47"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100</w:t>
            </w:r>
          </w:p>
          <w:p w14:paraId="1048C807"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100</w:t>
            </w:r>
          </w:p>
          <w:p w14:paraId="532E6ACA"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100</w:t>
            </w:r>
          </w:p>
          <w:p w14:paraId="36C3B4B4"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100</w:t>
            </w:r>
          </w:p>
          <w:p w14:paraId="0CF837C2"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100</w:t>
            </w:r>
          </w:p>
          <w:p w14:paraId="297FC334"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100</w:t>
            </w:r>
          </w:p>
          <w:p w14:paraId="25705E6F"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100</w:t>
            </w:r>
          </w:p>
          <w:p w14:paraId="62E3992C"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100</w:t>
            </w:r>
          </w:p>
          <w:p w14:paraId="50780673"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100</w:t>
            </w:r>
          </w:p>
          <w:p w14:paraId="279C3EF9"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100</w:t>
            </w:r>
          </w:p>
          <w:p w14:paraId="30289E17"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100</w:t>
            </w:r>
          </w:p>
          <w:p w14:paraId="2145A4B6"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100</w:t>
            </w:r>
          </w:p>
          <w:p w14:paraId="07CC911E"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100</w:t>
            </w:r>
          </w:p>
          <w:p w14:paraId="4DE7EBD0"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100</w:t>
            </w:r>
          </w:p>
          <w:p w14:paraId="554E6214"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100</w:t>
            </w:r>
          </w:p>
          <w:p w14:paraId="3B157919"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100</w:t>
            </w:r>
          </w:p>
          <w:p w14:paraId="41D39A22"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100</w:t>
            </w:r>
          </w:p>
          <w:p w14:paraId="6DCCF353"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100</w:t>
            </w:r>
          </w:p>
        </w:tc>
        <w:tc>
          <w:tcPr>
            <w:tcW w:w="1620" w:type="dxa"/>
          </w:tcPr>
          <w:p w14:paraId="6A9FA359"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0</w:t>
            </w:r>
          </w:p>
          <w:p w14:paraId="094A7244"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0</w:t>
            </w:r>
          </w:p>
          <w:p w14:paraId="080E4185"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0</w:t>
            </w:r>
          </w:p>
          <w:p w14:paraId="25F4423E"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0</w:t>
            </w:r>
          </w:p>
          <w:p w14:paraId="269DFD79"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27,840,000</w:t>
            </w:r>
          </w:p>
          <w:p w14:paraId="1611C03C"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36,540,000</w:t>
            </w:r>
          </w:p>
          <w:p w14:paraId="420876E4"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42,630,000</w:t>
            </w:r>
          </w:p>
          <w:p w14:paraId="59C5F267"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46,980,000</w:t>
            </w:r>
          </w:p>
          <w:p w14:paraId="19F130A3"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48,720,000</w:t>
            </w:r>
          </w:p>
          <w:p w14:paraId="54E3A12D"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52,200,000</w:t>
            </w:r>
          </w:p>
          <w:p w14:paraId="3BAB0B86"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52,200,000</w:t>
            </w:r>
          </w:p>
          <w:p w14:paraId="2BE5D4CB"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52,200,000</w:t>
            </w:r>
          </w:p>
          <w:p w14:paraId="2B2143AB"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52,200,000</w:t>
            </w:r>
          </w:p>
          <w:p w14:paraId="362DBB62"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51,330,000</w:t>
            </w:r>
          </w:p>
          <w:p w14:paraId="137A644A"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49,590,000</w:t>
            </w:r>
          </w:p>
          <w:p w14:paraId="59661B83"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47,850,000</w:t>
            </w:r>
          </w:p>
          <w:p w14:paraId="3D3A4602"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46,110,000</w:t>
            </w:r>
          </w:p>
          <w:p w14:paraId="7F9C9742"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45,240,000</w:t>
            </w:r>
          </w:p>
          <w:p w14:paraId="3563CBB1"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42,630,000</w:t>
            </w:r>
          </w:p>
          <w:p w14:paraId="508A23EF"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40,890,000</w:t>
            </w:r>
          </w:p>
          <w:p w14:paraId="5E917179"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39,150,000</w:t>
            </w:r>
          </w:p>
          <w:p w14:paraId="0CBB0D25"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37,410,000</w:t>
            </w:r>
          </w:p>
          <w:p w14:paraId="7EF40447"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35,670,000</w:t>
            </w:r>
          </w:p>
          <w:p w14:paraId="72550EB4"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33,930,000</w:t>
            </w:r>
          </w:p>
          <w:p w14:paraId="4421F36C"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32,190,000</w:t>
            </w:r>
          </w:p>
          <w:p w14:paraId="65843C97"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30,450,000</w:t>
            </w:r>
          </w:p>
        </w:tc>
        <w:tc>
          <w:tcPr>
            <w:tcW w:w="990" w:type="dxa"/>
          </w:tcPr>
          <w:p w14:paraId="1D155C34"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1.740</w:t>
            </w:r>
          </w:p>
          <w:p w14:paraId="577EE738"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1.740</w:t>
            </w:r>
          </w:p>
          <w:p w14:paraId="3A792F41"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1.740</w:t>
            </w:r>
          </w:p>
          <w:p w14:paraId="56169745"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1.740</w:t>
            </w:r>
          </w:p>
          <w:p w14:paraId="3BB616EC"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1.740</w:t>
            </w:r>
          </w:p>
          <w:p w14:paraId="539A21F1"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1.740</w:t>
            </w:r>
          </w:p>
          <w:p w14:paraId="5B14FBF5"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1.740</w:t>
            </w:r>
          </w:p>
          <w:p w14:paraId="4F12C4F0"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1.740</w:t>
            </w:r>
          </w:p>
          <w:p w14:paraId="1E1A0A59"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1.740</w:t>
            </w:r>
          </w:p>
          <w:p w14:paraId="680BC608"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1.740</w:t>
            </w:r>
          </w:p>
          <w:p w14:paraId="26B9089C"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1.740</w:t>
            </w:r>
          </w:p>
          <w:p w14:paraId="238C0B23"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1.740</w:t>
            </w:r>
          </w:p>
          <w:p w14:paraId="4E93F59C"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1.740</w:t>
            </w:r>
          </w:p>
          <w:p w14:paraId="1D424ED8"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1.740</w:t>
            </w:r>
          </w:p>
          <w:p w14:paraId="13D780E6"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1.740</w:t>
            </w:r>
          </w:p>
          <w:p w14:paraId="4D78B585"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1.740</w:t>
            </w:r>
          </w:p>
          <w:p w14:paraId="2AD89179"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1.740</w:t>
            </w:r>
          </w:p>
          <w:p w14:paraId="5151A6D9"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1.740</w:t>
            </w:r>
          </w:p>
          <w:p w14:paraId="447AAF25"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1.740</w:t>
            </w:r>
          </w:p>
          <w:p w14:paraId="319DEFE4"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1.740</w:t>
            </w:r>
          </w:p>
          <w:p w14:paraId="1308C251"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1.740</w:t>
            </w:r>
          </w:p>
          <w:p w14:paraId="521351A6"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1.740</w:t>
            </w:r>
          </w:p>
          <w:p w14:paraId="4A303E4C"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1.740</w:t>
            </w:r>
          </w:p>
          <w:p w14:paraId="37D2C027"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1.740</w:t>
            </w:r>
          </w:p>
          <w:p w14:paraId="2B226A24"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1.740</w:t>
            </w:r>
          </w:p>
          <w:p w14:paraId="624EB5FA"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1.740</w:t>
            </w:r>
          </w:p>
        </w:tc>
        <w:tc>
          <w:tcPr>
            <w:tcW w:w="1710" w:type="dxa"/>
          </w:tcPr>
          <w:p w14:paraId="00A81BEE"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 xml:space="preserve"> 0</w:t>
            </w:r>
          </w:p>
          <w:p w14:paraId="4C442059"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0</w:t>
            </w:r>
          </w:p>
          <w:p w14:paraId="6C99DA96"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0</w:t>
            </w:r>
          </w:p>
          <w:p w14:paraId="65639324"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0</w:t>
            </w:r>
          </w:p>
          <w:p w14:paraId="3810C696"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1,029,000,000</w:t>
            </w:r>
          </w:p>
          <w:p w14:paraId="769F41A7"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1,764,000,000</w:t>
            </w:r>
          </w:p>
          <w:p w14:paraId="56A6A9B7"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2,352,000,000</w:t>
            </w:r>
          </w:p>
          <w:p w14:paraId="52C9A9AC"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3,940,000,000</w:t>
            </w:r>
          </w:p>
          <w:p w14:paraId="1D7EFD4F"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3,940,000,000</w:t>
            </w:r>
          </w:p>
          <w:p w14:paraId="2BC880AA"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4,269,000,000</w:t>
            </w:r>
          </w:p>
          <w:p w14:paraId="45FCBFBE"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4,269,000,000</w:t>
            </w:r>
          </w:p>
          <w:p w14:paraId="0C54A887"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4,269,000,000</w:t>
            </w:r>
          </w:p>
          <w:p w14:paraId="26D207FB"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4,269,000,000</w:t>
            </w:r>
          </w:p>
          <w:p w14:paraId="6288DFDB"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4,269,000,000</w:t>
            </w:r>
          </w:p>
          <w:p w14:paraId="3800ACD3"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4,269,000,000</w:t>
            </w:r>
          </w:p>
          <w:p w14:paraId="0CF2F372"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4,269,000,000</w:t>
            </w:r>
          </w:p>
          <w:p w14:paraId="5F721941"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3,969,000,000</w:t>
            </w:r>
          </w:p>
          <w:p w14:paraId="373FBF56"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3,969,000,000</w:t>
            </w:r>
          </w:p>
          <w:p w14:paraId="239C0F39"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3,969,000,000</w:t>
            </w:r>
          </w:p>
          <w:p w14:paraId="3500D466"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3,534,000,000</w:t>
            </w:r>
          </w:p>
          <w:p w14:paraId="7BE12CF6"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3,534,000,000</w:t>
            </w:r>
          </w:p>
          <w:p w14:paraId="0886C664"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3,087,000,000</w:t>
            </w:r>
          </w:p>
          <w:p w14:paraId="3575A8E5"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2,940,000,000</w:t>
            </w:r>
          </w:p>
          <w:p w14:paraId="7DDD265D"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2,646,000,000</w:t>
            </w:r>
          </w:p>
          <w:p w14:paraId="2815C170"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2,499,000,000</w:t>
            </w:r>
          </w:p>
          <w:p w14:paraId="65AA9EB5" w14:textId="77777777" w:rsidR="00AF26A2" w:rsidRPr="00EC2A5A" w:rsidRDefault="00AF26A2" w:rsidP="00EC2A5A">
            <w:pPr>
              <w:spacing w:after="0" w:line="240" w:lineRule="auto"/>
              <w:jc w:val="right"/>
              <w:rPr>
                <w:rFonts w:ascii="Times New Roman" w:hAnsi="Times New Roman"/>
                <w:sz w:val="24"/>
                <w:szCs w:val="24"/>
              </w:rPr>
            </w:pPr>
            <w:r w:rsidRPr="00EC2A5A">
              <w:rPr>
                <w:rFonts w:ascii="Times New Roman" w:hAnsi="Times New Roman"/>
                <w:sz w:val="24"/>
                <w:szCs w:val="24"/>
              </w:rPr>
              <w:t>2,352,000,000</w:t>
            </w:r>
          </w:p>
        </w:tc>
      </w:tr>
    </w:tbl>
    <w:p w14:paraId="148B6CC3" w14:textId="77777777" w:rsidR="00AF26A2" w:rsidRDefault="00AF26A2" w:rsidP="009D111F">
      <w:pPr>
        <w:spacing w:after="0" w:line="240" w:lineRule="auto"/>
        <w:jc w:val="both"/>
        <w:rPr>
          <w:rFonts w:ascii="Times New Roman" w:hAnsi="Times New Roman"/>
          <w:sz w:val="24"/>
          <w:szCs w:val="24"/>
        </w:rPr>
      </w:pPr>
    </w:p>
    <w:p w14:paraId="43D8386D" w14:textId="77777777" w:rsidR="00AF26A2" w:rsidRDefault="00AF26A2" w:rsidP="00C22A2E">
      <w:pPr>
        <w:pStyle w:val="ListParagraph"/>
        <w:spacing w:after="0" w:line="240" w:lineRule="auto"/>
        <w:ind w:left="0" w:firstLine="576"/>
        <w:jc w:val="both"/>
        <w:rPr>
          <w:rFonts w:ascii="Times New Roman" w:hAnsi="Times New Roman"/>
          <w:sz w:val="24"/>
          <w:szCs w:val="24"/>
        </w:rPr>
      </w:pPr>
      <w:proofErr w:type="gramStart"/>
      <w:r>
        <w:rPr>
          <w:rFonts w:ascii="Times New Roman" w:hAnsi="Times New Roman"/>
          <w:sz w:val="24"/>
          <w:szCs w:val="24"/>
        </w:rPr>
        <w:t>Berdasarkan data hasil kalkulasi pada Tabel 9 diperoleh informasi bahwa nilai produksi tertinggi tercapai antara tahun ke 9 s/d tahun 13.</w:t>
      </w:r>
      <w:proofErr w:type="gramEnd"/>
      <w:r>
        <w:rPr>
          <w:rFonts w:ascii="Times New Roman" w:hAnsi="Times New Roman"/>
          <w:sz w:val="24"/>
          <w:szCs w:val="24"/>
        </w:rPr>
        <w:t xml:space="preserve"> Sesudah itu, produksi dan nilai produksi </w:t>
      </w:r>
      <w:proofErr w:type="gramStart"/>
      <w:r>
        <w:rPr>
          <w:rFonts w:ascii="Times New Roman" w:hAnsi="Times New Roman"/>
          <w:sz w:val="24"/>
          <w:szCs w:val="24"/>
        </w:rPr>
        <w:t>akan</w:t>
      </w:r>
      <w:proofErr w:type="gramEnd"/>
      <w:r>
        <w:rPr>
          <w:rFonts w:ascii="Times New Roman" w:hAnsi="Times New Roman"/>
          <w:sz w:val="24"/>
          <w:szCs w:val="24"/>
        </w:rPr>
        <w:t xml:space="preserve"> mulai menurun sesuai dengan fungsi pertumbuhan. </w:t>
      </w:r>
      <w:proofErr w:type="gramStart"/>
      <w:r>
        <w:rPr>
          <w:rFonts w:ascii="Times New Roman" w:hAnsi="Times New Roman"/>
          <w:sz w:val="24"/>
          <w:szCs w:val="24"/>
        </w:rPr>
        <w:t xml:space="preserve">Untuk kepentingan pengembilan investasi maka hasil estimasi biaya dan nilai produksi ini harus dikonversi ke nilai sekarang atau </w:t>
      </w:r>
      <w:r w:rsidRPr="006C2FD8">
        <w:rPr>
          <w:rFonts w:ascii="Times New Roman" w:hAnsi="Times New Roman"/>
          <w:i/>
          <w:sz w:val="24"/>
          <w:szCs w:val="24"/>
        </w:rPr>
        <w:t>present value</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Hasil kalkulasi dimaksud disajikan dalam Lampiran 4.</w:t>
      </w:r>
      <w:proofErr w:type="gramEnd"/>
    </w:p>
    <w:p w14:paraId="58F9814B" w14:textId="77777777" w:rsidR="00AF26A2" w:rsidRDefault="00AF26A2" w:rsidP="00C22A2E">
      <w:pPr>
        <w:pStyle w:val="ListParagraph"/>
        <w:spacing w:after="0" w:line="240" w:lineRule="auto"/>
        <w:ind w:left="0" w:firstLine="576"/>
        <w:jc w:val="both"/>
        <w:rPr>
          <w:rFonts w:ascii="Times New Roman" w:hAnsi="Times New Roman"/>
          <w:sz w:val="24"/>
          <w:szCs w:val="24"/>
        </w:rPr>
      </w:pPr>
    </w:p>
    <w:p w14:paraId="76E1EFF6" w14:textId="77777777" w:rsidR="00AF26A2" w:rsidRPr="00687B88" w:rsidRDefault="00AF26A2" w:rsidP="00687B88">
      <w:pPr>
        <w:pStyle w:val="ListParagraph"/>
        <w:numPr>
          <w:ilvl w:val="0"/>
          <w:numId w:val="8"/>
        </w:numPr>
        <w:spacing w:after="0" w:line="240" w:lineRule="auto"/>
        <w:jc w:val="both"/>
        <w:rPr>
          <w:rFonts w:ascii="Times New Roman" w:hAnsi="Times New Roman"/>
          <w:sz w:val="24"/>
          <w:szCs w:val="24"/>
        </w:rPr>
      </w:pPr>
      <w:r>
        <w:rPr>
          <w:rFonts w:ascii="Times New Roman" w:hAnsi="Times New Roman"/>
          <w:sz w:val="24"/>
          <w:szCs w:val="24"/>
        </w:rPr>
        <w:lastRenderedPageBreak/>
        <w:t>Kriteria Pengambilan Keputusan Investasi, Kebun Sawit PT. GDP seluas 100 Ha</w:t>
      </w:r>
    </w:p>
    <w:p w14:paraId="54BFA8C7" w14:textId="77777777" w:rsidR="00AF26A2" w:rsidRDefault="00AF26A2" w:rsidP="00687B88">
      <w:pPr>
        <w:pStyle w:val="ListParagraph"/>
        <w:spacing w:after="0" w:line="240" w:lineRule="auto"/>
        <w:ind w:left="0" w:firstLine="576"/>
        <w:jc w:val="both"/>
        <w:rPr>
          <w:rFonts w:ascii="Times New Roman" w:hAnsi="Times New Roman"/>
          <w:sz w:val="24"/>
          <w:szCs w:val="24"/>
        </w:rPr>
      </w:pPr>
      <w:r>
        <w:rPr>
          <w:rFonts w:ascii="Times New Roman" w:hAnsi="Times New Roman"/>
          <w:sz w:val="24"/>
          <w:szCs w:val="24"/>
        </w:rPr>
        <w:t xml:space="preserve">Hasil kalkulasi sebagaimana tercantum dalam Lampiran 4 memperlihatkan bahwa secara umum dapat diputuskan bahwa pengelolaan HGU Kebun kelapa sawit PT. GDP seluas 100 hektar adalah layak dari segi finansial. Hal ini dapat dilihat dari indkator-indikator sebagai </w:t>
      </w:r>
      <w:proofErr w:type="gramStart"/>
      <w:r>
        <w:rPr>
          <w:rFonts w:ascii="Times New Roman" w:hAnsi="Times New Roman"/>
          <w:sz w:val="24"/>
          <w:szCs w:val="24"/>
        </w:rPr>
        <w:t>berikut :</w:t>
      </w:r>
      <w:proofErr w:type="gramEnd"/>
    </w:p>
    <w:p w14:paraId="57BAB03C" w14:textId="77777777" w:rsidR="00AF26A2" w:rsidRDefault="00AF26A2" w:rsidP="009D111F">
      <w:pPr>
        <w:spacing w:after="0" w:line="240" w:lineRule="auto"/>
        <w:jc w:val="both"/>
        <w:rPr>
          <w:rFonts w:ascii="Times New Roman" w:hAnsi="Times New Roman"/>
          <w:sz w:val="24"/>
          <w:szCs w:val="24"/>
        </w:rPr>
      </w:pPr>
    </w:p>
    <w:p w14:paraId="3007D4C0" w14:textId="77777777" w:rsidR="00AF26A2" w:rsidRDefault="00AF26A2" w:rsidP="009D111F">
      <w:pPr>
        <w:spacing w:after="0" w:line="240" w:lineRule="auto"/>
        <w:jc w:val="both"/>
        <w:rPr>
          <w:rFonts w:ascii="Times New Roman" w:hAnsi="Times New Roman"/>
          <w:sz w:val="24"/>
          <w:szCs w:val="24"/>
        </w:rPr>
      </w:pPr>
      <w:r>
        <w:rPr>
          <w:rFonts w:ascii="Times New Roman" w:hAnsi="Times New Roman"/>
          <w:sz w:val="24"/>
          <w:szCs w:val="24"/>
        </w:rPr>
        <w:t>Nilai NPV adalah positif atau sebesar Rp. 7 milyar selama periode investasi selama 25 tahun</w:t>
      </w:r>
    </w:p>
    <w:p w14:paraId="37799341" w14:textId="77777777" w:rsidR="00AF26A2" w:rsidRDefault="00AF26A2" w:rsidP="009D111F">
      <w:pPr>
        <w:spacing w:after="0" w:line="240" w:lineRule="auto"/>
        <w:jc w:val="both"/>
        <w:rPr>
          <w:rFonts w:ascii="Times New Roman" w:hAnsi="Times New Roman"/>
          <w:sz w:val="24"/>
          <w:szCs w:val="24"/>
        </w:rPr>
      </w:pPr>
      <w:r>
        <w:rPr>
          <w:rFonts w:ascii="Times New Roman" w:hAnsi="Times New Roman"/>
          <w:sz w:val="24"/>
          <w:szCs w:val="24"/>
        </w:rPr>
        <w:t>Nilai benefit cost ratio adalah &gt; 1 atau sebesar 1,21</w:t>
      </w:r>
    </w:p>
    <w:p w14:paraId="4E1305B8" w14:textId="77777777" w:rsidR="00AF26A2" w:rsidRDefault="00AF26A2" w:rsidP="009D111F">
      <w:pPr>
        <w:spacing w:after="0" w:line="240" w:lineRule="auto"/>
        <w:jc w:val="both"/>
        <w:rPr>
          <w:rFonts w:ascii="Times New Roman" w:hAnsi="Times New Roman"/>
          <w:sz w:val="24"/>
          <w:szCs w:val="24"/>
        </w:rPr>
      </w:pPr>
      <w:r>
        <w:rPr>
          <w:rFonts w:ascii="Times New Roman" w:hAnsi="Times New Roman"/>
          <w:sz w:val="24"/>
          <w:szCs w:val="24"/>
        </w:rPr>
        <w:t>Nilai IRR = 19,115 % atau jauh lebih besar dari suku bunga diskonto yang dipergunakan.</w:t>
      </w:r>
    </w:p>
    <w:p w14:paraId="4ACF4D44" w14:textId="77777777" w:rsidR="00AF26A2" w:rsidRDefault="00AF26A2" w:rsidP="00DE5BEE">
      <w:pPr>
        <w:pStyle w:val="ListParagraph"/>
        <w:spacing w:after="0" w:line="240" w:lineRule="auto"/>
        <w:ind w:left="0" w:firstLine="576"/>
        <w:jc w:val="both"/>
        <w:rPr>
          <w:rFonts w:ascii="Times New Roman" w:hAnsi="Times New Roman"/>
          <w:sz w:val="24"/>
          <w:szCs w:val="24"/>
        </w:rPr>
      </w:pPr>
      <w:r>
        <w:rPr>
          <w:rFonts w:ascii="Times New Roman" w:hAnsi="Times New Roman"/>
          <w:sz w:val="24"/>
          <w:szCs w:val="24"/>
        </w:rPr>
        <w:t>Jadi berdasarkan ketiga indikator kriteria investasi di atas, dapat dikatakan bahwa pengusahaan kebun kelapa sawit PT. GDP seluas 100 ha di wilayah Lubai adalah layak untuk dilaksanakan.</w:t>
      </w:r>
      <w:r w:rsidRPr="00DE5BEE">
        <w:rPr>
          <w:rFonts w:ascii="Times New Roman" w:hAnsi="Times New Roman"/>
          <w:sz w:val="24"/>
          <w:szCs w:val="24"/>
        </w:rPr>
        <w:t xml:space="preserve"> </w:t>
      </w:r>
    </w:p>
    <w:p w14:paraId="0DD4195A" w14:textId="77777777" w:rsidR="00AF26A2" w:rsidRDefault="00AF26A2" w:rsidP="00DE5BEE">
      <w:pPr>
        <w:pStyle w:val="ListParagraph"/>
        <w:spacing w:after="0" w:line="240" w:lineRule="auto"/>
        <w:ind w:left="0" w:firstLine="576"/>
        <w:jc w:val="both"/>
        <w:rPr>
          <w:rFonts w:ascii="Times New Roman" w:hAnsi="Times New Roman"/>
          <w:sz w:val="24"/>
          <w:szCs w:val="24"/>
        </w:rPr>
      </w:pPr>
      <w:proofErr w:type="gramStart"/>
      <w:r>
        <w:rPr>
          <w:rFonts w:ascii="Times New Roman" w:hAnsi="Times New Roman"/>
          <w:sz w:val="24"/>
          <w:szCs w:val="24"/>
        </w:rPr>
        <w:t>Jika diasumsikan bahwa tahun persiapan (P0) adalah tahun 2012 maka praktis nilai produksi yang positif barulah diperoleh pada tahun ke 4 yaitu tahun ke 2015.</w:t>
      </w:r>
      <w:proofErr w:type="gramEnd"/>
      <w:r>
        <w:rPr>
          <w:rFonts w:ascii="Times New Roman" w:hAnsi="Times New Roman"/>
          <w:sz w:val="24"/>
          <w:szCs w:val="24"/>
        </w:rPr>
        <w:t xml:space="preserve"> Untuk keperluan analisis finansial lebih lanjut dalam kaitan dengan perhitungan indikator-indikator profitabilitas maka diproyeksikan aliran kas </w:t>
      </w:r>
      <w:r w:rsidRPr="00250C05">
        <w:rPr>
          <w:rFonts w:ascii="Times New Roman" w:hAnsi="Times New Roman"/>
          <w:i/>
          <w:sz w:val="24"/>
          <w:szCs w:val="24"/>
        </w:rPr>
        <w:t>(profit and loss)</w:t>
      </w:r>
      <w:r>
        <w:rPr>
          <w:rFonts w:ascii="Times New Roman" w:hAnsi="Times New Roman"/>
          <w:i/>
          <w:sz w:val="24"/>
          <w:szCs w:val="24"/>
        </w:rPr>
        <w:t xml:space="preserve"> </w:t>
      </w:r>
      <w:r>
        <w:rPr>
          <w:rFonts w:ascii="Times New Roman" w:hAnsi="Times New Roman"/>
          <w:sz w:val="24"/>
          <w:szCs w:val="24"/>
        </w:rPr>
        <w:t xml:space="preserve">dari tahun 2015 s/d 5 tahun ke depan (2019). </w:t>
      </w:r>
      <w:proofErr w:type="gramStart"/>
      <w:r>
        <w:rPr>
          <w:rFonts w:ascii="Times New Roman" w:hAnsi="Times New Roman"/>
          <w:sz w:val="24"/>
          <w:szCs w:val="24"/>
        </w:rPr>
        <w:t>Untuk perhitungan selanjutnya didasarkan pada estimasi laba rugi, cash flow dan neraca seperti tercantum dalam Lampiran 5 .s/d Lampiran 7.</w:t>
      </w:r>
      <w:proofErr w:type="gramEnd"/>
    </w:p>
    <w:p w14:paraId="1CDD3789" w14:textId="77777777" w:rsidR="00AF26A2" w:rsidRDefault="00AF26A2" w:rsidP="00DE5BEE">
      <w:pPr>
        <w:pStyle w:val="ListParagraph"/>
        <w:spacing w:after="0" w:line="240" w:lineRule="auto"/>
        <w:ind w:left="0" w:firstLine="576"/>
        <w:jc w:val="both"/>
        <w:rPr>
          <w:rFonts w:ascii="Times New Roman" w:hAnsi="Times New Roman"/>
          <w:sz w:val="24"/>
          <w:szCs w:val="24"/>
        </w:rPr>
      </w:pPr>
      <w:r>
        <w:rPr>
          <w:rFonts w:ascii="Times New Roman" w:hAnsi="Times New Roman"/>
          <w:sz w:val="24"/>
          <w:szCs w:val="24"/>
        </w:rPr>
        <w:t>Berdasarkan perhitungan dalam Lampiran 5 s/d 7 dan ditambah dengan analisis rasio keuangan sebagaimana terdapat dalam Lampiran 8 dan 9 maka dapat dikatakan beberapa hal sebagai berikut:</w:t>
      </w:r>
    </w:p>
    <w:p w14:paraId="6DA85231" w14:textId="77777777" w:rsidR="00AF26A2" w:rsidRDefault="00AF26A2" w:rsidP="009D111F">
      <w:pPr>
        <w:spacing w:after="0" w:line="240" w:lineRule="auto"/>
        <w:jc w:val="both"/>
        <w:rPr>
          <w:rFonts w:ascii="Times New Roman" w:hAnsi="Times New Roman"/>
          <w:sz w:val="24"/>
          <w:szCs w:val="24"/>
        </w:rPr>
      </w:pPr>
      <w:r>
        <w:rPr>
          <w:rFonts w:ascii="Times New Roman" w:hAnsi="Times New Roman"/>
          <w:sz w:val="24"/>
          <w:szCs w:val="24"/>
        </w:rPr>
        <w:t xml:space="preserve">Modal awal yang dibutuhkan perusahaan untuk beroperasi sampai dengan tahun ke 3 sebelum beroperasi mencapai Rp. 6 milyar lebih yang merupakan modal sendiri. Jika diasumsikan bahwa </w:t>
      </w:r>
      <w:proofErr w:type="gramStart"/>
      <w:r>
        <w:rPr>
          <w:rFonts w:ascii="Times New Roman" w:hAnsi="Times New Roman"/>
          <w:sz w:val="24"/>
          <w:szCs w:val="24"/>
        </w:rPr>
        <w:t>dana</w:t>
      </w:r>
      <w:proofErr w:type="gramEnd"/>
      <w:r>
        <w:rPr>
          <w:rFonts w:ascii="Times New Roman" w:hAnsi="Times New Roman"/>
          <w:sz w:val="24"/>
          <w:szCs w:val="24"/>
        </w:rPr>
        <w:t xml:space="preserve"> ini adalah pinjaman yang harus dikembalikan dengan mencicil 10 % setiap tahun maka baru dapat dikembalikan seluruhnya dalam 10 tahun. </w:t>
      </w:r>
      <w:proofErr w:type="gramStart"/>
      <w:r>
        <w:rPr>
          <w:rFonts w:ascii="Times New Roman" w:hAnsi="Times New Roman"/>
          <w:sz w:val="24"/>
          <w:szCs w:val="24"/>
        </w:rPr>
        <w:t>Dana sebesar Rp. 600 juta diambil dari arus kas yang diperoleh dari usahatani kelapa sawit ini setiap tahun.</w:t>
      </w:r>
      <w:proofErr w:type="gramEnd"/>
    </w:p>
    <w:p w14:paraId="6D661051" w14:textId="77777777" w:rsidR="00AF26A2" w:rsidRDefault="00AF26A2" w:rsidP="009D111F">
      <w:pPr>
        <w:spacing w:after="0" w:line="240" w:lineRule="auto"/>
        <w:jc w:val="both"/>
        <w:rPr>
          <w:rFonts w:ascii="Times New Roman" w:hAnsi="Times New Roman"/>
          <w:sz w:val="24"/>
          <w:szCs w:val="24"/>
        </w:rPr>
      </w:pPr>
    </w:p>
    <w:p w14:paraId="7F8CF0A1" w14:textId="77777777" w:rsidR="00AF26A2" w:rsidRDefault="00AF26A2" w:rsidP="009D111F">
      <w:pPr>
        <w:spacing w:after="0" w:line="240" w:lineRule="auto"/>
        <w:jc w:val="both"/>
        <w:rPr>
          <w:rFonts w:ascii="Times New Roman" w:hAnsi="Times New Roman"/>
          <w:sz w:val="24"/>
          <w:szCs w:val="24"/>
        </w:rPr>
      </w:pPr>
      <w:r>
        <w:rPr>
          <w:rFonts w:ascii="Times New Roman" w:hAnsi="Times New Roman"/>
          <w:sz w:val="24"/>
          <w:szCs w:val="24"/>
        </w:rPr>
        <w:t xml:space="preserve">Hasil perhitungan </w:t>
      </w:r>
      <w:proofErr w:type="gramStart"/>
      <w:r w:rsidRPr="0067377A">
        <w:rPr>
          <w:rFonts w:ascii="Times New Roman" w:hAnsi="Times New Roman"/>
          <w:i/>
          <w:sz w:val="24"/>
          <w:szCs w:val="24"/>
        </w:rPr>
        <w:t>return on assets (ROA = Net Income / Total Asset)</w:t>
      </w:r>
      <w:r>
        <w:rPr>
          <w:rFonts w:ascii="Times New Roman" w:hAnsi="Times New Roman"/>
          <w:sz w:val="24"/>
          <w:szCs w:val="24"/>
        </w:rPr>
        <w:t xml:space="preserve"> untuk 5 tahun ke depan</w:t>
      </w:r>
      <w:proofErr w:type="gramEnd"/>
      <w:r>
        <w:rPr>
          <w:rFonts w:ascii="Times New Roman" w:hAnsi="Times New Roman"/>
          <w:sz w:val="24"/>
          <w:szCs w:val="24"/>
        </w:rPr>
        <w:t xml:space="preserve"> masing-masing sebesar: 30.72 %, 39.61 %, 37.70 %, 33.07 %, dan 27.59 %. </w:t>
      </w:r>
      <w:proofErr w:type="gramStart"/>
      <w:r>
        <w:rPr>
          <w:rFonts w:ascii="Times New Roman" w:hAnsi="Times New Roman"/>
          <w:sz w:val="24"/>
          <w:szCs w:val="24"/>
        </w:rPr>
        <w:t>Hal ini menunjukkan bahwa hasil usaha yang didapatkan setiap tahun masih menguntungkan karena nilai ROA &gt; 1 %.</w:t>
      </w:r>
      <w:proofErr w:type="gramEnd"/>
      <w:r>
        <w:rPr>
          <w:rFonts w:ascii="Times New Roman" w:hAnsi="Times New Roman"/>
          <w:sz w:val="24"/>
          <w:szCs w:val="24"/>
        </w:rPr>
        <w:t xml:space="preserve"> </w:t>
      </w:r>
      <w:proofErr w:type="gramStart"/>
      <w:r>
        <w:rPr>
          <w:rFonts w:ascii="Times New Roman" w:hAnsi="Times New Roman"/>
          <w:sz w:val="24"/>
          <w:szCs w:val="24"/>
        </w:rPr>
        <w:t>Tren yang menurun disebabkan perhitungan dilaksanakan dengan harga tetap namun biaya cenderung meningkat dari tahun ke tahun.</w:t>
      </w:r>
      <w:proofErr w:type="gramEnd"/>
    </w:p>
    <w:p w14:paraId="5CF83E68" w14:textId="77777777" w:rsidR="00AF26A2" w:rsidRDefault="00AF26A2" w:rsidP="009D111F">
      <w:pPr>
        <w:spacing w:after="0" w:line="240" w:lineRule="auto"/>
        <w:jc w:val="both"/>
        <w:rPr>
          <w:rFonts w:ascii="Times New Roman" w:hAnsi="Times New Roman"/>
          <w:sz w:val="24"/>
          <w:szCs w:val="24"/>
        </w:rPr>
      </w:pPr>
    </w:p>
    <w:p w14:paraId="3A7F079B" w14:textId="77777777" w:rsidR="00AF26A2" w:rsidRDefault="00AF26A2" w:rsidP="009D111F">
      <w:pPr>
        <w:spacing w:after="0" w:line="240" w:lineRule="auto"/>
        <w:jc w:val="both"/>
        <w:rPr>
          <w:rFonts w:ascii="Times New Roman" w:hAnsi="Times New Roman"/>
          <w:sz w:val="24"/>
          <w:szCs w:val="24"/>
        </w:rPr>
      </w:pPr>
      <w:r>
        <w:rPr>
          <w:rFonts w:ascii="Times New Roman" w:hAnsi="Times New Roman"/>
          <w:sz w:val="24"/>
          <w:szCs w:val="24"/>
        </w:rPr>
        <w:t xml:space="preserve">Selanjutnya, hasil perhitungan </w:t>
      </w:r>
      <w:r w:rsidRPr="005D1C83">
        <w:rPr>
          <w:rFonts w:ascii="Times New Roman" w:hAnsi="Times New Roman"/>
          <w:i/>
          <w:sz w:val="24"/>
          <w:szCs w:val="24"/>
        </w:rPr>
        <w:t>return on investment (ROI = Laba Usaha / Total Asset)</w:t>
      </w:r>
      <w:r>
        <w:rPr>
          <w:rFonts w:ascii="Times New Roman" w:hAnsi="Times New Roman"/>
          <w:sz w:val="24"/>
          <w:szCs w:val="24"/>
        </w:rPr>
        <w:t xml:space="preserve"> juga dalam 5 tahun ke depan diperoleh hasil masing-masing: 43.67 %, 54.89 %, 51.82 %, 45,28 % dan 37.73 %. </w:t>
      </w:r>
      <w:proofErr w:type="gramStart"/>
      <w:r>
        <w:rPr>
          <w:rFonts w:ascii="Times New Roman" w:hAnsi="Times New Roman"/>
          <w:sz w:val="24"/>
          <w:szCs w:val="24"/>
        </w:rPr>
        <w:t>Angka-angka ini juga menunjukkan bahwa usaha ini cukup menguntungkan.</w:t>
      </w:r>
      <w:proofErr w:type="gramEnd"/>
    </w:p>
    <w:p w14:paraId="36538765" w14:textId="77777777" w:rsidR="00AF26A2" w:rsidRDefault="00AF26A2" w:rsidP="009D111F">
      <w:pPr>
        <w:spacing w:after="0" w:line="240" w:lineRule="auto"/>
        <w:jc w:val="both"/>
        <w:rPr>
          <w:rFonts w:ascii="Times New Roman" w:hAnsi="Times New Roman"/>
          <w:sz w:val="24"/>
          <w:szCs w:val="24"/>
        </w:rPr>
      </w:pPr>
    </w:p>
    <w:p w14:paraId="3D7E0F79" w14:textId="77777777" w:rsidR="00AF26A2" w:rsidRDefault="00AF26A2" w:rsidP="009D111F">
      <w:pPr>
        <w:spacing w:after="0" w:line="240" w:lineRule="auto"/>
        <w:jc w:val="both"/>
        <w:rPr>
          <w:rFonts w:ascii="Times New Roman" w:hAnsi="Times New Roman"/>
          <w:sz w:val="24"/>
          <w:szCs w:val="24"/>
        </w:rPr>
      </w:pPr>
      <w:r>
        <w:rPr>
          <w:rFonts w:ascii="Times New Roman" w:hAnsi="Times New Roman"/>
          <w:sz w:val="24"/>
          <w:szCs w:val="24"/>
        </w:rPr>
        <w:t xml:space="preserve">Perhitungan </w:t>
      </w:r>
      <w:r w:rsidRPr="005265C4">
        <w:rPr>
          <w:rFonts w:ascii="Times New Roman" w:hAnsi="Times New Roman"/>
          <w:i/>
          <w:sz w:val="24"/>
          <w:szCs w:val="24"/>
        </w:rPr>
        <w:t>return on equity</w:t>
      </w:r>
      <w:r>
        <w:rPr>
          <w:rFonts w:ascii="Times New Roman" w:hAnsi="Times New Roman"/>
          <w:sz w:val="24"/>
          <w:szCs w:val="24"/>
        </w:rPr>
        <w:t xml:space="preserve"> </w:t>
      </w:r>
      <w:r w:rsidRPr="005265C4">
        <w:rPr>
          <w:rFonts w:ascii="Times New Roman" w:hAnsi="Times New Roman"/>
          <w:i/>
          <w:sz w:val="24"/>
          <w:szCs w:val="24"/>
        </w:rPr>
        <w:t>(ROE= profit after tax / net worth)</w:t>
      </w:r>
      <w:r>
        <w:rPr>
          <w:rFonts w:ascii="Times New Roman" w:hAnsi="Times New Roman"/>
          <w:sz w:val="24"/>
          <w:szCs w:val="24"/>
        </w:rPr>
        <w:t xml:space="preserve"> dari lampiran-lampiran yang </w:t>
      </w:r>
      <w:proofErr w:type="gramStart"/>
      <w:r>
        <w:rPr>
          <w:rFonts w:ascii="Times New Roman" w:hAnsi="Times New Roman"/>
          <w:sz w:val="24"/>
          <w:szCs w:val="24"/>
        </w:rPr>
        <w:t>sama</w:t>
      </w:r>
      <w:proofErr w:type="gramEnd"/>
      <w:r>
        <w:rPr>
          <w:rFonts w:ascii="Times New Roman" w:hAnsi="Times New Roman"/>
          <w:sz w:val="24"/>
          <w:szCs w:val="24"/>
        </w:rPr>
        <w:t xml:space="preserve"> diperoleh hasil masing-masing sebagai berikut: 30.72 %, 39.61 %, 37.70 %, 33.07 % dan 27.59 %. </w:t>
      </w:r>
      <w:proofErr w:type="gramStart"/>
      <w:r>
        <w:rPr>
          <w:rFonts w:ascii="Times New Roman" w:hAnsi="Times New Roman"/>
          <w:sz w:val="24"/>
          <w:szCs w:val="24"/>
        </w:rPr>
        <w:t>Hasil perhitungan ini juga memberikan kesimpulan bahwa usahatani kebun kelapa sawit mendapatkan keuntungan yang cukup besar.</w:t>
      </w:r>
      <w:proofErr w:type="gramEnd"/>
      <w:r>
        <w:rPr>
          <w:rFonts w:ascii="Times New Roman" w:hAnsi="Times New Roman"/>
          <w:sz w:val="24"/>
          <w:szCs w:val="24"/>
        </w:rPr>
        <w:t xml:space="preserve"> Kecenderungan menurun </w:t>
      </w:r>
      <w:proofErr w:type="gramStart"/>
      <w:r>
        <w:rPr>
          <w:rFonts w:ascii="Times New Roman" w:hAnsi="Times New Roman"/>
          <w:sz w:val="24"/>
          <w:szCs w:val="24"/>
        </w:rPr>
        <w:t>sama</w:t>
      </w:r>
      <w:proofErr w:type="gramEnd"/>
      <w:r>
        <w:rPr>
          <w:rFonts w:ascii="Times New Roman" w:hAnsi="Times New Roman"/>
          <w:sz w:val="24"/>
          <w:szCs w:val="24"/>
        </w:rPr>
        <w:t xml:space="preserve"> halnya dengan gejala yang terjadi dalam perhitungan rasio yang lainnya.</w:t>
      </w:r>
    </w:p>
    <w:p w14:paraId="2824705F" w14:textId="77777777" w:rsidR="00AF26A2" w:rsidRDefault="00AF26A2" w:rsidP="009D111F">
      <w:pPr>
        <w:spacing w:after="0" w:line="240" w:lineRule="auto"/>
        <w:jc w:val="both"/>
        <w:rPr>
          <w:rFonts w:ascii="Times New Roman" w:hAnsi="Times New Roman"/>
          <w:sz w:val="24"/>
          <w:szCs w:val="24"/>
        </w:rPr>
      </w:pPr>
    </w:p>
    <w:p w14:paraId="18F7B711" w14:textId="77777777" w:rsidR="00AF26A2" w:rsidRDefault="00AF26A2" w:rsidP="009D111F">
      <w:pPr>
        <w:spacing w:after="0" w:line="240" w:lineRule="auto"/>
        <w:jc w:val="both"/>
        <w:rPr>
          <w:rFonts w:ascii="Times New Roman" w:hAnsi="Times New Roman"/>
          <w:sz w:val="24"/>
          <w:szCs w:val="24"/>
        </w:rPr>
      </w:pPr>
      <w:r>
        <w:rPr>
          <w:rFonts w:ascii="Times New Roman" w:hAnsi="Times New Roman"/>
          <w:sz w:val="24"/>
          <w:szCs w:val="24"/>
        </w:rPr>
        <w:t xml:space="preserve">Perhitungan </w:t>
      </w:r>
      <w:r w:rsidRPr="004D7271">
        <w:rPr>
          <w:rFonts w:ascii="Times New Roman" w:hAnsi="Times New Roman"/>
          <w:i/>
          <w:sz w:val="24"/>
          <w:szCs w:val="24"/>
        </w:rPr>
        <w:t>payback period</w:t>
      </w:r>
      <w:r>
        <w:rPr>
          <w:rFonts w:ascii="Times New Roman" w:hAnsi="Times New Roman"/>
          <w:sz w:val="24"/>
          <w:szCs w:val="24"/>
        </w:rPr>
        <w:t xml:space="preserve"> dalam Lampiran 9 menunjukkan bahwa usahatani kelapa sawit PT. GDP baru dapat dicapai pada tahun ke 8 (2018) atau ketiga usia tanaman mencapai 7 tahun. </w:t>
      </w:r>
      <w:proofErr w:type="gramStart"/>
      <w:r>
        <w:rPr>
          <w:rFonts w:ascii="Times New Roman" w:hAnsi="Times New Roman"/>
          <w:sz w:val="24"/>
          <w:szCs w:val="24"/>
        </w:rPr>
        <w:t>Pada dasarnya angka 7 tahun mesih menunjukkan periode yang cukup pendek atau cepat disbanding dengan masa HGU yang berlangsung selama 35 tahun.</w:t>
      </w:r>
      <w:proofErr w:type="gramEnd"/>
    </w:p>
    <w:p w14:paraId="7236D6BF" w14:textId="77777777" w:rsidR="00AF26A2" w:rsidRDefault="00AF26A2" w:rsidP="009D111F">
      <w:pPr>
        <w:spacing w:after="0" w:line="240" w:lineRule="auto"/>
        <w:jc w:val="both"/>
        <w:rPr>
          <w:rFonts w:ascii="Times New Roman" w:hAnsi="Times New Roman"/>
          <w:sz w:val="24"/>
          <w:szCs w:val="24"/>
        </w:rPr>
      </w:pPr>
    </w:p>
    <w:p w14:paraId="3CD959D8" w14:textId="77777777" w:rsidR="00AF26A2" w:rsidRDefault="00AF26A2" w:rsidP="009D111F">
      <w:pPr>
        <w:spacing w:after="0" w:line="240" w:lineRule="auto"/>
        <w:jc w:val="both"/>
        <w:rPr>
          <w:rFonts w:ascii="Times New Roman" w:hAnsi="Times New Roman"/>
          <w:sz w:val="24"/>
          <w:szCs w:val="24"/>
        </w:rPr>
      </w:pPr>
    </w:p>
    <w:p w14:paraId="79588211" w14:textId="77777777" w:rsidR="00AF26A2" w:rsidRPr="006B1339" w:rsidRDefault="00AF26A2" w:rsidP="009D111F">
      <w:pPr>
        <w:spacing w:after="0" w:line="240" w:lineRule="auto"/>
        <w:jc w:val="both"/>
        <w:rPr>
          <w:rFonts w:ascii="Times New Roman" w:hAnsi="Times New Roman"/>
          <w:b/>
          <w:sz w:val="24"/>
          <w:szCs w:val="24"/>
        </w:rPr>
      </w:pPr>
      <w:r w:rsidRPr="006B1339">
        <w:rPr>
          <w:rFonts w:ascii="Times New Roman" w:hAnsi="Times New Roman"/>
          <w:b/>
          <w:sz w:val="24"/>
          <w:szCs w:val="24"/>
        </w:rPr>
        <w:t>Kesimpulan dan Saran</w:t>
      </w:r>
    </w:p>
    <w:p w14:paraId="5382B4C5" w14:textId="77777777" w:rsidR="00AF26A2" w:rsidRDefault="00AF26A2" w:rsidP="009D111F">
      <w:pPr>
        <w:spacing w:after="0" w:line="240" w:lineRule="auto"/>
        <w:jc w:val="both"/>
        <w:rPr>
          <w:rFonts w:ascii="Times New Roman" w:hAnsi="Times New Roman"/>
          <w:sz w:val="24"/>
          <w:szCs w:val="24"/>
        </w:rPr>
      </w:pPr>
    </w:p>
    <w:p w14:paraId="585DC74D" w14:textId="77777777" w:rsidR="00AF26A2" w:rsidRDefault="00AF26A2" w:rsidP="006B1339">
      <w:pPr>
        <w:spacing w:after="0" w:line="240" w:lineRule="auto"/>
        <w:ind w:firstLine="576"/>
        <w:jc w:val="both"/>
        <w:rPr>
          <w:rFonts w:ascii="Times New Roman" w:hAnsi="Times New Roman"/>
          <w:sz w:val="24"/>
          <w:szCs w:val="24"/>
        </w:rPr>
      </w:pPr>
      <w:proofErr w:type="gramStart"/>
      <w:r>
        <w:rPr>
          <w:rFonts w:ascii="Times New Roman" w:hAnsi="Times New Roman"/>
          <w:sz w:val="24"/>
          <w:szCs w:val="24"/>
        </w:rPr>
        <w:t>Secara umum dapat disimpulkan bahwa agribisnis perkebunan kelapa sawit yang dikelola PT. GDP setelah melalui berbagai asumsi dan perhitungan-perhitungan maka dapat dinyatakan layak secara finansial atau dapat memberikan keuntungan yang cukup baik.</w:t>
      </w:r>
      <w:proofErr w:type="gramEnd"/>
      <w:r>
        <w:rPr>
          <w:rFonts w:ascii="Times New Roman" w:hAnsi="Times New Roman"/>
          <w:sz w:val="24"/>
          <w:szCs w:val="24"/>
        </w:rPr>
        <w:t xml:space="preserve"> Hasil perhitungan rasio profitabilitas masing-masing ROA, ROI dan ROE menunjukkan bahwa sekalipun terjadi tren penurunan dari tahun ke tahun namun secara umum rasio yang dihasilkan jauh di atas 1 % yang berarti akan memberikan keuntungan yang maksimal. Selanjutnya, perhitungan </w:t>
      </w:r>
      <w:r w:rsidRPr="006B1339">
        <w:rPr>
          <w:rFonts w:ascii="Times New Roman" w:hAnsi="Times New Roman"/>
          <w:i/>
          <w:sz w:val="24"/>
          <w:szCs w:val="24"/>
        </w:rPr>
        <w:t>payback period</w:t>
      </w:r>
      <w:r>
        <w:rPr>
          <w:rFonts w:ascii="Times New Roman" w:hAnsi="Times New Roman"/>
          <w:sz w:val="24"/>
          <w:szCs w:val="24"/>
        </w:rPr>
        <w:t xml:space="preserve"> menujnjukkan bahwa pengembalian modal usaha </w:t>
      </w:r>
      <w:proofErr w:type="gramStart"/>
      <w:r>
        <w:rPr>
          <w:rFonts w:ascii="Times New Roman" w:hAnsi="Times New Roman"/>
          <w:sz w:val="24"/>
          <w:szCs w:val="24"/>
        </w:rPr>
        <w:t>akan</w:t>
      </w:r>
      <w:proofErr w:type="gramEnd"/>
      <w:r>
        <w:rPr>
          <w:rFonts w:ascii="Times New Roman" w:hAnsi="Times New Roman"/>
          <w:sz w:val="24"/>
          <w:szCs w:val="24"/>
        </w:rPr>
        <w:t xml:space="preserve"> terjadi pada tahun ke 8 atau pada umur tanaman ke 7 tahun. </w:t>
      </w:r>
      <w:proofErr w:type="gramStart"/>
      <w:r>
        <w:rPr>
          <w:rFonts w:ascii="Times New Roman" w:hAnsi="Times New Roman"/>
          <w:sz w:val="24"/>
          <w:szCs w:val="24"/>
        </w:rPr>
        <w:t>Hal ini cukup baik jika dibandingkan dengan periode usaha sebelum mencapai peremajaan tanaman sebesar 25 tahun serta panjangnya HGU sebesar 35 tahun.</w:t>
      </w:r>
      <w:proofErr w:type="gramEnd"/>
    </w:p>
    <w:p w14:paraId="20B3B7BB" w14:textId="77777777" w:rsidR="00AF26A2" w:rsidRDefault="00AF26A2" w:rsidP="006B1339">
      <w:pPr>
        <w:spacing w:after="0" w:line="240" w:lineRule="auto"/>
        <w:ind w:firstLine="576"/>
        <w:jc w:val="both"/>
        <w:rPr>
          <w:rFonts w:ascii="Times New Roman" w:hAnsi="Times New Roman"/>
          <w:sz w:val="24"/>
          <w:szCs w:val="24"/>
        </w:rPr>
      </w:pPr>
      <w:r>
        <w:rPr>
          <w:rFonts w:ascii="Times New Roman" w:hAnsi="Times New Roman"/>
          <w:sz w:val="24"/>
          <w:szCs w:val="24"/>
        </w:rPr>
        <w:t xml:space="preserve">Dari perhitungan kriteria investasi dengan menggunakan konsep </w:t>
      </w:r>
      <w:r w:rsidRPr="004A3FDC">
        <w:rPr>
          <w:rFonts w:ascii="Times New Roman" w:hAnsi="Times New Roman"/>
          <w:i/>
          <w:sz w:val="24"/>
          <w:szCs w:val="24"/>
        </w:rPr>
        <w:t>present value</w:t>
      </w:r>
      <w:r>
        <w:rPr>
          <w:rFonts w:ascii="Times New Roman" w:hAnsi="Times New Roman"/>
          <w:sz w:val="24"/>
          <w:szCs w:val="24"/>
        </w:rPr>
        <w:t xml:space="preserve">, diperoleh indikator NPV yang positif yaitu mencapai angka Rp. 2 milyar lebih, dengan nilai BCR sebesar 1,21 atau lebih besar satu dan nilai IRR sebesar 19,115 % yang juga lebih besar dari suku bunga diskonto yang dipergunakan dalam analisis (15 %). </w:t>
      </w:r>
      <w:proofErr w:type="gramStart"/>
      <w:r>
        <w:rPr>
          <w:rFonts w:ascii="Times New Roman" w:hAnsi="Times New Roman"/>
          <w:sz w:val="24"/>
          <w:szCs w:val="24"/>
        </w:rPr>
        <w:t>Dengan demikian dapat dikatakan bahwa rencana investasi perkebunan kelapa sawit PT. GDP adalah menguntungkan dan layak untuk dilaksanakan.</w:t>
      </w:r>
      <w:proofErr w:type="gramEnd"/>
    </w:p>
    <w:p w14:paraId="299C43D9" w14:textId="77777777" w:rsidR="00AF26A2" w:rsidRDefault="00AF26A2" w:rsidP="006B1339">
      <w:pPr>
        <w:spacing w:after="0" w:line="240" w:lineRule="auto"/>
        <w:ind w:firstLine="576"/>
        <w:jc w:val="both"/>
        <w:rPr>
          <w:rFonts w:ascii="Times New Roman" w:hAnsi="Times New Roman"/>
          <w:sz w:val="24"/>
          <w:szCs w:val="24"/>
        </w:rPr>
      </w:pPr>
      <w:r>
        <w:rPr>
          <w:rFonts w:ascii="Times New Roman" w:hAnsi="Times New Roman"/>
          <w:sz w:val="24"/>
          <w:szCs w:val="24"/>
        </w:rPr>
        <w:t xml:space="preserve">Berbagai kendala dihadapi dalam penelitian ini terutama yang berkaitan dengan data primer, khususnya yang berkaitan harga satuan mulai dari tenaga kerja maupun peralatan dan bahan yang </w:t>
      </w:r>
      <w:proofErr w:type="gramStart"/>
      <w:r>
        <w:rPr>
          <w:rFonts w:ascii="Times New Roman" w:hAnsi="Times New Roman"/>
          <w:sz w:val="24"/>
          <w:szCs w:val="24"/>
        </w:rPr>
        <w:t>akan</w:t>
      </w:r>
      <w:proofErr w:type="gramEnd"/>
      <w:r>
        <w:rPr>
          <w:rFonts w:ascii="Times New Roman" w:hAnsi="Times New Roman"/>
          <w:sz w:val="24"/>
          <w:szCs w:val="24"/>
        </w:rPr>
        <w:t xml:space="preserve"> digunakan. Disarankan agar selain biaya standar yang dikeluarkan oleh Kementrian Pertanian, perlu juga dilakukan survey lapangan untuk memperoleh data primer yang lebih sesuai dengan kondisi lapangan. </w:t>
      </w:r>
      <w:proofErr w:type="gramStart"/>
      <w:r>
        <w:rPr>
          <w:rFonts w:ascii="Times New Roman" w:hAnsi="Times New Roman"/>
          <w:sz w:val="24"/>
          <w:szCs w:val="24"/>
        </w:rPr>
        <w:t>Disarankan pula agar diteliti lebih lanjut mengenai kelemahan-kelemahan dari sistem kemitraan ini agar pada gilirannya, pemberdayaan masyarakat khususnya petani plasma dan pengusaha kecil dapat berkembang tingkat usaha dan kesejahteraannya.</w:t>
      </w:r>
      <w:proofErr w:type="gramEnd"/>
    </w:p>
    <w:p w14:paraId="6AE3972C" w14:textId="77777777" w:rsidR="00AF26A2" w:rsidRDefault="00AF26A2" w:rsidP="009D111F">
      <w:pPr>
        <w:spacing w:after="0" w:line="240" w:lineRule="auto"/>
        <w:jc w:val="both"/>
        <w:rPr>
          <w:rFonts w:ascii="Times New Roman" w:hAnsi="Times New Roman"/>
          <w:sz w:val="24"/>
          <w:szCs w:val="24"/>
        </w:rPr>
      </w:pPr>
    </w:p>
    <w:p w14:paraId="382B6DCB" w14:textId="77777777" w:rsidR="00AF26A2" w:rsidRDefault="00AF26A2" w:rsidP="009D111F">
      <w:pPr>
        <w:spacing w:after="0" w:line="240" w:lineRule="auto"/>
        <w:jc w:val="both"/>
        <w:rPr>
          <w:rFonts w:ascii="Times New Roman" w:hAnsi="Times New Roman"/>
          <w:sz w:val="24"/>
          <w:szCs w:val="24"/>
        </w:rPr>
      </w:pPr>
    </w:p>
    <w:p w14:paraId="751FD37E" w14:textId="77777777" w:rsidR="00AF26A2" w:rsidRDefault="00AF26A2" w:rsidP="009D111F">
      <w:pPr>
        <w:spacing w:after="0" w:line="240" w:lineRule="auto"/>
        <w:jc w:val="center"/>
        <w:rPr>
          <w:rFonts w:ascii="Times New Roman" w:hAnsi="Times New Roman"/>
          <w:b/>
          <w:sz w:val="24"/>
          <w:szCs w:val="24"/>
        </w:rPr>
      </w:pPr>
      <w:r>
        <w:rPr>
          <w:rFonts w:ascii="Times New Roman" w:hAnsi="Times New Roman"/>
          <w:b/>
          <w:sz w:val="24"/>
          <w:szCs w:val="24"/>
        </w:rPr>
        <w:t>DAFTAR PUSTAKA</w:t>
      </w:r>
    </w:p>
    <w:p w14:paraId="6101854D" w14:textId="77777777" w:rsidR="00AF26A2" w:rsidRDefault="00AF26A2" w:rsidP="009D111F">
      <w:pPr>
        <w:spacing w:after="0" w:line="240" w:lineRule="auto"/>
        <w:jc w:val="both"/>
        <w:rPr>
          <w:rFonts w:ascii="Times New Roman" w:hAnsi="Times New Roman"/>
          <w:sz w:val="24"/>
          <w:szCs w:val="24"/>
        </w:rPr>
      </w:pPr>
    </w:p>
    <w:p w14:paraId="1263D6FB" w14:textId="77777777" w:rsidR="00AF26A2" w:rsidRDefault="00AF26A2" w:rsidP="00B5701F">
      <w:pPr>
        <w:spacing w:after="0" w:line="240" w:lineRule="auto"/>
        <w:ind w:left="720" w:hanging="720"/>
        <w:jc w:val="both"/>
        <w:rPr>
          <w:rFonts w:ascii="Times New Roman" w:hAnsi="Times New Roman"/>
          <w:sz w:val="24"/>
          <w:szCs w:val="24"/>
        </w:rPr>
      </w:pPr>
      <w:proofErr w:type="gramStart"/>
      <w:r>
        <w:rPr>
          <w:rFonts w:ascii="Times New Roman" w:hAnsi="Times New Roman"/>
          <w:sz w:val="24"/>
          <w:szCs w:val="24"/>
        </w:rPr>
        <w:t>Badan Penelitian dan Pengembangan, Departemen Pertanian, 2007.</w:t>
      </w:r>
      <w:proofErr w:type="gramEnd"/>
      <w:r>
        <w:rPr>
          <w:rFonts w:ascii="Times New Roman" w:hAnsi="Times New Roman"/>
          <w:sz w:val="24"/>
          <w:szCs w:val="24"/>
        </w:rPr>
        <w:t xml:space="preserve"> </w:t>
      </w:r>
      <w:proofErr w:type="gramStart"/>
      <w:r>
        <w:rPr>
          <w:rFonts w:ascii="Times New Roman" w:hAnsi="Times New Roman"/>
          <w:sz w:val="24"/>
          <w:szCs w:val="24"/>
        </w:rPr>
        <w:t>Prospek dan Arah Pengembangan Agribisnis Kelapa Sawit.</w:t>
      </w:r>
      <w:proofErr w:type="gramEnd"/>
      <w:r>
        <w:rPr>
          <w:rFonts w:ascii="Times New Roman" w:hAnsi="Times New Roman"/>
          <w:sz w:val="24"/>
          <w:szCs w:val="24"/>
        </w:rPr>
        <w:t xml:space="preserve"> </w:t>
      </w:r>
      <w:proofErr w:type="gramStart"/>
      <w:r>
        <w:rPr>
          <w:rFonts w:ascii="Times New Roman" w:hAnsi="Times New Roman"/>
          <w:sz w:val="24"/>
          <w:szCs w:val="24"/>
        </w:rPr>
        <w:t>Edisi kedua, Jakarta.</w:t>
      </w:r>
      <w:proofErr w:type="gramEnd"/>
    </w:p>
    <w:p w14:paraId="1B3B2644" w14:textId="77777777" w:rsidR="00AF26A2" w:rsidRDefault="00AF26A2" w:rsidP="00B5701F">
      <w:pPr>
        <w:spacing w:after="0" w:line="240" w:lineRule="auto"/>
        <w:ind w:left="720" w:hanging="720"/>
        <w:jc w:val="both"/>
        <w:rPr>
          <w:rFonts w:ascii="Times New Roman" w:hAnsi="Times New Roman"/>
          <w:sz w:val="24"/>
          <w:szCs w:val="24"/>
        </w:rPr>
      </w:pPr>
    </w:p>
    <w:p w14:paraId="4737B254" w14:textId="77777777" w:rsidR="00AF26A2" w:rsidRDefault="00AF26A2" w:rsidP="00B5701F">
      <w:pPr>
        <w:spacing w:after="0" w:line="240" w:lineRule="auto"/>
        <w:ind w:left="720" w:hanging="720"/>
        <w:jc w:val="both"/>
        <w:rPr>
          <w:rFonts w:ascii="Times New Roman" w:hAnsi="Times New Roman"/>
          <w:sz w:val="24"/>
          <w:szCs w:val="24"/>
        </w:rPr>
      </w:pPr>
      <w:proofErr w:type="gramStart"/>
      <w:r>
        <w:rPr>
          <w:rFonts w:ascii="Times New Roman" w:hAnsi="Times New Roman"/>
          <w:sz w:val="24"/>
          <w:szCs w:val="24"/>
        </w:rPr>
        <w:t>Badan Penelitian dan Pengembangan Departemen Pertanian, 2007.</w:t>
      </w:r>
      <w:proofErr w:type="gramEnd"/>
      <w:r>
        <w:rPr>
          <w:rFonts w:ascii="Times New Roman" w:hAnsi="Times New Roman"/>
          <w:sz w:val="24"/>
          <w:szCs w:val="24"/>
        </w:rPr>
        <w:t xml:space="preserve"> </w:t>
      </w:r>
      <w:proofErr w:type="gramStart"/>
      <w:r>
        <w:rPr>
          <w:rFonts w:ascii="Times New Roman" w:hAnsi="Times New Roman"/>
          <w:sz w:val="24"/>
          <w:szCs w:val="24"/>
        </w:rPr>
        <w:t>Prospek dan Arah Pengembangan Agribisnis Kelapa Sawit di Indonesia.</w:t>
      </w:r>
      <w:proofErr w:type="gramEnd"/>
      <w:r>
        <w:rPr>
          <w:rFonts w:ascii="Times New Roman" w:hAnsi="Times New Roman"/>
          <w:sz w:val="24"/>
          <w:szCs w:val="24"/>
        </w:rPr>
        <w:t xml:space="preserve"> Edisi Kedua, Jakarta.</w:t>
      </w:r>
    </w:p>
    <w:p w14:paraId="3EC12020" w14:textId="77777777" w:rsidR="00AF26A2" w:rsidRDefault="00AF26A2" w:rsidP="00B5701F">
      <w:pPr>
        <w:spacing w:after="0" w:line="240" w:lineRule="auto"/>
        <w:ind w:left="720" w:hanging="720"/>
        <w:jc w:val="both"/>
        <w:rPr>
          <w:rFonts w:ascii="Times New Roman" w:hAnsi="Times New Roman"/>
          <w:sz w:val="24"/>
          <w:szCs w:val="24"/>
        </w:rPr>
      </w:pPr>
    </w:p>
    <w:p w14:paraId="11FA3CC7" w14:textId="77777777" w:rsidR="00AF26A2" w:rsidRDefault="00AF26A2" w:rsidP="00B5701F">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Barringer, Bruce R., 2009. Preparing Effective Business Plans: An Entrepreneurial Approach. </w:t>
      </w:r>
      <w:proofErr w:type="gramStart"/>
      <w:r>
        <w:rPr>
          <w:rFonts w:ascii="Times New Roman" w:hAnsi="Times New Roman"/>
          <w:sz w:val="24"/>
          <w:szCs w:val="24"/>
        </w:rPr>
        <w:t>Pearson International Edition, New Jersey.</w:t>
      </w:r>
      <w:proofErr w:type="gramEnd"/>
    </w:p>
    <w:p w14:paraId="47FA46E7" w14:textId="77777777" w:rsidR="00AF26A2" w:rsidRDefault="00AF26A2" w:rsidP="00B5701F">
      <w:pPr>
        <w:spacing w:after="0" w:line="240" w:lineRule="auto"/>
        <w:ind w:left="720" w:hanging="720"/>
        <w:jc w:val="both"/>
        <w:rPr>
          <w:rFonts w:ascii="Times New Roman" w:hAnsi="Times New Roman"/>
          <w:sz w:val="24"/>
          <w:szCs w:val="24"/>
        </w:rPr>
      </w:pPr>
    </w:p>
    <w:p w14:paraId="677EF6FD" w14:textId="77777777" w:rsidR="00AF26A2" w:rsidRDefault="00AF26A2" w:rsidP="00B5701F">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FoEh, John E.H.J., 2003. </w:t>
      </w:r>
      <w:proofErr w:type="gramStart"/>
      <w:r w:rsidRPr="003B7311">
        <w:rPr>
          <w:rFonts w:ascii="Times New Roman" w:hAnsi="Times New Roman"/>
          <w:sz w:val="24"/>
          <w:szCs w:val="24"/>
        </w:rPr>
        <w:t>Water and Forest Protection Project.</w:t>
      </w:r>
      <w:proofErr w:type="gramEnd"/>
      <w:r w:rsidRPr="003B7311">
        <w:rPr>
          <w:rFonts w:ascii="Times New Roman" w:hAnsi="Times New Roman"/>
          <w:sz w:val="24"/>
          <w:szCs w:val="24"/>
        </w:rPr>
        <w:t xml:space="preserve"> </w:t>
      </w:r>
      <w:proofErr w:type="gramStart"/>
      <w:r w:rsidRPr="003B7311">
        <w:rPr>
          <w:rFonts w:ascii="Times New Roman" w:hAnsi="Times New Roman"/>
          <w:sz w:val="24"/>
          <w:szCs w:val="24"/>
        </w:rPr>
        <w:t>Implementation of Community-Based Forest Management in Java.</w:t>
      </w:r>
      <w:proofErr w:type="gramEnd"/>
      <w:r w:rsidRPr="003B7311">
        <w:rPr>
          <w:rFonts w:ascii="Times New Roman" w:hAnsi="Times New Roman"/>
          <w:sz w:val="24"/>
          <w:szCs w:val="24"/>
        </w:rPr>
        <w:t xml:space="preserve"> World Bank and DFID Innovation </w:t>
      </w:r>
      <w:r>
        <w:rPr>
          <w:rFonts w:ascii="Times New Roman" w:hAnsi="Times New Roman"/>
          <w:sz w:val="24"/>
          <w:szCs w:val="24"/>
        </w:rPr>
        <w:t xml:space="preserve">Project. February – June 2003. </w:t>
      </w:r>
      <w:r w:rsidRPr="003B7311">
        <w:rPr>
          <w:rFonts w:ascii="Times New Roman" w:hAnsi="Times New Roman"/>
          <w:i/>
          <w:sz w:val="24"/>
          <w:szCs w:val="24"/>
        </w:rPr>
        <w:t>Resource Economist Project Report</w:t>
      </w:r>
      <w:r>
        <w:rPr>
          <w:rFonts w:ascii="Times New Roman" w:hAnsi="Times New Roman"/>
          <w:sz w:val="24"/>
          <w:szCs w:val="24"/>
        </w:rPr>
        <w:t>, Perum Perhutani, Jakarta.</w:t>
      </w:r>
    </w:p>
    <w:p w14:paraId="0CD63768" w14:textId="77777777" w:rsidR="00AF26A2" w:rsidRDefault="00AF26A2" w:rsidP="00B5701F">
      <w:pPr>
        <w:spacing w:after="0" w:line="240" w:lineRule="auto"/>
        <w:ind w:left="720" w:hanging="720"/>
        <w:jc w:val="both"/>
        <w:rPr>
          <w:rFonts w:ascii="Times New Roman" w:hAnsi="Times New Roman"/>
          <w:sz w:val="24"/>
          <w:szCs w:val="24"/>
        </w:rPr>
      </w:pPr>
    </w:p>
    <w:p w14:paraId="11184F0D" w14:textId="77777777" w:rsidR="00AF26A2" w:rsidRPr="00D62F79" w:rsidRDefault="00AF26A2" w:rsidP="00EF754D">
      <w:pPr>
        <w:spacing w:after="0" w:line="240" w:lineRule="auto"/>
        <w:ind w:left="720" w:hanging="720"/>
        <w:jc w:val="both"/>
        <w:rPr>
          <w:rFonts w:ascii="Times New Roman" w:hAnsi="Times New Roman"/>
          <w:sz w:val="24"/>
          <w:szCs w:val="24"/>
          <w:lang w:val="sv-SE"/>
        </w:rPr>
      </w:pPr>
      <w:proofErr w:type="gramStart"/>
      <w:r>
        <w:rPr>
          <w:rFonts w:ascii="Times New Roman" w:hAnsi="Times New Roman"/>
          <w:sz w:val="24"/>
          <w:szCs w:val="24"/>
        </w:rPr>
        <w:t>FoEh, John E.H.J. dan Roma K. Purba, 2012.</w:t>
      </w:r>
      <w:proofErr w:type="gramEnd"/>
      <w:r>
        <w:rPr>
          <w:rFonts w:ascii="Times New Roman" w:hAnsi="Times New Roman"/>
          <w:sz w:val="24"/>
          <w:szCs w:val="24"/>
        </w:rPr>
        <w:t xml:space="preserve"> </w:t>
      </w:r>
      <w:r w:rsidRPr="00D62F79">
        <w:rPr>
          <w:rFonts w:ascii="Times New Roman" w:hAnsi="Times New Roman"/>
          <w:sz w:val="24"/>
          <w:szCs w:val="24"/>
          <w:lang w:val="sv-SE"/>
        </w:rPr>
        <w:t xml:space="preserve">Analisis Finansial Perkebunan Kelapa Sawit dengan Sistem Kemitraan. Jurnal Manajemen DeReMa, Vol. 6, No. 3, </w:t>
      </w:r>
      <w:proofErr w:type="gramStart"/>
      <w:r w:rsidRPr="00D62F79">
        <w:rPr>
          <w:rFonts w:ascii="Times New Roman" w:hAnsi="Times New Roman"/>
          <w:sz w:val="24"/>
          <w:szCs w:val="24"/>
          <w:lang w:val="sv-SE"/>
        </w:rPr>
        <w:t>September</w:t>
      </w:r>
      <w:proofErr w:type="gramEnd"/>
      <w:r w:rsidRPr="00D62F79">
        <w:rPr>
          <w:rFonts w:ascii="Times New Roman" w:hAnsi="Times New Roman"/>
          <w:sz w:val="24"/>
          <w:szCs w:val="24"/>
          <w:lang w:val="sv-SE"/>
        </w:rPr>
        <w:t xml:space="preserve"> 2011. Hal. 347-364. </w:t>
      </w:r>
      <w:r>
        <w:rPr>
          <w:rFonts w:ascii="Times New Roman" w:hAnsi="Times New Roman"/>
          <w:sz w:val="24"/>
          <w:szCs w:val="24"/>
          <w:lang w:val="sv-SE"/>
        </w:rPr>
        <w:t>ISSN 1907-0853</w:t>
      </w:r>
    </w:p>
    <w:p w14:paraId="6C9D5706" w14:textId="77777777" w:rsidR="00AF26A2" w:rsidRPr="00D62F79" w:rsidRDefault="00AF26A2" w:rsidP="00B5701F">
      <w:pPr>
        <w:spacing w:after="0" w:line="240" w:lineRule="auto"/>
        <w:ind w:left="720" w:hanging="720"/>
        <w:jc w:val="both"/>
        <w:rPr>
          <w:rFonts w:ascii="Times New Roman" w:hAnsi="Times New Roman"/>
          <w:sz w:val="24"/>
          <w:szCs w:val="24"/>
          <w:lang w:val="sv-SE"/>
        </w:rPr>
      </w:pPr>
    </w:p>
    <w:p w14:paraId="6B206EF3" w14:textId="77777777" w:rsidR="00AF26A2" w:rsidRPr="00D62F79" w:rsidRDefault="00AF26A2" w:rsidP="00B5701F">
      <w:pPr>
        <w:spacing w:after="0" w:line="240" w:lineRule="auto"/>
        <w:ind w:left="720" w:hanging="720"/>
        <w:jc w:val="both"/>
        <w:rPr>
          <w:rFonts w:ascii="Times New Roman" w:hAnsi="Times New Roman"/>
          <w:sz w:val="24"/>
          <w:szCs w:val="24"/>
          <w:lang w:val="fi-FI"/>
        </w:rPr>
      </w:pPr>
      <w:r w:rsidRPr="00D62F79">
        <w:rPr>
          <w:rFonts w:ascii="Times New Roman" w:hAnsi="Times New Roman"/>
          <w:sz w:val="24"/>
          <w:szCs w:val="24"/>
          <w:lang w:val="sv-SE"/>
        </w:rPr>
        <w:t>Gray C., P. Simanjuntak, L. K. Sabur, P.F.L. Maspaitella, R.C.G., 2002. Pengantar Evaluasi Proyek. Edisi Ketiga. Gramedia Pus</w:t>
      </w:r>
      <w:r w:rsidRPr="00D62F79">
        <w:rPr>
          <w:rFonts w:ascii="Times New Roman" w:hAnsi="Times New Roman"/>
          <w:sz w:val="24"/>
          <w:szCs w:val="24"/>
          <w:lang w:val="fi-FI"/>
        </w:rPr>
        <w:t>taka Utama, Jakarta.</w:t>
      </w:r>
    </w:p>
    <w:p w14:paraId="564D3E29" w14:textId="77777777" w:rsidR="00AF26A2" w:rsidRPr="00D62F79" w:rsidRDefault="00AF26A2" w:rsidP="00B5701F">
      <w:pPr>
        <w:spacing w:after="0" w:line="240" w:lineRule="auto"/>
        <w:ind w:left="720" w:hanging="720"/>
        <w:jc w:val="both"/>
        <w:rPr>
          <w:rFonts w:ascii="Times New Roman" w:hAnsi="Times New Roman"/>
          <w:sz w:val="24"/>
          <w:szCs w:val="24"/>
          <w:lang w:val="fi-FI"/>
        </w:rPr>
      </w:pPr>
    </w:p>
    <w:p w14:paraId="6C569BA9" w14:textId="77777777" w:rsidR="00AF26A2" w:rsidRPr="00D62F79" w:rsidRDefault="00AF26A2" w:rsidP="00B5701F">
      <w:pPr>
        <w:spacing w:after="0" w:line="240" w:lineRule="auto"/>
        <w:ind w:left="720" w:hanging="720"/>
        <w:jc w:val="both"/>
        <w:rPr>
          <w:rFonts w:ascii="Times New Roman" w:hAnsi="Times New Roman"/>
          <w:sz w:val="24"/>
          <w:szCs w:val="24"/>
          <w:lang w:val="sv-SE"/>
        </w:rPr>
      </w:pPr>
      <w:r w:rsidRPr="00D62F79">
        <w:rPr>
          <w:rFonts w:ascii="Times New Roman" w:hAnsi="Times New Roman"/>
          <w:sz w:val="24"/>
          <w:szCs w:val="24"/>
          <w:lang w:val="fi-FI"/>
        </w:rPr>
        <w:lastRenderedPageBreak/>
        <w:t xml:space="preserve">Ibrahim, J. 2009. Studi Kelayakan Bisnis. </w:t>
      </w:r>
      <w:r w:rsidRPr="00D62F79">
        <w:rPr>
          <w:rFonts w:ascii="Times New Roman" w:hAnsi="Times New Roman"/>
          <w:sz w:val="24"/>
          <w:szCs w:val="24"/>
          <w:lang w:val="sv-SE"/>
        </w:rPr>
        <w:t>PT. Rineka Cipta. Jakarta.</w:t>
      </w:r>
    </w:p>
    <w:p w14:paraId="519E8A65" w14:textId="77777777" w:rsidR="00AF26A2" w:rsidRPr="00D62F79" w:rsidRDefault="00AF26A2" w:rsidP="00B5701F">
      <w:pPr>
        <w:spacing w:after="0" w:line="240" w:lineRule="auto"/>
        <w:ind w:left="720" w:hanging="720"/>
        <w:jc w:val="both"/>
        <w:rPr>
          <w:rFonts w:ascii="Times New Roman" w:hAnsi="Times New Roman"/>
          <w:sz w:val="24"/>
          <w:szCs w:val="24"/>
          <w:lang w:val="sv-SE"/>
        </w:rPr>
      </w:pPr>
    </w:p>
    <w:p w14:paraId="4A302307" w14:textId="77777777" w:rsidR="00AF26A2" w:rsidRPr="00D62F79" w:rsidRDefault="00AF26A2" w:rsidP="00B5701F">
      <w:pPr>
        <w:spacing w:after="0" w:line="240" w:lineRule="auto"/>
        <w:ind w:left="720" w:hanging="720"/>
        <w:jc w:val="both"/>
        <w:rPr>
          <w:rFonts w:ascii="Times New Roman" w:hAnsi="Times New Roman"/>
          <w:sz w:val="24"/>
          <w:szCs w:val="24"/>
          <w:lang w:val="fi-FI"/>
        </w:rPr>
      </w:pPr>
      <w:r w:rsidRPr="00D62F79">
        <w:rPr>
          <w:rFonts w:ascii="Times New Roman" w:hAnsi="Times New Roman"/>
          <w:sz w:val="24"/>
          <w:szCs w:val="24"/>
          <w:lang w:val="sv-SE"/>
        </w:rPr>
        <w:t xml:space="preserve">Kadariah, L. 1999. Pengantar Evaluasi Proyek. FE UI. </w:t>
      </w:r>
      <w:r w:rsidRPr="00D62F79">
        <w:rPr>
          <w:rFonts w:ascii="Times New Roman" w:hAnsi="Times New Roman"/>
          <w:sz w:val="24"/>
          <w:szCs w:val="24"/>
          <w:lang w:val="fi-FI"/>
        </w:rPr>
        <w:t>Jakarta.</w:t>
      </w:r>
    </w:p>
    <w:p w14:paraId="33BC9152" w14:textId="77777777" w:rsidR="00AF26A2" w:rsidRPr="00D62F79" w:rsidRDefault="00AF26A2" w:rsidP="00B5701F">
      <w:pPr>
        <w:spacing w:after="0" w:line="240" w:lineRule="auto"/>
        <w:ind w:left="720" w:hanging="720"/>
        <w:jc w:val="both"/>
        <w:rPr>
          <w:rFonts w:ascii="Times New Roman" w:hAnsi="Times New Roman"/>
          <w:sz w:val="24"/>
          <w:szCs w:val="24"/>
          <w:lang w:val="fi-FI"/>
        </w:rPr>
      </w:pPr>
    </w:p>
    <w:p w14:paraId="641FBF18" w14:textId="77777777" w:rsidR="00AF26A2" w:rsidRPr="00D62F79" w:rsidRDefault="00AF26A2" w:rsidP="00B5701F">
      <w:pPr>
        <w:spacing w:after="0" w:line="240" w:lineRule="auto"/>
        <w:ind w:left="720" w:hanging="720"/>
        <w:jc w:val="both"/>
        <w:rPr>
          <w:rFonts w:ascii="Times New Roman" w:hAnsi="Times New Roman"/>
          <w:sz w:val="24"/>
          <w:szCs w:val="24"/>
          <w:lang w:val="fi-FI"/>
        </w:rPr>
      </w:pPr>
      <w:r w:rsidRPr="00D62F79">
        <w:rPr>
          <w:rFonts w:ascii="Times New Roman" w:hAnsi="Times New Roman"/>
          <w:sz w:val="24"/>
          <w:szCs w:val="24"/>
          <w:lang w:val="fi-FI"/>
        </w:rPr>
        <w:t>Komisi Pengawas Persaingan Usaha Republik Indonesia, 2009. Evaluasi Kebijakan Perkebunan Kelapa Sawit. Jakarta.</w:t>
      </w:r>
    </w:p>
    <w:p w14:paraId="30F2E06C" w14:textId="77777777" w:rsidR="00AF26A2" w:rsidRPr="00D62F79" w:rsidRDefault="00AF26A2" w:rsidP="00B5701F">
      <w:pPr>
        <w:spacing w:after="0" w:line="240" w:lineRule="auto"/>
        <w:ind w:left="720" w:hanging="720"/>
        <w:jc w:val="both"/>
        <w:rPr>
          <w:rFonts w:ascii="Times New Roman" w:hAnsi="Times New Roman"/>
          <w:sz w:val="24"/>
          <w:szCs w:val="24"/>
          <w:lang w:val="fi-FI"/>
        </w:rPr>
      </w:pPr>
    </w:p>
    <w:p w14:paraId="70986DDE" w14:textId="77777777" w:rsidR="00AF26A2" w:rsidRPr="00D62F79" w:rsidRDefault="00AF26A2" w:rsidP="00B5701F">
      <w:pPr>
        <w:spacing w:after="0" w:line="240" w:lineRule="auto"/>
        <w:ind w:left="720" w:hanging="720"/>
        <w:jc w:val="both"/>
        <w:rPr>
          <w:rFonts w:ascii="Times New Roman" w:hAnsi="Times New Roman"/>
          <w:sz w:val="24"/>
          <w:szCs w:val="24"/>
          <w:lang w:val="fi-FI"/>
        </w:rPr>
      </w:pPr>
      <w:r w:rsidRPr="00D62F79">
        <w:rPr>
          <w:rFonts w:ascii="Times New Roman" w:hAnsi="Times New Roman"/>
          <w:sz w:val="24"/>
          <w:szCs w:val="24"/>
          <w:lang w:val="fi-FI"/>
        </w:rPr>
        <w:t>Naibaho, P.M., 1996. Teknologi Pengolahan Kelapa Sawit. Pusat Penelitian Kelapa Sawit (PPKS). Departemen Pertanian, Jakarta.</w:t>
      </w:r>
    </w:p>
    <w:p w14:paraId="22BBC74D" w14:textId="77777777" w:rsidR="00AF26A2" w:rsidRPr="00D62F79" w:rsidRDefault="00AF26A2" w:rsidP="00B5701F">
      <w:pPr>
        <w:spacing w:after="0" w:line="240" w:lineRule="auto"/>
        <w:ind w:left="720" w:hanging="720"/>
        <w:jc w:val="both"/>
        <w:rPr>
          <w:rFonts w:ascii="Times New Roman" w:hAnsi="Times New Roman"/>
          <w:sz w:val="24"/>
          <w:szCs w:val="24"/>
          <w:lang w:val="fi-FI"/>
        </w:rPr>
      </w:pPr>
    </w:p>
    <w:p w14:paraId="18D98CF2" w14:textId="77777777" w:rsidR="00AF26A2" w:rsidRPr="00D62F79" w:rsidRDefault="00AF26A2" w:rsidP="00B5701F">
      <w:pPr>
        <w:spacing w:after="0" w:line="240" w:lineRule="auto"/>
        <w:ind w:left="720" w:hanging="720"/>
        <w:jc w:val="both"/>
        <w:rPr>
          <w:rFonts w:ascii="Times New Roman" w:hAnsi="Times New Roman"/>
          <w:sz w:val="24"/>
          <w:szCs w:val="24"/>
          <w:lang w:val="fi-FI"/>
        </w:rPr>
      </w:pPr>
      <w:r w:rsidRPr="00D62F79">
        <w:rPr>
          <w:rFonts w:ascii="Times New Roman" w:hAnsi="Times New Roman"/>
          <w:sz w:val="24"/>
          <w:szCs w:val="24"/>
          <w:lang w:val="fi-FI"/>
        </w:rPr>
        <w:t>Pahan I, 2006. Kelapa Sawit: Manajemen Agribisnis dari Hulu hingga Hilir, Penebar Swadaya, Jakarta.</w:t>
      </w:r>
    </w:p>
    <w:p w14:paraId="6D00EDB0" w14:textId="77777777" w:rsidR="00AF26A2" w:rsidRPr="00D62F79" w:rsidRDefault="00AF26A2" w:rsidP="00B5701F">
      <w:pPr>
        <w:spacing w:after="0" w:line="240" w:lineRule="auto"/>
        <w:ind w:left="720" w:hanging="720"/>
        <w:jc w:val="both"/>
        <w:rPr>
          <w:rFonts w:ascii="Times New Roman" w:hAnsi="Times New Roman"/>
          <w:sz w:val="24"/>
          <w:szCs w:val="24"/>
          <w:lang w:val="fi-FI"/>
        </w:rPr>
      </w:pPr>
    </w:p>
    <w:p w14:paraId="57AB679B" w14:textId="77777777" w:rsidR="00AF26A2" w:rsidRPr="00D62F79" w:rsidRDefault="00AF26A2" w:rsidP="00B5701F">
      <w:pPr>
        <w:spacing w:after="0" w:line="240" w:lineRule="auto"/>
        <w:ind w:left="720" w:hanging="720"/>
        <w:jc w:val="both"/>
        <w:rPr>
          <w:rFonts w:ascii="Times New Roman" w:hAnsi="Times New Roman"/>
          <w:sz w:val="24"/>
          <w:szCs w:val="24"/>
          <w:lang w:val="sv-SE"/>
        </w:rPr>
      </w:pPr>
      <w:r w:rsidRPr="00D62F79">
        <w:rPr>
          <w:rFonts w:ascii="Times New Roman" w:hAnsi="Times New Roman"/>
          <w:sz w:val="24"/>
          <w:szCs w:val="24"/>
          <w:lang w:val="fi-FI"/>
        </w:rPr>
        <w:t xml:space="preserve">Purba, Roma K., 2011. Perkebunan Kelapa Sawit CV. </w:t>
      </w:r>
      <w:r w:rsidRPr="00D62F79">
        <w:rPr>
          <w:rFonts w:ascii="Times New Roman" w:hAnsi="Times New Roman"/>
          <w:sz w:val="24"/>
          <w:szCs w:val="24"/>
          <w:lang w:val="sv-SE"/>
        </w:rPr>
        <w:t xml:space="preserve">Vita Surya Lestari. </w:t>
      </w:r>
      <w:proofErr w:type="gramStart"/>
      <w:r w:rsidRPr="00D62F79">
        <w:rPr>
          <w:rFonts w:ascii="Times New Roman" w:hAnsi="Times New Roman"/>
          <w:sz w:val="24"/>
          <w:szCs w:val="24"/>
          <w:lang w:val="sv-SE"/>
        </w:rPr>
        <w:t>Tugas</w:t>
      </w:r>
      <w:proofErr w:type="gramEnd"/>
      <w:r w:rsidRPr="00D62F79">
        <w:rPr>
          <w:rFonts w:ascii="Times New Roman" w:hAnsi="Times New Roman"/>
          <w:sz w:val="24"/>
          <w:szCs w:val="24"/>
          <w:lang w:val="sv-SE"/>
        </w:rPr>
        <w:t xml:space="preserve"> Akhir Program Studi Manajemen, Fakultas Ekonomi, UPH.</w:t>
      </w:r>
    </w:p>
    <w:p w14:paraId="65B28A16" w14:textId="77777777" w:rsidR="00AF26A2" w:rsidRPr="00D62F79" w:rsidRDefault="00AF26A2" w:rsidP="00B5701F">
      <w:pPr>
        <w:spacing w:after="0" w:line="240" w:lineRule="auto"/>
        <w:ind w:left="720" w:hanging="720"/>
        <w:jc w:val="both"/>
        <w:rPr>
          <w:rFonts w:ascii="Times New Roman" w:hAnsi="Times New Roman"/>
          <w:sz w:val="24"/>
          <w:szCs w:val="24"/>
          <w:lang w:val="sv-SE"/>
        </w:rPr>
      </w:pPr>
    </w:p>
    <w:p w14:paraId="0D685399" w14:textId="77777777" w:rsidR="00AF26A2" w:rsidRPr="00D62F79" w:rsidRDefault="00AF26A2" w:rsidP="00B5701F">
      <w:pPr>
        <w:spacing w:after="0" w:line="240" w:lineRule="auto"/>
        <w:ind w:left="720" w:hanging="720"/>
        <w:jc w:val="both"/>
        <w:rPr>
          <w:rFonts w:ascii="Times New Roman" w:hAnsi="Times New Roman"/>
          <w:sz w:val="24"/>
          <w:szCs w:val="24"/>
          <w:lang w:val="sv-SE"/>
        </w:rPr>
      </w:pPr>
      <w:r w:rsidRPr="00D62F79">
        <w:rPr>
          <w:rFonts w:ascii="Times New Roman" w:hAnsi="Times New Roman"/>
          <w:sz w:val="24"/>
          <w:szCs w:val="24"/>
          <w:lang w:val="sv-SE"/>
        </w:rPr>
        <w:t xml:space="preserve">Rahim, Abd., 2008. Pengantar Teori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Kasus Ekonomika Pertanian. Penebar Swadaya. Jakarta.</w:t>
      </w:r>
    </w:p>
    <w:p w14:paraId="765BD3BE" w14:textId="77777777" w:rsidR="00AF26A2" w:rsidRPr="00D62F79" w:rsidRDefault="00AF26A2" w:rsidP="00B5701F">
      <w:pPr>
        <w:spacing w:after="0" w:line="240" w:lineRule="auto"/>
        <w:ind w:left="720" w:hanging="720"/>
        <w:jc w:val="both"/>
        <w:rPr>
          <w:rFonts w:ascii="Times New Roman" w:hAnsi="Times New Roman"/>
          <w:sz w:val="24"/>
          <w:szCs w:val="24"/>
          <w:lang w:val="sv-SE"/>
        </w:rPr>
      </w:pPr>
    </w:p>
    <w:p w14:paraId="3BD724F2" w14:textId="77777777" w:rsidR="00AF26A2" w:rsidRPr="00D62F79" w:rsidRDefault="00AF26A2" w:rsidP="00B5701F">
      <w:pPr>
        <w:spacing w:after="0" w:line="240" w:lineRule="auto"/>
        <w:ind w:left="720" w:hanging="720"/>
        <w:jc w:val="both"/>
        <w:rPr>
          <w:rFonts w:ascii="Times New Roman" w:hAnsi="Times New Roman"/>
          <w:sz w:val="24"/>
          <w:szCs w:val="24"/>
          <w:lang w:val="fi-FI"/>
        </w:rPr>
      </w:pPr>
      <w:r w:rsidRPr="00D62F79">
        <w:rPr>
          <w:rFonts w:ascii="Times New Roman" w:hAnsi="Times New Roman"/>
          <w:sz w:val="24"/>
          <w:szCs w:val="24"/>
          <w:lang w:val="sv-SE"/>
        </w:rPr>
        <w:t xml:space="preserve">Rangkuti, Freddy., 2008. Business Plan: Teknik Membuat Perencanaan Bisnis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Analisis Kasus. </w:t>
      </w:r>
      <w:r w:rsidRPr="00D62F79">
        <w:rPr>
          <w:rFonts w:ascii="Times New Roman" w:hAnsi="Times New Roman"/>
          <w:sz w:val="24"/>
          <w:szCs w:val="24"/>
          <w:lang w:val="fi-FI"/>
        </w:rPr>
        <w:t>Gramedia Pustaka Utama, Jakarta.</w:t>
      </w:r>
    </w:p>
    <w:p w14:paraId="47B13ABF" w14:textId="77777777" w:rsidR="00AF26A2" w:rsidRPr="00D62F79" w:rsidRDefault="00AF26A2" w:rsidP="00B5701F">
      <w:pPr>
        <w:spacing w:after="0" w:line="240" w:lineRule="auto"/>
        <w:ind w:left="720" w:hanging="720"/>
        <w:jc w:val="both"/>
        <w:rPr>
          <w:rFonts w:ascii="Times New Roman" w:hAnsi="Times New Roman"/>
          <w:sz w:val="24"/>
          <w:szCs w:val="24"/>
          <w:lang w:val="fi-FI"/>
        </w:rPr>
      </w:pPr>
    </w:p>
    <w:p w14:paraId="75277B43" w14:textId="77777777" w:rsidR="00AF26A2" w:rsidRPr="00D62F79" w:rsidRDefault="00AF26A2" w:rsidP="00B5701F">
      <w:pPr>
        <w:spacing w:after="0" w:line="240" w:lineRule="auto"/>
        <w:ind w:left="720" w:hanging="720"/>
        <w:jc w:val="both"/>
        <w:rPr>
          <w:rFonts w:ascii="Times New Roman" w:hAnsi="Times New Roman"/>
          <w:sz w:val="24"/>
          <w:szCs w:val="24"/>
          <w:lang w:val="fi-FI"/>
        </w:rPr>
      </w:pPr>
      <w:r w:rsidRPr="00D62F79">
        <w:rPr>
          <w:rFonts w:ascii="Times New Roman" w:hAnsi="Times New Roman"/>
          <w:sz w:val="24"/>
          <w:szCs w:val="24"/>
          <w:lang w:val="fi-FI"/>
        </w:rPr>
        <w:t>Risza Suyatno, 2005. Kelapa Sawit: Upaya Peningkatan Produktivitas. Kanisius, Jakarta.</w:t>
      </w:r>
    </w:p>
    <w:p w14:paraId="06B0BD4B" w14:textId="77777777" w:rsidR="00AF26A2" w:rsidRPr="00D62F79" w:rsidRDefault="00AF26A2" w:rsidP="00B5701F">
      <w:pPr>
        <w:spacing w:after="0" w:line="240" w:lineRule="auto"/>
        <w:ind w:left="720" w:hanging="720"/>
        <w:jc w:val="both"/>
        <w:rPr>
          <w:rFonts w:ascii="Times New Roman" w:hAnsi="Times New Roman"/>
          <w:sz w:val="24"/>
          <w:szCs w:val="24"/>
          <w:lang w:val="fi-FI"/>
        </w:rPr>
      </w:pPr>
    </w:p>
    <w:p w14:paraId="455A94C7" w14:textId="77777777" w:rsidR="00AF26A2" w:rsidRDefault="00AF26A2" w:rsidP="00B5701F">
      <w:pPr>
        <w:spacing w:after="0" w:line="240" w:lineRule="auto"/>
        <w:ind w:left="720" w:hanging="720"/>
        <w:jc w:val="both"/>
        <w:rPr>
          <w:rFonts w:ascii="Times New Roman" w:hAnsi="Times New Roman"/>
          <w:sz w:val="24"/>
          <w:szCs w:val="24"/>
        </w:rPr>
      </w:pPr>
      <w:r w:rsidRPr="00D62F79">
        <w:rPr>
          <w:rFonts w:ascii="Times New Roman" w:hAnsi="Times New Roman"/>
          <w:sz w:val="24"/>
          <w:szCs w:val="24"/>
          <w:lang w:val="fi-FI"/>
        </w:rPr>
        <w:t xml:space="preserve">Soetriono. </w:t>
      </w:r>
      <w:r w:rsidRPr="00EC5FB9">
        <w:rPr>
          <w:rFonts w:ascii="Times New Roman" w:hAnsi="Times New Roman"/>
          <w:sz w:val="24"/>
          <w:szCs w:val="24"/>
        </w:rPr>
        <w:t>2006. Daya Saing Pertanian Dalam Tinjauan Analisis. Bayumedia Publishing. Malang.</w:t>
      </w:r>
    </w:p>
    <w:p w14:paraId="3F0A686A" w14:textId="77777777" w:rsidR="00AF26A2" w:rsidRDefault="00AF26A2" w:rsidP="00B5701F">
      <w:pPr>
        <w:spacing w:after="0" w:line="240" w:lineRule="auto"/>
        <w:ind w:left="720" w:hanging="720"/>
        <w:jc w:val="both"/>
        <w:rPr>
          <w:rFonts w:ascii="Times New Roman" w:hAnsi="Times New Roman"/>
          <w:sz w:val="24"/>
          <w:szCs w:val="24"/>
        </w:rPr>
      </w:pPr>
    </w:p>
    <w:p w14:paraId="0D548759" w14:textId="77777777" w:rsidR="00AF26A2" w:rsidRDefault="00AF26A2" w:rsidP="00B5701F">
      <w:pPr>
        <w:spacing w:after="0" w:line="240" w:lineRule="auto"/>
        <w:ind w:left="720" w:hanging="720"/>
        <w:jc w:val="both"/>
        <w:rPr>
          <w:rFonts w:ascii="Times New Roman" w:hAnsi="Times New Roman"/>
          <w:sz w:val="24"/>
          <w:szCs w:val="24"/>
        </w:rPr>
      </w:pPr>
      <w:proofErr w:type="gramStart"/>
      <w:r>
        <w:rPr>
          <w:rFonts w:ascii="Times New Roman" w:hAnsi="Times New Roman"/>
          <w:sz w:val="24"/>
          <w:szCs w:val="24"/>
        </w:rPr>
        <w:t>Sunarko, 2010.</w:t>
      </w:r>
      <w:proofErr w:type="gramEnd"/>
      <w:r>
        <w:rPr>
          <w:rFonts w:ascii="Times New Roman" w:hAnsi="Times New Roman"/>
          <w:sz w:val="24"/>
          <w:szCs w:val="24"/>
        </w:rPr>
        <w:t xml:space="preserve"> </w:t>
      </w:r>
      <w:proofErr w:type="gramStart"/>
      <w:r>
        <w:rPr>
          <w:rFonts w:ascii="Times New Roman" w:hAnsi="Times New Roman"/>
          <w:sz w:val="24"/>
          <w:szCs w:val="24"/>
        </w:rPr>
        <w:t>Budi Daya dan Pengelolaan Kebun Kelapa Sawit dengan Sistem Kemitraan.</w:t>
      </w:r>
      <w:proofErr w:type="gramEnd"/>
      <w:r>
        <w:rPr>
          <w:rFonts w:ascii="Times New Roman" w:hAnsi="Times New Roman"/>
          <w:sz w:val="24"/>
          <w:szCs w:val="24"/>
        </w:rPr>
        <w:t xml:space="preserve"> Agromedia, Jakarta.</w:t>
      </w:r>
    </w:p>
    <w:p w14:paraId="7ED916D4" w14:textId="77777777" w:rsidR="00AF26A2" w:rsidRDefault="00AF26A2" w:rsidP="00B5701F">
      <w:pPr>
        <w:spacing w:after="0" w:line="240" w:lineRule="auto"/>
        <w:ind w:left="720" w:hanging="720"/>
        <w:jc w:val="both"/>
        <w:rPr>
          <w:rFonts w:ascii="Times New Roman" w:hAnsi="Times New Roman"/>
          <w:sz w:val="24"/>
          <w:szCs w:val="24"/>
        </w:rPr>
      </w:pPr>
    </w:p>
    <w:p w14:paraId="694DB761" w14:textId="77777777" w:rsidR="00AF26A2" w:rsidRDefault="00AF26A2" w:rsidP="00B5701F">
      <w:pPr>
        <w:spacing w:after="0" w:line="240" w:lineRule="auto"/>
        <w:ind w:left="720" w:hanging="720"/>
        <w:jc w:val="both"/>
        <w:rPr>
          <w:rFonts w:ascii="Times New Roman" w:hAnsi="Times New Roman"/>
          <w:sz w:val="24"/>
          <w:szCs w:val="24"/>
        </w:rPr>
      </w:pPr>
      <w:r>
        <w:rPr>
          <w:rFonts w:ascii="Times New Roman" w:hAnsi="Times New Roman"/>
          <w:sz w:val="24"/>
          <w:szCs w:val="24"/>
        </w:rPr>
        <w:t>Sutojo Siswanto, 2004. Studi Kelayakan Proyek: Konsep, Teknik dan Kasus. Seri Manajemen Bank No. 66. Damar Mulia Pustaka, Jakarta.</w:t>
      </w:r>
    </w:p>
    <w:p w14:paraId="6580E186" w14:textId="77777777" w:rsidR="00AF26A2" w:rsidRDefault="00AF26A2" w:rsidP="00B5701F">
      <w:pPr>
        <w:spacing w:after="0" w:line="240" w:lineRule="auto"/>
        <w:ind w:left="720" w:hanging="720"/>
        <w:jc w:val="both"/>
        <w:rPr>
          <w:rFonts w:ascii="Times New Roman" w:hAnsi="Times New Roman"/>
          <w:sz w:val="24"/>
          <w:szCs w:val="24"/>
        </w:rPr>
      </w:pPr>
    </w:p>
    <w:p w14:paraId="1C58B0FE" w14:textId="77777777" w:rsidR="00AF26A2" w:rsidRPr="00D62F79" w:rsidRDefault="00AF26A2" w:rsidP="00B5701F">
      <w:pPr>
        <w:spacing w:after="0" w:line="240" w:lineRule="auto"/>
        <w:ind w:left="720" w:hanging="720"/>
        <w:jc w:val="both"/>
        <w:rPr>
          <w:rFonts w:ascii="Times New Roman" w:hAnsi="Times New Roman"/>
          <w:sz w:val="24"/>
          <w:szCs w:val="24"/>
          <w:lang w:val="fi-FI"/>
        </w:rPr>
      </w:pPr>
      <w:r>
        <w:rPr>
          <w:rFonts w:ascii="Times New Roman" w:hAnsi="Times New Roman"/>
          <w:sz w:val="24"/>
          <w:szCs w:val="24"/>
        </w:rPr>
        <w:t xml:space="preserve">Umar Husein, 2003. Studi Kelayakan Bisnis: Manajemen, Metode dan Kasus. </w:t>
      </w:r>
      <w:r w:rsidRPr="00D62F79">
        <w:rPr>
          <w:rFonts w:ascii="Times New Roman" w:hAnsi="Times New Roman"/>
          <w:sz w:val="24"/>
          <w:szCs w:val="24"/>
          <w:lang w:val="fi-FI"/>
        </w:rPr>
        <w:t>Gramedia Pustaka Utama, Jakarta.</w:t>
      </w:r>
    </w:p>
    <w:p w14:paraId="118AB58D" w14:textId="77777777" w:rsidR="00AF26A2" w:rsidRPr="00D62F79" w:rsidRDefault="00AF26A2" w:rsidP="00B5701F">
      <w:pPr>
        <w:spacing w:after="0" w:line="240" w:lineRule="auto"/>
        <w:ind w:left="720" w:hanging="720"/>
        <w:jc w:val="both"/>
        <w:rPr>
          <w:rFonts w:ascii="Times New Roman" w:hAnsi="Times New Roman"/>
          <w:sz w:val="24"/>
          <w:szCs w:val="24"/>
          <w:lang w:val="fi-FI"/>
        </w:rPr>
      </w:pPr>
    </w:p>
    <w:p w14:paraId="11639B52" w14:textId="77777777" w:rsidR="00AF26A2" w:rsidRPr="00D62F79" w:rsidRDefault="00AF26A2" w:rsidP="00B5701F">
      <w:pPr>
        <w:spacing w:after="0" w:line="240" w:lineRule="auto"/>
        <w:ind w:left="720" w:hanging="720"/>
        <w:jc w:val="both"/>
        <w:rPr>
          <w:rFonts w:ascii="Times New Roman" w:hAnsi="Times New Roman"/>
          <w:sz w:val="24"/>
          <w:szCs w:val="24"/>
          <w:lang w:val="fi-FI"/>
        </w:rPr>
      </w:pPr>
    </w:p>
    <w:p w14:paraId="354A5C00" w14:textId="77777777" w:rsidR="00AF26A2" w:rsidRPr="00D62F79" w:rsidRDefault="00AF26A2">
      <w:pPr>
        <w:rPr>
          <w:rFonts w:ascii="Times New Roman" w:hAnsi="Times New Roman"/>
          <w:sz w:val="24"/>
          <w:szCs w:val="24"/>
          <w:lang w:val="fi-FI"/>
        </w:rPr>
      </w:pPr>
      <w:r w:rsidRPr="00D62F79">
        <w:rPr>
          <w:rFonts w:ascii="Times New Roman" w:hAnsi="Times New Roman"/>
          <w:sz w:val="24"/>
          <w:szCs w:val="24"/>
          <w:lang w:val="fi-FI"/>
        </w:rPr>
        <w:br w:type="page"/>
      </w:r>
    </w:p>
    <w:p w14:paraId="00B84339" w14:textId="77777777" w:rsidR="00AF26A2" w:rsidRPr="00D62F79" w:rsidRDefault="00AF26A2" w:rsidP="00A0385E">
      <w:pPr>
        <w:jc w:val="center"/>
        <w:rPr>
          <w:rFonts w:ascii="Times New Roman" w:hAnsi="Times New Roman"/>
          <w:sz w:val="24"/>
          <w:szCs w:val="24"/>
          <w:lang w:val="fi-FI"/>
        </w:rPr>
      </w:pPr>
      <w:r w:rsidRPr="00D62F79">
        <w:rPr>
          <w:rFonts w:ascii="Times New Roman" w:hAnsi="Times New Roman"/>
          <w:sz w:val="24"/>
          <w:szCs w:val="24"/>
          <w:lang w:val="fi-FI"/>
        </w:rPr>
        <w:t>Lampiran 1. Penggunaan tenaga kerja dalam pembangunan kebun kelapa sawit</w:t>
      </w:r>
    </w:p>
    <w:p w14:paraId="37F77F4E" w14:textId="77777777" w:rsidR="00AF26A2" w:rsidRPr="00D62F79" w:rsidRDefault="00AF26A2" w:rsidP="006B082C">
      <w:pPr>
        <w:spacing w:after="0" w:line="240" w:lineRule="auto"/>
        <w:jc w:val="center"/>
        <w:rPr>
          <w:rFonts w:ascii="Times New Roman" w:hAnsi="Times New Roman"/>
          <w:sz w:val="24"/>
          <w:szCs w:val="24"/>
          <w:lang w:val="fi-FI"/>
        </w:rPr>
      </w:pPr>
    </w:p>
    <w:tbl>
      <w:tblPr>
        <w:tblW w:w="0" w:type="auto"/>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0"/>
        <w:gridCol w:w="4787"/>
        <w:gridCol w:w="1980"/>
      </w:tblGrid>
      <w:tr w:rsidR="00AF26A2" w:rsidRPr="00EC2A5A" w14:paraId="6C7AA498" w14:textId="77777777" w:rsidTr="00EC2A5A">
        <w:trPr>
          <w:jc w:val="center"/>
        </w:trPr>
        <w:tc>
          <w:tcPr>
            <w:tcW w:w="800" w:type="dxa"/>
          </w:tcPr>
          <w:p w14:paraId="2CDBA383"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No.</w:t>
            </w:r>
          </w:p>
        </w:tc>
        <w:tc>
          <w:tcPr>
            <w:tcW w:w="4787" w:type="dxa"/>
          </w:tcPr>
          <w:p w14:paraId="011CA52C"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Uraian</w:t>
            </w:r>
          </w:p>
        </w:tc>
        <w:tc>
          <w:tcPr>
            <w:tcW w:w="1980" w:type="dxa"/>
          </w:tcPr>
          <w:p w14:paraId="42F92E86"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Satuan/ha</w:t>
            </w:r>
          </w:p>
        </w:tc>
      </w:tr>
      <w:tr w:rsidR="00AF26A2" w:rsidRPr="00EC2A5A" w14:paraId="1F38E007" w14:textId="77777777" w:rsidTr="00EC2A5A">
        <w:trPr>
          <w:jc w:val="center"/>
        </w:trPr>
        <w:tc>
          <w:tcPr>
            <w:tcW w:w="800" w:type="dxa"/>
          </w:tcPr>
          <w:p w14:paraId="38093F53"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w:t>
            </w:r>
          </w:p>
          <w:p w14:paraId="55CF2067" w14:textId="77777777" w:rsidR="00AF26A2" w:rsidRPr="00EC2A5A" w:rsidRDefault="00AF26A2" w:rsidP="00EC2A5A">
            <w:pPr>
              <w:spacing w:after="0" w:line="240" w:lineRule="auto"/>
              <w:jc w:val="center"/>
              <w:rPr>
                <w:rFonts w:ascii="Times New Roman" w:hAnsi="Times New Roman"/>
                <w:sz w:val="24"/>
                <w:szCs w:val="24"/>
              </w:rPr>
            </w:pPr>
          </w:p>
          <w:p w14:paraId="061AF3AD" w14:textId="77777777" w:rsidR="00AF26A2" w:rsidRPr="00EC2A5A" w:rsidRDefault="00AF26A2" w:rsidP="00EC2A5A">
            <w:pPr>
              <w:spacing w:after="0" w:line="240" w:lineRule="auto"/>
              <w:jc w:val="center"/>
              <w:rPr>
                <w:rFonts w:ascii="Times New Roman" w:hAnsi="Times New Roman"/>
                <w:sz w:val="24"/>
                <w:szCs w:val="24"/>
              </w:rPr>
            </w:pPr>
          </w:p>
          <w:p w14:paraId="5302E8AC" w14:textId="77777777" w:rsidR="00AF26A2" w:rsidRPr="00EC2A5A" w:rsidRDefault="00AF26A2" w:rsidP="00EC2A5A">
            <w:pPr>
              <w:spacing w:after="0" w:line="240" w:lineRule="auto"/>
              <w:jc w:val="center"/>
              <w:rPr>
                <w:rFonts w:ascii="Times New Roman" w:hAnsi="Times New Roman"/>
                <w:sz w:val="24"/>
                <w:szCs w:val="24"/>
              </w:rPr>
            </w:pPr>
          </w:p>
          <w:p w14:paraId="31A4EA7F" w14:textId="77777777" w:rsidR="00AF26A2" w:rsidRPr="00EC2A5A" w:rsidRDefault="00AF26A2" w:rsidP="00EC2A5A">
            <w:pPr>
              <w:spacing w:after="0" w:line="240" w:lineRule="auto"/>
              <w:jc w:val="center"/>
              <w:rPr>
                <w:rFonts w:ascii="Times New Roman" w:hAnsi="Times New Roman"/>
                <w:sz w:val="24"/>
                <w:szCs w:val="24"/>
              </w:rPr>
            </w:pPr>
          </w:p>
          <w:p w14:paraId="1EC4E613" w14:textId="77777777" w:rsidR="00AF26A2" w:rsidRPr="00EC2A5A" w:rsidRDefault="00AF26A2" w:rsidP="00EC2A5A">
            <w:pPr>
              <w:spacing w:after="0" w:line="240" w:lineRule="auto"/>
              <w:jc w:val="center"/>
              <w:rPr>
                <w:rFonts w:ascii="Times New Roman" w:hAnsi="Times New Roman"/>
                <w:sz w:val="24"/>
                <w:szCs w:val="24"/>
              </w:rPr>
            </w:pPr>
          </w:p>
          <w:p w14:paraId="02BB3BE0"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w:t>
            </w:r>
          </w:p>
        </w:tc>
        <w:tc>
          <w:tcPr>
            <w:tcW w:w="4787" w:type="dxa"/>
          </w:tcPr>
          <w:p w14:paraId="63F4B319" w14:textId="77777777" w:rsidR="00AF26A2" w:rsidRPr="00D62F79" w:rsidRDefault="00AF26A2" w:rsidP="00EC2A5A">
            <w:pPr>
              <w:spacing w:after="0" w:line="240" w:lineRule="auto"/>
              <w:jc w:val="both"/>
              <w:rPr>
                <w:rFonts w:ascii="Times New Roman" w:hAnsi="Times New Roman"/>
                <w:i/>
                <w:sz w:val="24"/>
                <w:szCs w:val="24"/>
                <w:lang w:val="sv-SE"/>
              </w:rPr>
            </w:pPr>
            <w:r w:rsidRPr="00D62F79">
              <w:rPr>
                <w:rFonts w:ascii="Times New Roman" w:hAnsi="Times New Roman"/>
                <w:i/>
                <w:sz w:val="24"/>
                <w:szCs w:val="24"/>
                <w:lang w:val="sv-SE"/>
              </w:rPr>
              <w:t>Pembukaan areal (semak belukar mekanis)</w:t>
            </w:r>
          </w:p>
          <w:p w14:paraId="3D87C52A" w14:textId="77777777" w:rsidR="00AF26A2" w:rsidRPr="00EC2A5A" w:rsidRDefault="00AF26A2" w:rsidP="00EC2A5A">
            <w:pPr>
              <w:spacing w:after="0" w:line="240" w:lineRule="auto"/>
              <w:jc w:val="both"/>
              <w:rPr>
                <w:rFonts w:ascii="Times New Roman" w:hAnsi="Times New Roman"/>
                <w:sz w:val="24"/>
                <w:szCs w:val="24"/>
              </w:rPr>
            </w:pPr>
            <w:r w:rsidRPr="00EC2A5A">
              <w:rPr>
                <w:rFonts w:ascii="Times New Roman" w:hAnsi="Times New Roman"/>
                <w:sz w:val="24"/>
                <w:szCs w:val="24"/>
              </w:rPr>
              <w:t>Membabat / imas</w:t>
            </w:r>
          </w:p>
          <w:p w14:paraId="1CA3A923" w14:textId="77777777" w:rsidR="00AF26A2" w:rsidRPr="00EC2A5A" w:rsidRDefault="00AF26A2" w:rsidP="00EC2A5A">
            <w:pPr>
              <w:spacing w:after="0" w:line="240" w:lineRule="auto"/>
              <w:jc w:val="both"/>
              <w:rPr>
                <w:rFonts w:ascii="Times New Roman" w:hAnsi="Times New Roman"/>
                <w:sz w:val="24"/>
                <w:szCs w:val="24"/>
              </w:rPr>
            </w:pPr>
            <w:r w:rsidRPr="00EC2A5A">
              <w:rPr>
                <w:rFonts w:ascii="Times New Roman" w:hAnsi="Times New Roman"/>
                <w:sz w:val="24"/>
                <w:szCs w:val="24"/>
              </w:rPr>
              <w:t>Menebang</w:t>
            </w:r>
          </w:p>
          <w:p w14:paraId="4D9C6520" w14:textId="77777777" w:rsidR="00AF26A2" w:rsidRPr="00EC2A5A" w:rsidRDefault="00AF26A2" w:rsidP="00EC2A5A">
            <w:pPr>
              <w:spacing w:after="0" w:line="240" w:lineRule="auto"/>
              <w:jc w:val="both"/>
              <w:rPr>
                <w:rFonts w:ascii="Times New Roman" w:hAnsi="Times New Roman"/>
                <w:sz w:val="24"/>
                <w:szCs w:val="24"/>
              </w:rPr>
            </w:pPr>
            <w:r w:rsidRPr="00EC2A5A">
              <w:rPr>
                <w:rFonts w:ascii="Times New Roman" w:hAnsi="Times New Roman"/>
                <w:sz w:val="24"/>
                <w:szCs w:val="24"/>
              </w:rPr>
              <w:t>Merencek</w:t>
            </w:r>
          </w:p>
          <w:p w14:paraId="03E06C6C" w14:textId="77777777" w:rsidR="00AF26A2" w:rsidRPr="00EC2A5A" w:rsidRDefault="00AF26A2" w:rsidP="00EC2A5A">
            <w:pPr>
              <w:spacing w:after="0" w:line="240" w:lineRule="auto"/>
              <w:jc w:val="both"/>
              <w:rPr>
                <w:rFonts w:ascii="Times New Roman" w:hAnsi="Times New Roman"/>
                <w:sz w:val="24"/>
                <w:szCs w:val="24"/>
              </w:rPr>
            </w:pPr>
            <w:r w:rsidRPr="00EC2A5A">
              <w:rPr>
                <w:rFonts w:ascii="Times New Roman" w:hAnsi="Times New Roman"/>
                <w:sz w:val="24"/>
                <w:szCs w:val="24"/>
              </w:rPr>
              <w:t>Merumpuk</w:t>
            </w:r>
          </w:p>
          <w:p w14:paraId="53AC1F02" w14:textId="77777777" w:rsidR="00AF26A2" w:rsidRPr="00EC2A5A" w:rsidRDefault="00AF26A2" w:rsidP="00EC2A5A">
            <w:pPr>
              <w:spacing w:after="0" w:line="240" w:lineRule="auto"/>
              <w:jc w:val="both"/>
              <w:rPr>
                <w:rFonts w:ascii="Times New Roman" w:hAnsi="Times New Roman"/>
                <w:sz w:val="24"/>
                <w:szCs w:val="24"/>
              </w:rPr>
            </w:pPr>
          </w:p>
          <w:p w14:paraId="0D2E7D46" w14:textId="77777777" w:rsidR="00AF26A2" w:rsidRPr="00EC2A5A" w:rsidRDefault="00AF26A2" w:rsidP="00EC2A5A">
            <w:pPr>
              <w:spacing w:after="0" w:line="240" w:lineRule="auto"/>
              <w:jc w:val="both"/>
              <w:rPr>
                <w:rFonts w:ascii="Times New Roman" w:hAnsi="Times New Roman"/>
                <w:i/>
                <w:sz w:val="24"/>
                <w:szCs w:val="24"/>
              </w:rPr>
            </w:pPr>
            <w:r w:rsidRPr="00EC2A5A">
              <w:rPr>
                <w:rFonts w:ascii="Times New Roman" w:hAnsi="Times New Roman"/>
                <w:i/>
                <w:sz w:val="24"/>
                <w:szCs w:val="24"/>
              </w:rPr>
              <w:t>Penanaman</w:t>
            </w:r>
          </w:p>
          <w:p w14:paraId="4B88AF56"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Pemancangan</w:t>
            </w:r>
          </w:p>
          <w:p w14:paraId="55BB45F7"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Menanam kacangan</w:t>
            </w:r>
          </w:p>
          <w:p w14:paraId="0C77F8C3"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Membuat lubang tanam</w:t>
            </w:r>
          </w:p>
          <w:p w14:paraId="718F171F"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Memutar bibit</w:t>
            </w:r>
          </w:p>
          <w:p w14:paraId="1976E8A4"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Memuat kendaraan</w:t>
            </w:r>
          </w:p>
          <w:p w14:paraId="01C7901B"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Mengecer ke titik tanam</w:t>
            </w:r>
          </w:p>
          <w:p w14:paraId="5FF01BF2" w14:textId="77777777" w:rsidR="00AF26A2" w:rsidRPr="00EC2A5A" w:rsidRDefault="00AF26A2" w:rsidP="00EC2A5A">
            <w:pPr>
              <w:spacing w:after="0" w:line="240" w:lineRule="auto"/>
              <w:jc w:val="both"/>
              <w:rPr>
                <w:rFonts w:ascii="Times New Roman" w:hAnsi="Times New Roman"/>
                <w:sz w:val="24"/>
                <w:szCs w:val="24"/>
              </w:rPr>
            </w:pPr>
            <w:r w:rsidRPr="00EC2A5A">
              <w:rPr>
                <w:rFonts w:ascii="Times New Roman" w:hAnsi="Times New Roman"/>
                <w:sz w:val="24"/>
                <w:szCs w:val="24"/>
              </w:rPr>
              <w:t>Menanam</w:t>
            </w:r>
          </w:p>
          <w:p w14:paraId="196CFF57" w14:textId="77777777" w:rsidR="00AF26A2" w:rsidRPr="00EC2A5A" w:rsidRDefault="00AF26A2" w:rsidP="00EC2A5A">
            <w:pPr>
              <w:spacing w:after="0" w:line="240" w:lineRule="auto"/>
              <w:jc w:val="both"/>
              <w:rPr>
                <w:rFonts w:ascii="Times New Roman" w:hAnsi="Times New Roman"/>
                <w:sz w:val="24"/>
                <w:szCs w:val="24"/>
              </w:rPr>
            </w:pPr>
            <w:r w:rsidRPr="00EC2A5A">
              <w:rPr>
                <w:rFonts w:ascii="Times New Roman" w:hAnsi="Times New Roman"/>
                <w:sz w:val="24"/>
                <w:szCs w:val="24"/>
              </w:rPr>
              <w:t>Membuat peta tanam</w:t>
            </w:r>
          </w:p>
          <w:p w14:paraId="058C70B8" w14:textId="77777777" w:rsidR="00AF26A2" w:rsidRPr="00EC2A5A" w:rsidRDefault="00AF26A2" w:rsidP="00EC2A5A">
            <w:pPr>
              <w:spacing w:after="0" w:line="240" w:lineRule="auto"/>
              <w:jc w:val="both"/>
              <w:rPr>
                <w:rFonts w:ascii="Times New Roman" w:hAnsi="Times New Roman"/>
                <w:sz w:val="24"/>
                <w:szCs w:val="24"/>
              </w:rPr>
            </w:pPr>
          </w:p>
        </w:tc>
        <w:tc>
          <w:tcPr>
            <w:tcW w:w="1980" w:type="dxa"/>
          </w:tcPr>
          <w:p w14:paraId="77CCFA96" w14:textId="77777777" w:rsidR="00AF26A2" w:rsidRPr="00EC2A5A" w:rsidRDefault="00AF26A2" w:rsidP="00EC2A5A">
            <w:pPr>
              <w:spacing w:after="0" w:line="240" w:lineRule="auto"/>
              <w:jc w:val="center"/>
              <w:rPr>
                <w:rFonts w:ascii="Times New Roman" w:hAnsi="Times New Roman"/>
                <w:sz w:val="24"/>
                <w:szCs w:val="24"/>
              </w:rPr>
            </w:pPr>
          </w:p>
          <w:p w14:paraId="0DB65218"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15 – 20 HK</w:t>
            </w:r>
          </w:p>
          <w:p w14:paraId="2678111A"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8 – 12 JKT</w:t>
            </w:r>
          </w:p>
          <w:p w14:paraId="6734D6A1"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20-30 HK</w:t>
            </w:r>
          </w:p>
          <w:p w14:paraId="711AC390"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4-6 JKT</w:t>
            </w:r>
          </w:p>
          <w:p w14:paraId="2ACD6CCA" w14:textId="77777777" w:rsidR="00AF26A2" w:rsidRPr="00EC2A5A" w:rsidRDefault="00AF26A2" w:rsidP="00EC2A5A">
            <w:pPr>
              <w:spacing w:after="0" w:line="240" w:lineRule="auto"/>
              <w:jc w:val="center"/>
              <w:rPr>
                <w:rFonts w:ascii="Times New Roman" w:hAnsi="Times New Roman"/>
                <w:sz w:val="24"/>
                <w:szCs w:val="24"/>
              </w:rPr>
            </w:pPr>
          </w:p>
          <w:p w14:paraId="25D3566E" w14:textId="77777777" w:rsidR="00AF26A2" w:rsidRPr="00EC2A5A" w:rsidRDefault="00AF26A2" w:rsidP="00EC2A5A">
            <w:pPr>
              <w:spacing w:after="0" w:line="240" w:lineRule="auto"/>
              <w:jc w:val="center"/>
              <w:rPr>
                <w:rFonts w:ascii="Times New Roman" w:hAnsi="Times New Roman"/>
                <w:sz w:val="24"/>
                <w:szCs w:val="24"/>
              </w:rPr>
            </w:pPr>
          </w:p>
          <w:p w14:paraId="37A773A8"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6 HK</w:t>
            </w:r>
          </w:p>
          <w:p w14:paraId="2E0CC8A0"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4-6 HK</w:t>
            </w:r>
          </w:p>
          <w:p w14:paraId="3B797EBD"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20-30 HK</w:t>
            </w:r>
          </w:p>
          <w:p w14:paraId="3EFFDF9E"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100 HK</w:t>
            </w:r>
          </w:p>
          <w:p w14:paraId="79328AC2"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100 HK</w:t>
            </w:r>
          </w:p>
          <w:p w14:paraId="230236EE"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50 HK</w:t>
            </w:r>
          </w:p>
          <w:p w14:paraId="27020514"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15-20 HK</w:t>
            </w:r>
          </w:p>
          <w:p w14:paraId="1389A816"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 HK/blok</w:t>
            </w:r>
          </w:p>
          <w:p w14:paraId="230202F9" w14:textId="77777777" w:rsidR="00AF26A2" w:rsidRPr="00EC2A5A" w:rsidRDefault="00AF26A2" w:rsidP="00EC2A5A">
            <w:pPr>
              <w:spacing w:after="0" w:line="240" w:lineRule="auto"/>
              <w:jc w:val="center"/>
              <w:rPr>
                <w:rFonts w:ascii="Times New Roman" w:hAnsi="Times New Roman"/>
                <w:sz w:val="24"/>
                <w:szCs w:val="24"/>
              </w:rPr>
            </w:pPr>
          </w:p>
        </w:tc>
      </w:tr>
    </w:tbl>
    <w:p w14:paraId="63F730A7" w14:textId="77777777" w:rsidR="00AF26A2" w:rsidRPr="00D62F79" w:rsidRDefault="00AF26A2" w:rsidP="005A1EA6">
      <w:pPr>
        <w:spacing w:after="0" w:line="240" w:lineRule="auto"/>
        <w:jc w:val="both"/>
        <w:rPr>
          <w:rFonts w:ascii="Times New Roman" w:hAnsi="Times New Roman"/>
          <w:sz w:val="24"/>
          <w:szCs w:val="24"/>
          <w:lang w:val="sv-SE"/>
        </w:rPr>
      </w:pPr>
      <w:r>
        <w:rPr>
          <w:rFonts w:ascii="Times New Roman" w:hAnsi="Times New Roman"/>
          <w:sz w:val="24"/>
          <w:szCs w:val="24"/>
        </w:rPr>
        <w:tab/>
      </w:r>
      <w:proofErr w:type="gramStart"/>
      <w:r w:rsidRPr="00D62F79">
        <w:rPr>
          <w:rFonts w:ascii="Times New Roman" w:hAnsi="Times New Roman"/>
          <w:sz w:val="24"/>
          <w:szCs w:val="24"/>
          <w:lang w:val="sv-SE"/>
        </w:rPr>
        <w:t>Sumber :</w:t>
      </w:r>
      <w:proofErr w:type="gramEnd"/>
      <w:r w:rsidRPr="00D62F79">
        <w:rPr>
          <w:rFonts w:ascii="Times New Roman" w:hAnsi="Times New Roman"/>
          <w:sz w:val="24"/>
          <w:szCs w:val="24"/>
          <w:lang w:val="sv-SE"/>
        </w:rPr>
        <w:t xml:space="preserve"> PPKS dalam Sunarko, 2009. 1 blok = 50 – 200 ha tanaman</w:t>
      </w:r>
    </w:p>
    <w:p w14:paraId="1D1254C8" w14:textId="77777777" w:rsidR="00AF26A2" w:rsidRPr="00D62F79" w:rsidRDefault="00AF26A2" w:rsidP="005A1EA6">
      <w:pPr>
        <w:spacing w:after="0" w:line="240" w:lineRule="auto"/>
        <w:jc w:val="both"/>
        <w:rPr>
          <w:rFonts w:ascii="Times New Roman" w:hAnsi="Times New Roman"/>
          <w:sz w:val="24"/>
          <w:szCs w:val="24"/>
          <w:lang w:val="sv-SE"/>
        </w:rPr>
      </w:pPr>
    </w:p>
    <w:p w14:paraId="634B3586" w14:textId="77777777" w:rsidR="00AF26A2" w:rsidRPr="00D62F79" w:rsidRDefault="00AF26A2" w:rsidP="005A1EA6">
      <w:pPr>
        <w:spacing w:after="0" w:line="240" w:lineRule="auto"/>
        <w:jc w:val="both"/>
        <w:rPr>
          <w:rFonts w:ascii="Times New Roman" w:hAnsi="Times New Roman"/>
          <w:sz w:val="24"/>
          <w:szCs w:val="24"/>
          <w:lang w:val="sv-SE"/>
        </w:rPr>
      </w:pPr>
    </w:p>
    <w:p w14:paraId="575150B6" w14:textId="77777777" w:rsidR="00AF26A2" w:rsidRPr="00D62F79" w:rsidRDefault="00AF26A2">
      <w:pPr>
        <w:rPr>
          <w:rFonts w:ascii="Times New Roman" w:hAnsi="Times New Roman"/>
          <w:sz w:val="24"/>
          <w:szCs w:val="24"/>
          <w:lang w:val="sv-SE"/>
        </w:rPr>
      </w:pPr>
      <w:r w:rsidRPr="00D62F79">
        <w:rPr>
          <w:rFonts w:ascii="Times New Roman" w:hAnsi="Times New Roman"/>
          <w:sz w:val="24"/>
          <w:szCs w:val="24"/>
          <w:lang w:val="sv-SE"/>
        </w:rPr>
        <w:br w:type="page"/>
      </w:r>
    </w:p>
    <w:p w14:paraId="659239B2" w14:textId="77777777" w:rsidR="00AF26A2" w:rsidRPr="00D62F79" w:rsidRDefault="00AF26A2" w:rsidP="005A1EA6">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Lampiran 2. Penggunaan tenaga kerja pemeliharaan TBM (tanaman belum menghasilkan)</w:t>
      </w:r>
    </w:p>
    <w:p w14:paraId="35BC4ADD" w14:textId="77777777" w:rsidR="00AF26A2" w:rsidRPr="00D62F79" w:rsidRDefault="00AF26A2" w:rsidP="005A1EA6">
      <w:pPr>
        <w:spacing w:after="0" w:line="240" w:lineRule="auto"/>
        <w:jc w:val="both"/>
        <w:rPr>
          <w:rFonts w:ascii="Times New Roman" w:hAnsi="Times New Roman"/>
          <w:sz w:val="24"/>
          <w:szCs w:val="24"/>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3870"/>
        <w:gridCol w:w="2144"/>
        <w:gridCol w:w="2311"/>
      </w:tblGrid>
      <w:tr w:rsidR="00AF26A2" w:rsidRPr="00EC2A5A" w14:paraId="04E35B41" w14:textId="77777777" w:rsidTr="00EC2A5A">
        <w:tc>
          <w:tcPr>
            <w:tcW w:w="918" w:type="dxa"/>
          </w:tcPr>
          <w:p w14:paraId="1390DB07"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No.</w:t>
            </w:r>
          </w:p>
        </w:tc>
        <w:tc>
          <w:tcPr>
            <w:tcW w:w="3870" w:type="dxa"/>
          </w:tcPr>
          <w:p w14:paraId="372F4DBF"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Uraian</w:t>
            </w:r>
          </w:p>
        </w:tc>
        <w:tc>
          <w:tcPr>
            <w:tcW w:w="2144" w:type="dxa"/>
          </w:tcPr>
          <w:p w14:paraId="2CC666B0"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Kebutuhan tenaga</w:t>
            </w:r>
          </w:p>
        </w:tc>
        <w:tc>
          <w:tcPr>
            <w:tcW w:w="2311" w:type="dxa"/>
          </w:tcPr>
          <w:p w14:paraId="525E40A8"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Rotasi</w:t>
            </w:r>
          </w:p>
        </w:tc>
      </w:tr>
      <w:tr w:rsidR="00AF26A2" w:rsidRPr="00EC2A5A" w14:paraId="20C9A0BC" w14:textId="77777777" w:rsidTr="00EC2A5A">
        <w:tc>
          <w:tcPr>
            <w:tcW w:w="918" w:type="dxa"/>
          </w:tcPr>
          <w:p w14:paraId="21308782"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w:t>
            </w:r>
          </w:p>
          <w:p w14:paraId="5DCB5739" w14:textId="77777777" w:rsidR="00AF26A2" w:rsidRPr="00EC2A5A" w:rsidRDefault="00AF26A2" w:rsidP="00EC2A5A">
            <w:pPr>
              <w:spacing w:after="0" w:line="240" w:lineRule="auto"/>
              <w:jc w:val="center"/>
              <w:rPr>
                <w:rFonts w:ascii="Times New Roman" w:hAnsi="Times New Roman"/>
                <w:sz w:val="24"/>
                <w:szCs w:val="24"/>
              </w:rPr>
            </w:pPr>
          </w:p>
          <w:p w14:paraId="5CDE0D1B" w14:textId="77777777" w:rsidR="00AF26A2" w:rsidRPr="00EC2A5A" w:rsidRDefault="00AF26A2" w:rsidP="00EC2A5A">
            <w:pPr>
              <w:spacing w:after="0" w:line="240" w:lineRule="auto"/>
              <w:jc w:val="center"/>
              <w:rPr>
                <w:rFonts w:ascii="Times New Roman" w:hAnsi="Times New Roman"/>
                <w:sz w:val="24"/>
                <w:szCs w:val="24"/>
              </w:rPr>
            </w:pPr>
          </w:p>
          <w:p w14:paraId="4DA9B81F" w14:textId="77777777" w:rsidR="00AF26A2" w:rsidRPr="00EC2A5A" w:rsidRDefault="00AF26A2" w:rsidP="00EC2A5A">
            <w:pPr>
              <w:spacing w:after="0" w:line="240" w:lineRule="auto"/>
              <w:jc w:val="center"/>
              <w:rPr>
                <w:rFonts w:ascii="Times New Roman" w:hAnsi="Times New Roman"/>
                <w:sz w:val="24"/>
                <w:szCs w:val="24"/>
              </w:rPr>
            </w:pPr>
          </w:p>
          <w:p w14:paraId="03096C03"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w:t>
            </w:r>
          </w:p>
          <w:p w14:paraId="1B814E0A" w14:textId="77777777" w:rsidR="00AF26A2" w:rsidRPr="00EC2A5A" w:rsidRDefault="00AF26A2" w:rsidP="00EC2A5A">
            <w:pPr>
              <w:spacing w:after="0" w:line="240" w:lineRule="auto"/>
              <w:jc w:val="center"/>
              <w:rPr>
                <w:rFonts w:ascii="Times New Roman" w:hAnsi="Times New Roman"/>
                <w:sz w:val="24"/>
                <w:szCs w:val="24"/>
              </w:rPr>
            </w:pPr>
          </w:p>
          <w:p w14:paraId="4A9B89C9" w14:textId="77777777" w:rsidR="00AF26A2" w:rsidRPr="00EC2A5A" w:rsidRDefault="00AF26A2" w:rsidP="00EC2A5A">
            <w:pPr>
              <w:spacing w:after="0" w:line="240" w:lineRule="auto"/>
              <w:jc w:val="center"/>
              <w:rPr>
                <w:rFonts w:ascii="Times New Roman" w:hAnsi="Times New Roman"/>
                <w:sz w:val="24"/>
                <w:szCs w:val="24"/>
              </w:rPr>
            </w:pPr>
          </w:p>
          <w:p w14:paraId="4C01BEAF"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3.</w:t>
            </w:r>
          </w:p>
          <w:p w14:paraId="79FD112B" w14:textId="77777777" w:rsidR="00AF26A2" w:rsidRPr="00EC2A5A" w:rsidRDefault="00AF26A2" w:rsidP="00EC2A5A">
            <w:pPr>
              <w:spacing w:after="0" w:line="240" w:lineRule="auto"/>
              <w:jc w:val="center"/>
              <w:rPr>
                <w:rFonts w:ascii="Times New Roman" w:hAnsi="Times New Roman"/>
                <w:sz w:val="24"/>
                <w:szCs w:val="24"/>
              </w:rPr>
            </w:pPr>
          </w:p>
          <w:p w14:paraId="7C889767" w14:textId="77777777" w:rsidR="00AF26A2" w:rsidRPr="00EC2A5A" w:rsidRDefault="00AF26A2" w:rsidP="00EC2A5A">
            <w:pPr>
              <w:spacing w:after="0" w:line="240" w:lineRule="auto"/>
              <w:jc w:val="center"/>
              <w:rPr>
                <w:rFonts w:ascii="Times New Roman" w:hAnsi="Times New Roman"/>
                <w:sz w:val="24"/>
                <w:szCs w:val="24"/>
              </w:rPr>
            </w:pPr>
          </w:p>
          <w:p w14:paraId="1F254321" w14:textId="77777777" w:rsidR="00AF26A2" w:rsidRPr="00EC2A5A" w:rsidRDefault="00AF26A2" w:rsidP="00EC2A5A">
            <w:pPr>
              <w:spacing w:after="0" w:line="240" w:lineRule="auto"/>
              <w:jc w:val="center"/>
              <w:rPr>
                <w:rFonts w:ascii="Times New Roman" w:hAnsi="Times New Roman"/>
                <w:sz w:val="24"/>
                <w:szCs w:val="24"/>
              </w:rPr>
            </w:pPr>
          </w:p>
          <w:p w14:paraId="738D1470" w14:textId="77777777" w:rsidR="00AF26A2" w:rsidRPr="00EC2A5A" w:rsidRDefault="00AF26A2" w:rsidP="00EC2A5A">
            <w:pPr>
              <w:spacing w:after="0" w:line="240" w:lineRule="auto"/>
              <w:jc w:val="center"/>
              <w:rPr>
                <w:rFonts w:ascii="Times New Roman" w:hAnsi="Times New Roman"/>
                <w:sz w:val="24"/>
                <w:szCs w:val="24"/>
              </w:rPr>
            </w:pPr>
          </w:p>
          <w:p w14:paraId="06560986" w14:textId="77777777" w:rsidR="00AF26A2" w:rsidRPr="00EC2A5A" w:rsidRDefault="00AF26A2" w:rsidP="00EC2A5A">
            <w:pPr>
              <w:spacing w:after="0" w:line="240" w:lineRule="auto"/>
              <w:jc w:val="center"/>
              <w:rPr>
                <w:rFonts w:ascii="Times New Roman" w:hAnsi="Times New Roman"/>
                <w:sz w:val="24"/>
                <w:szCs w:val="24"/>
              </w:rPr>
            </w:pPr>
          </w:p>
          <w:p w14:paraId="2DB7FE79"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4.</w:t>
            </w:r>
          </w:p>
          <w:p w14:paraId="06AA228E" w14:textId="77777777" w:rsidR="00AF26A2" w:rsidRPr="00EC2A5A" w:rsidRDefault="00AF26A2" w:rsidP="00EC2A5A">
            <w:pPr>
              <w:spacing w:after="0" w:line="240" w:lineRule="auto"/>
              <w:jc w:val="center"/>
              <w:rPr>
                <w:rFonts w:ascii="Times New Roman" w:hAnsi="Times New Roman"/>
                <w:sz w:val="24"/>
                <w:szCs w:val="24"/>
              </w:rPr>
            </w:pPr>
          </w:p>
          <w:p w14:paraId="47FC56B6" w14:textId="77777777" w:rsidR="00AF26A2" w:rsidRPr="00EC2A5A" w:rsidRDefault="00AF26A2" w:rsidP="00EC2A5A">
            <w:pPr>
              <w:spacing w:after="0" w:line="240" w:lineRule="auto"/>
              <w:jc w:val="center"/>
              <w:rPr>
                <w:rFonts w:ascii="Times New Roman" w:hAnsi="Times New Roman"/>
                <w:sz w:val="24"/>
                <w:szCs w:val="24"/>
              </w:rPr>
            </w:pPr>
          </w:p>
          <w:p w14:paraId="369755A4"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5.</w:t>
            </w:r>
          </w:p>
          <w:p w14:paraId="66BD4007"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6.</w:t>
            </w:r>
          </w:p>
          <w:p w14:paraId="054E4961" w14:textId="77777777" w:rsidR="00AF26A2" w:rsidRPr="00EC2A5A" w:rsidRDefault="00AF26A2" w:rsidP="00EC2A5A">
            <w:pPr>
              <w:spacing w:after="0" w:line="240" w:lineRule="auto"/>
              <w:jc w:val="center"/>
              <w:rPr>
                <w:rFonts w:ascii="Times New Roman" w:hAnsi="Times New Roman"/>
                <w:sz w:val="24"/>
                <w:szCs w:val="24"/>
              </w:rPr>
            </w:pPr>
          </w:p>
          <w:p w14:paraId="2761B2E1" w14:textId="77777777" w:rsidR="00AF26A2" w:rsidRPr="00EC2A5A" w:rsidRDefault="00AF26A2" w:rsidP="00EC2A5A">
            <w:pPr>
              <w:spacing w:after="0" w:line="240" w:lineRule="auto"/>
              <w:jc w:val="center"/>
              <w:rPr>
                <w:rFonts w:ascii="Times New Roman" w:hAnsi="Times New Roman"/>
                <w:sz w:val="24"/>
                <w:szCs w:val="24"/>
              </w:rPr>
            </w:pPr>
          </w:p>
          <w:p w14:paraId="6A1834C2"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7.</w:t>
            </w:r>
          </w:p>
          <w:p w14:paraId="3DACDA35" w14:textId="77777777" w:rsidR="00AF26A2" w:rsidRPr="00EC2A5A" w:rsidRDefault="00AF26A2" w:rsidP="00EC2A5A">
            <w:pPr>
              <w:spacing w:after="0" w:line="240" w:lineRule="auto"/>
              <w:jc w:val="center"/>
              <w:rPr>
                <w:rFonts w:ascii="Times New Roman" w:hAnsi="Times New Roman"/>
                <w:sz w:val="24"/>
                <w:szCs w:val="24"/>
              </w:rPr>
            </w:pPr>
          </w:p>
          <w:p w14:paraId="2B3BF407" w14:textId="77777777" w:rsidR="00AF26A2" w:rsidRPr="00EC2A5A" w:rsidRDefault="00AF26A2" w:rsidP="00EC2A5A">
            <w:pPr>
              <w:spacing w:after="0" w:line="240" w:lineRule="auto"/>
              <w:jc w:val="center"/>
              <w:rPr>
                <w:rFonts w:ascii="Times New Roman" w:hAnsi="Times New Roman"/>
                <w:sz w:val="24"/>
                <w:szCs w:val="24"/>
              </w:rPr>
            </w:pPr>
          </w:p>
          <w:p w14:paraId="360D830A"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8.</w:t>
            </w:r>
          </w:p>
          <w:p w14:paraId="3F68EFF3" w14:textId="77777777" w:rsidR="00AF26A2" w:rsidRPr="00EC2A5A" w:rsidRDefault="00AF26A2" w:rsidP="00EC2A5A">
            <w:pPr>
              <w:spacing w:after="0" w:line="240" w:lineRule="auto"/>
              <w:jc w:val="center"/>
              <w:rPr>
                <w:rFonts w:ascii="Times New Roman" w:hAnsi="Times New Roman"/>
                <w:sz w:val="24"/>
                <w:szCs w:val="24"/>
              </w:rPr>
            </w:pPr>
          </w:p>
          <w:p w14:paraId="37CA0489" w14:textId="77777777" w:rsidR="00AF26A2" w:rsidRPr="00EC2A5A" w:rsidRDefault="00AF26A2" w:rsidP="00EC2A5A">
            <w:pPr>
              <w:spacing w:after="0" w:line="240" w:lineRule="auto"/>
              <w:jc w:val="center"/>
              <w:rPr>
                <w:rFonts w:ascii="Times New Roman" w:hAnsi="Times New Roman"/>
                <w:sz w:val="24"/>
                <w:szCs w:val="24"/>
              </w:rPr>
            </w:pPr>
          </w:p>
          <w:p w14:paraId="5C1CCBA4"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9.</w:t>
            </w:r>
          </w:p>
          <w:p w14:paraId="57BD448B" w14:textId="77777777" w:rsidR="00AF26A2" w:rsidRPr="00EC2A5A" w:rsidRDefault="00AF26A2" w:rsidP="00EC2A5A">
            <w:pPr>
              <w:spacing w:after="0" w:line="240" w:lineRule="auto"/>
              <w:jc w:val="center"/>
              <w:rPr>
                <w:rFonts w:ascii="Times New Roman" w:hAnsi="Times New Roman"/>
                <w:sz w:val="24"/>
                <w:szCs w:val="24"/>
              </w:rPr>
            </w:pPr>
          </w:p>
          <w:p w14:paraId="12FB6CE7" w14:textId="77777777" w:rsidR="00AF26A2" w:rsidRPr="00EC2A5A" w:rsidRDefault="00AF26A2" w:rsidP="00EC2A5A">
            <w:pPr>
              <w:spacing w:after="0" w:line="240" w:lineRule="auto"/>
              <w:jc w:val="center"/>
              <w:rPr>
                <w:rFonts w:ascii="Times New Roman" w:hAnsi="Times New Roman"/>
                <w:sz w:val="24"/>
                <w:szCs w:val="24"/>
              </w:rPr>
            </w:pPr>
          </w:p>
          <w:p w14:paraId="528D9CAE" w14:textId="77777777" w:rsidR="00AF26A2" w:rsidRPr="00EC2A5A" w:rsidRDefault="00AF26A2" w:rsidP="00EC2A5A">
            <w:pPr>
              <w:spacing w:after="0" w:line="240" w:lineRule="auto"/>
              <w:jc w:val="center"/>
              <w:rPr>
                <w:rFonts w:ascii="Times New Roman" w:hAnsi="Times New Roman"/>
                <w:sz w:val="24"/>
                <w:szCs w:val="24"/>
              </w:rPr>
            </w:pPr>
          </w:p>
          <w:p w14:paraId="1DC092FC"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10.</w:t>
            </w:r>
          </w:p>
          <w:p w14:paraId="7FD383DE"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11.</w:t>
            </w:r>
          </w:p>
          <w:p w14:paraId="7076CFEF"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12.</w:t>
            </w:r>
          </w:p>
          <w:p w14:paraId="1914006F"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13.</w:t>
            </w:r>
          </w:p>
          <w:p w14:paraId="2F615880"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14.</w:t>
            </w:r>
          </w:p>
          <w:p w14:paraId="448CE67D"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15.</w:t>
            </w:r>
          </w:p>
          <w:p w14:paraId="6C7327E4"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16.</w:t>
            </w:r>
          </w:p>
          <w:p w14:paraId="18CE57E8"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17.</w:t>
            </w:r>
          </w:p>
          <w:p w14:paraId="3F0F1F58"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18.</w:t>
            </w:r>
          </w:p>
          <w:p w14:paraId="4232586C"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19.</w:t>
            </w:r>
          </w:p>
          <w:p w14:paraId="2076FED4"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20.</w:t>
            </w:r>
          </w:p>
          <w:p w14:paraId="101ACB75"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21.</w:t>
            </w:r>
          </w:p>
          <w:p w14:paraId="6EFC0312"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22.</w:t>
            </w:r>
          </w:p>
          <w:p w14:paraId="550EB2E3"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23.</w:t>
            </w:r>
          </w:p>
          <w:p w14:paraId="2FF1974A"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24</w:t>
            </w:r>
          </w:p>
          <w:p w14:paraId="6245D024" w14:textId="77777777" w:rsidR="00AF26A2" w:rsidRPr="00EC2A5A" w:rsidRDefault="00AF26A2" w:rsidP="00EC2A5A">
            <w:pPr>
              <w:spacing w:after="0" w:line="240" w:lineRule="auto"/>
              <w:jc w:val="center"/>
              <w:rPr>
                <w:rFonts w:ascii="Times New Roman" w:hAnsi="Times New Roman"/>
                <w:sz w:val="24"/>
                <w:szCs w:val="24"/>
              </w:rPr>
            </w:pPr>
          </w:p>
        </w:tc>
        <w:tc>
          <w:tcPr>
            <w:tcW w:w="3870" w:type="dxa"/>
          </w:tcPr>
          <w:p w14:paraId="2B4EE240"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lastRenderedPageBreak/>
              <w:t>Penyiangan kacangan</w:t>
            </w:r>
          </w:p>
          <w:p w14:paraId="0C4A7DAE"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Bulan 1 – 4</w:t>
            </w:r>
          </w:p>
          <w:p w14:paraId="20C43A2E"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Bulan 5 – 7</w:t>
            </w:r>
          </w:p>
          <w:p w14:paraId="22F8B281"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Bulan 8 – 22</w:t>
            </w:r>
          </w:p>
          <w:p w14:paraId="39E4D6C1"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Penyiangan gawangan</w:t>
            </w:r>
          </w:p>
          <w:p w14:paraId="1B0F866D"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Manual</w:t>
            </w:r>
          </w:p>
          <w:p w14:paraId="3DA4D50C"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Kimiawi</w:t>
            </w:r>
          </w:p>
          <w:p w14:paraId="778DF1D7"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Piringan kimiawi</w:t>
            </w:r>
          </w:p>
          <w:p w14:paraId="1B83C60F"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Piringan manual</w:t>
            </w:r>
          </w:p>
          <w:p w14:paraId="2951F828"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TBM 1 jari-jari 1,0 m</w:t>
            </w:r>
          </w:p>
          <w:p w14:paraId="48A9CDAE"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TBM 2 jari-jari 1,5 m</w:t>
            </w:r>
          </w:p>
          <w:p w14:paraId="35445A10"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TBM 3 jari-jari 2 m</w:t>
            </w:r>
          </w:p>
          <w:p w14:paraId="1A3FE717" w14:textId="77777777" w:rsidR="00AF26A2" w:rsidRPr="00D62F79" w:rsidRDefault="00AF26A2" w:rsidP="00EC2A5A">
            <w:pPr>
              <w:spacing w:after="0" w:line="240" w:lineRule="auto"/>
              <w:jc w:val="both"/>
              <w:rPr>
                <w:rFonts w:ascii="Times New Roman" w:hAnsi="Times New Roman"/>
                <w:sz w:val="24"/>
                <w:szCs w:val="24"/>
                <w:lang w:val="sv-SE"/>
              </w:rPr>
            </w:pPr>
          </w:p>
          <w:p w14:paraId="20911794"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Buru lalang</w:t>
            </w:r>
          </w:p>
          <w:p w14:paraId="79424169"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TBM 1,2 garu/garpu lanang</w:t>
            </w:r>
          </w:p>
          <w:p w14:paraId="7DD43F45"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TBM 3 wiping</w:t>
            </w:r>
          </w:p>
          <w:p w14:paraId="528C2A15"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Dongkel anak kayu</w:t>
            </w:r>
          </w:p>
          <w:p w14:paraId="663756BF"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Pasar pikul</w:t>
            </w:r>
          </w:p>
          <w:p w14:paraId="7407C589"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Membuat</w:t>
            </w:r>
          </w:p>
          <w:p w14:paraId="6932050A"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Pemeliharaan</w:t>
            </w:r>
          </w:p>
          <w:p w14:paraId="3EF83C9B"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Pemeliharaan jalan</w:t>
            </w:r>
          </w:p>
          <w:p w14:paraId="5439D655"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Pengerasan</w:t>
            </w:r>
          </w:p>
          <w:p w14:paraId="49E0546B"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Pemeliharaan</w:t>
            </w:r>
          </w:p>
          <w:p w14:paraId="3E136909"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Membersihkan parit</w:t>
            </w:r>
          </w:p>
          <w:p w14:paraId="09B141C9"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Primer – Sekunder</w:t>
            </w:r>
          </w:p>
          <w:p w14:paraId="70356261"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Tersier – Kuarter</w:t>
            </w:r>
          </w:p>
          <w:p w14:paraId="4B0C2371"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Mendalamkan parit</w:t>
            </w:r>
          </w:p>
          <w:p w14:paraId="2BB877CD"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Primer – Sekunder</w:t>
            </w:r>
          </w:p>
          <w:p w14:paraId="5ED8AD77"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Tersier – Kuarter</w:t>
            </w:r>
          </w:p>
          <w:p w14:paraId="39839EB3" w14:textId="77777777" w:rsidR="00AF26A2" w:rsidRPr="00D62F79" w:rsidRDefault="00AF26A2" w:rsidP="00EC2A5A">
            <w:pPr>
              <w:spacing w:after="0" w:line="240" w:lineRule="auto"/>
              <w:jc w:val="both"/>
              <w:rPr>
                <w:rFonts w:ascii="Times New Roman" w:hAnsi="Times New Roman"/>
                <w:sz w:val="24"/>
                <w:szCs w:val="24"/>
                <w:lang w:val="sv-SE"/>
              </w:rPr>
            </w:pPr>
          </w:p>
          <w:p w14:paraId="096C0528"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Tapak kuda</w:t>
            </w:r>
          </w:p>
          <w:p w14:paraId="100E97FD"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Teras kontur</w:t>
            </w:r>
          </w:p>
          <w:p w14:paraId="1AE99131"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Benteng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rorak</w:t>
            </w:r>
          </w:p>
          <w:p w14:paraId="0D73B4D5"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Penyisipan</w:t>
            </w:r>
          </w:p>
          <w:p w14:paraId="2AED136A"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Konsolidasi</w:t>
            </w:r>
          </w:p>
          <w:p w14:paraId="640EA0A6"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Jembatan panen</w:t>
            </w:r>
          </w:p>
          <w:p w14:paraId="2035E3A9"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Membuat TPH</w:t>
            </w:r>
          </w:p>
          <w:p w14:paraId="4E6B9EB0"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Inventarisasi pohon</w:t>
            </w:r>
          </w:p>
          <w:p w14:paraId="11B3AD0B" w14:textId="77777777" w:rsidR="00AF26A2" w:rsidRPr="00EC2A5A" w:rsidRDefault="00AF26A2" w:rsidP="00EC2A5A">
            <w:pPr>
              <w:spacing w:after="0" w:line="240" w:lineRule="auto"/>
              <w:jc w:val="both"/>
              <w:rPr>
                <w:rFonts w:ascii="Times New Roman" w:hAnsi="Times New Roman"/>
                <w:sz w:val="24"/>
                <w:szCs w:val="24"/>
              </w:rPr>
            </w:pPr>
            <w:r w:rsidRPr="00EC2A5A">
              <w:rPr>
                <w:rFonts w:ascii="Times New Roman" w:hAnsi="Times New Roman"/>
                <w:sz w:val="24"/>
                <w:szCs w:val="24"/>
              </w:rPr>
              <w:t>Pemupukan</w:t>
            </w:r>
          </w:p>
          <w:p w14:paraId="35023013" w14:textId="77777777" w:rsidR="00AF26A2" w:rsidRPr="00EC2A5A" w:rsidRDefault="00AF26A2" w:rsidP="00EC2A5A">
            <w:pPr>
              <w:spacing w:after="0" w:line="240" w:lineRule="auto"/>
              <w:jc w:val="both"/>
              <w:rPr>
                <w:rFonts w:ascii="Times New Roman" w:hAnsi="Times New Roman"/>
                <w:sz w:val="24"/>
                <w:szCs w:val="24"/>
              </w:rPr>
            </w:pPr>
            <w:r w:rsidRPr="00EC2A5A">
              <w:rPr>
                <w:rFonts w:ascii="Times New Roman" w:hAnsi="Times New Roman"/>
                <w:sz w:val="24"/>
                <w:szCs w:val="24"/>
              </w:rPr>
              <w:t>Analisis daun</w:t>
            </w:r>
          </w:p>
          <w:p w14:paraId="2FFB21C5" w14:textId="77777777" w:rsidR="00AF26A2" w:rsidRPr="00EC2A5A" w:rsidRDefault="00AF26A2" w:rsidP="00EC2A5A">
            <w:pPr>
              <w:spacing w:after="0" w:line="240" w:lineRule="auto"/>
              <w:jc w:val="both"/>
              <w:rPr>
                <w:rFonts w:ascii="Times New Roman" w:hAnsi="Times New Roman"/>
                <w:sz w:val="24"/>
                <w:szCs w:val="24"/>
              </w:rPr>
            </w:pPr>
            <w:r w:rsidRPr="00EC2A5A">
              <w:rPr>
                <w:rFonts w:ascii="Times New Roman" w:hAnsi="Times New Roman"/>
                <w:sz w:val="24"/>
                <w:szCs w:val="24"/>
              </w:rPr>
              <w:t>Sensus global</w:t>
            </w:r>
          </w:p>
          <w:p w14:paraId="504B4660" w14:textId="77777777" w:rsidR="00AF26A2" w:rsidRPr="00EC2A5A" w:rsidRDefault="00AF26A2" w:rsidP="00EC2A5A">
            <w:pPr>
              <w:spacing w:after="0" w:line="240" w:lineRule="auto"/>
              <w:jc w:val="both"/>
              <w:rPr>
                <w:rFonts w:ascii="Times New Roman" w:hAnsi="Times New Roman"/>
                <w:sz w:val="24"/>
                <w:szCs w:val="24"/>
              </w:rPr>
            </w:pPr>
            <w:r w:rsidRPr="00EC2A5A">
              <w:rPr>
                <w:rFonts w:ascii="Times New Roman" w:hAnsi="Times New Roman"/>
                <w:sz w:val="24"/>
                <w:szCs w:val="24"/>
              </w:rPr>
              <w:t>Sensus efektif</w:t>
            </w:r>
          </w:p>
          <w:p w14:paraId="72D7B979" w14:textId="77777777" w:rsidR="00AF26A2" w:rsidRPr="00EC2A5A" w:rsidRDefault="00AF26A2" w:rsidP="00EC2A5A">
            <w:pPr>
              <w:spacing w:after="0" w:line="240" w:lineRule="auto"/>
              <w:jc w:val="both"/>
              <w:rPr>
                <w:rFonts w:ascii="Times New Roman" w:hAnsi="Times New Roman"/>
                <w:sz w:val="24"/>
                <w:szCs w:val="24"/>
              </w:rPr>
            </w:pPr>
            <w:r w:rsidRPr="00EC2A5A">
              <w:rPr>
                <w:rFonts w:ascii="Times New Roman" w:hAnsi="Times New Roman"/>
                <w:sz w:val="24"/>
                <w:szCs w:val="24"/>
              </w:rPr>
              <w:t>Monitoring pembungaan</w:t>
            </w:r>
          </w:p>
          <w:p w14:paraId="58F346AD" w14:textId="77777777" w:rsidR="00AF26A2" w:rsidRPr="00EC2A5A" w:rsidRDefault="00AF26A2" w:rsidP="00EC2A5A">
            <w:pPr>
              <w:spacing w:after="0" w:line="240" w:lineRule="auto"/>
              <w:jc w:val="both"/>
              <w:rPr>
                <w:rFonts w:ascii="Times New Roman" w:hAnsi="Times New Roman"/>
                <w:sz w:val="24"/>
                <w:szCs w:val="24"/>
              </w:rPr>
            </w:pPr>
            <w:r w:rsidRPr="00EC2A5A">
              <w:rPr>
                <w:rFonts w:ascii="Times New Roman" w:hAnsi="Times New Roman"/>
                <w:sz w:val="24"/>
                <w:szCs w:val="24"/>
              </w:rPr>
              <w:t>Kastrasi</w:t>
            </w:r>
          </w:p>
          <w:p w14:paraId="07EB2E19" w14:textId="77777777" w:rsidR="00AF26A2" w:rsidRPr="00EC2A5A" w:rsidRDefault="00AF26A2" w:rsidP="00EC2A5A">
            <w:pPr>
              <w:spacing w:after="0" w:line="240" w:lineRule="auto"/>
              <w:jc w:val="both"/>
              <w:rPr>
                <w:rFonts w:ascii="Times New Roman" w:hAnsi="Times New Roman"/>
                <w:sz w:val="24"/>
                <w:szCs w:val="24"/>
              </w:rPr>
            </w:pPr>
            <w:r w:rsidRPr="00EC2A5A">
              <w:rPr>
                <w:rFonts w:ascii="Times New Roman" w:hAnsi="Times New Roman"/>
                <w:sz w:val="24"/>
                <w:szCs w:val="24"/>
              </w:rPr>
              <w:t>Tunas buah pasir</w:t>
            </w:r>
          </w:p>
          <w:p w14:paraId="645420FD" w14:textId="77777777" w:rsidR="00AF26A2" w:rsidRPr="00EC2A5A" w:rsidRDefault="00AF26A2" w:rsidP="00EC2A5A">
            <w:pPr>
              <w:spacing w:after="0" w:line="240" w:lineRule="auto"/>
              <w:jc w:val="both"/>
              <w:rPr>
                <w:rFonts w:ascii="Times New Roman" w:hAnsi="Times New Roman"/>
                <w:sz w:val="24"/>
                <w:szCs w:val="24"/>
              </w:rPr>
            </w:pPr>
          </w:p>
        </w:tc>
        <w:tc>
          <w:tcPr>
            <w:tcW w:w="2144" w:type="dxa"/>
          </w:tcPr>
          <w:p w14:paraId="0A8274B0" w14:textId="77777777" w:rsidR="00AF26A2" w:rsidRPr="00D62F79" w:rsidRDefault="00AF26A2" w:rsidP="00EC2A5A">
            <w:pPr>
              <w:spacing w:after="0" w:line="240" w:lineRule="auto"/>
              <w:jc w:val="both"/>
              <w:rPr>
                <w:rFonts w:ascii="Times New Roman" w:hAnsi="Times New Roman"/>
                <w:sz w:val="24"/>
                <w:szCs w:val="24"/>
                <w:lang w:val="sv-SE"/>
              </w:rPr>
            </w:pPr>
          </w:p>
          <w:p w14:paraId="49C33132"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4-6 HK/ha</w:t>
            </w:r>
          </w:p>
          <w:p w14:paraId="604319E9"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8 HK/ha</w:t>
            </w:r>
          </w:p>
          <w:p w14:paraId="0945FC2E"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4 HK/ha</w:t>
            </w:r>
          </w:p>
          <w:p w14:paraId="5CE81FD7" w14:textId="77777777" w:rsidR="00AF26A2" w:rsidRPr="00D62F79" w:rsidRDefault="00AF26A2" w:rsidP="00EC2A5A">
            <w:pPr>
              <w:spacing w:after="0" w:line="240" w:lineRule="auto"/>
              <w:jc w:val="both"/>
              <w:rPr>
                <w:rFonts w:ascii="Times New Roman" w:hAnsi="Times New Roman"/>
                <w:sz w:val="24"/>
                <w:szCs w:val="24"/>
                <w:lang w:val="sv-SE"/>
              </w:rPr>
            </w:pPr>
          </w:p>
          <w:p w14:paraId="501A5E9C"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0,5-1 HK/ha</w:t>
            </w:r>
          </w:p>
          <w:p w14:paraId="1EAC68E8"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0,75-1 HK/ha</w:t>
            </w:r>
          </w:p>
          <w:p w14:paraId="574144C7"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0,5 – 1 HK/ha</w:t>
            </w:r>
          </w:p>
          <w:p w14:paraId="7DF85E7B" w14:textId="77777777" w:rsidR="00AF26A2" w:rsidRPr="00D62F79" w:rsidRDefault="00AF26A2" w:rsidP="00EC2A5A">
            <w:pPr>
              <w:spacing w:after="0" w:line="240" w:lineRule="auto"/>
              <w:jc w:val="both"/>
              <w:rPr>
                <w:rFonts w:ascii="Times New Roman" w:hAnsi="Times New Roman"/>
                <w:sz w:val="24"/>
                <w:szCs w:val="24"/>
                <w:lang w:val="sv-SE"/>
              </w:rPr>
            </w:pPr>
          </w:p>
          <w:p w14:paraId="3C4D8CDE"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4-5 HK/ha</w:t>
            </w:r>
          </w:p>
          <w:p w14:paraId="062207FA"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3-4 HK/ha</w:t>
            </w:r>
          </w:p>
          <w:p w14:paraId="6298C7CD"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3-4 HK/ha</w:t>
            </w:r>
          </w:p>
          <w:p w14:paraId="1A35F657" w14:textId="77777777" w:rsidR="00AF26A2" w:rsidRPr="00D62F79" w:rsidRDefault="00AF26A2" w:rsidP="00EC2A5A">
            <w:pPr>
              <w:spacing w:after="0" w:line="240" w:lineRule="auto"/>
              <w:jc w:val="both"/>
              <w:rPr>
                <w:rFonts w:ascii="Times New Roman" w:hAnsi="Times New Roman"/>
                <w:sz w:val="24"/>
                <w:szCs w:val="24"/>
                <w:lang w:val="sv-SE"/>
              </w:rPr>
            </w:pPr>
          </w:p>
          <w:p w14:paraId="23382C8B" w14:textId="77777777" w:rsidR="00AF26A2" w:rsidRPr="00D62F79" w:rsidRDefault="00AF26A2" w:rsidP="00EC2A5A">
            <w:pPr>
              <w:spacing w:after="0" w:line="240" w:lineRule="auto"/>
              <w:jc w:val="both"/>
              <w:rPr>
                <w:rFonts w:ascii="Times New Roman" w:hAnsi="Times New Roman"/>
                <w:sz w:val="24"/>
                <w:szCs w:val="24"/>
                <w:lang w:val="sv-SE"/>
              </w:rPr>
            </w:pPr>
          </w:p>
          <w:p w14:paraId="3D11882B"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1 HK/ha</w:t>
            </w:r>
          </w:p>
          <w:p w14:paraId="64A1B1E2"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0,3-0,5 HK/ha</w:t>
            </w:r>
          </w:p>
          <w:p w14:paraId="2A322A42"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0,6 HK/ha</w:t>
            </w:r>
          </w:p>
          <w:p w14:paraId="618BE2D1" w14:textId="77777777" w:rsidR="00AF26A2" w:rsidRPr="00D62F79" w:rsidRDefault="00AF26A2" w:rsidP="00EC2A5A">
            <w:pPr>
              <w:spacing w:after="0" w:line="240" w:lineRule="auto"/>
              <w:jc w:val="both"/>
              <w:rPr>
                <w:rFonts w:ascii="Times New Roman" w:hAnsi="Times New Roman"/>
                <w:sz w:val="24"/>
                <w:szCs w:val="24"/>
                <w:lang w:val="sv-SE"/>
              </w:rPr>
            </w:pPr>
          </w:p>
          <w:p w14:paraId="4E8958A5"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400 m/HK</w:t>
            </w:r>
          </w:p>
          <w:p w14:paraId="061AA14A"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2 HK/ha</w:t>
            </w:r>
          </w:p>
          <w:p w14:paraId="46AA4436" w14:textId="77777777" w:rsidR="00AF26A2" w:rsidRPr="00D62F79" w:rsidRDefault="00AF26A2" w:rsidP="00EC2A5A">
            <w:pPr>
              <w:spacing w:after="0" w:line="240" w:lineRule="auto"/>
              <w:jc w:val="both"/>
              <w:rPr>
                <w:rFonts w:ascii="Times New Roman" w:hAnsi="Times New Roman"/>
                <w:sz w:val="24"/>
                <w:szCs w:val="24"/>
                <w:lang w:val="sv-SE"/>
              </w:rPr>
            </w:pPr>
          </w:p>
          <w:p w14:paraId="0D07AB87"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0,2 JKT/ha</w:t>
            </w:r>
          </w:p>
          <w:p w14:paraId="7A4C20B2"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100 </w:t>
            </w:r>
            <w:proofErr w:type="gramStart"/>
            <w:r w:rsidRPr="00D62F79">
              <w:rPr>
                <w:rFonts w:ascii="Times New Roman" w:hAnsi="Times New Roman"/>
                <w:sz w:val="24"/>
                <w:szCs w:val="24"/>
                <w:lang w:val="sv-SE"/>
              </w:rPr>
              <w:t>m / HK</w:t>
            </w:r>
            <w:proofErr w:type="gramEnd"/>
          </w:p>
          <w:p w14:paraId="558F57E1" w14:textId="77777777" w:rsidR="00AF26A2" w:rsidRPr="00D62F79" w:rsidRDefault="00AF26A2" w:rsidP="00EC2A5A">
            <w:pPr>
              <w:spacing w:after="0" w:line="240" w:lineRule="auto"/>
              <w:jc w:val="both"/>
              <w:rPr>
                <w:rFonts w:ascii="Times New Roman" w:hAnsi="Times New Roman"/>
                <w:sz w:val="24"/>
                <w:szCs w:val="24"/>
                <w:lang w:val="sv-SE"/>
              </w:rPr>
            </w:pPr>
          </w:p>
          <w:p w14:paraId="772B3F75"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25-40 m/HK</w:t>
            </w:r>
          </w:p>
          <w:p w14:paraId="512E5AD9"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60-90 m/HK</w:t>
            </w:r>
          </w:p>
          <w:p w14:paraId="7A600DAC" w14:textId="77777777" w:rsidR="00AF26A2" w:rsidRPr="00D62F79" w:rsidRDefault="00AF26A2" w:rsidP="00EC2A5A">
            <w:pPr>
              <w:spacing w:after="0" w:line="240" w:lineRule="auto"/>
              <w:jc w:val="both"/>
              <w:rPr>
                <w:rFonts w:ascii="Times New Roman" w:hAnsi="Times New Roman"/>
                <w:sz w:val="24"/>
                <w:szCs w:val="24"/>
                <w:lang w:val="sv-SE"/>
              </w:rPr>
            </w:pPr>
          </w:p>
          <w:p w14:paraId="51F96D54"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15-20 m/HK</w:t>
            </w:r>
          </w:p>
          <w:p w14:paraId="68E41471"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30-40 m/HK</w:t>
            </w:r>
          </w:p>
          <w:p w14:paraId="10F12698" w14:textId="77777777" w:rsidR="00AF26A2" w:rsidRPr="00D62F79" w:rsidRDefault="00AF26A2" w:rsidP="00EC2A5A">
            <w:pPr>
              <w:spacing w:after="0" w:line="240" w:lineRule="auto"/>
              <w:jc w:val="both"/>
              <w:rPr>
                <w:rFonts w:ascii="Times New Roman" w:hAnsi="Times New Roman"/>
                <w:sz w:val="24"/>
                <w:szCs w:val="24"/>
                <w:lang w:val="sv-SE"/>
              </w:rPr>
            </w:pPr>
          </w:p>
          <w:p w14:paraId="0E624C25"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10 buah/HK</w:t>
            </w:r>
          </w:p>
          <w:p w14:paraId="6C0FE062"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30 m/HK</w:t>
            </w:r>
          </w:p>
          <w:p w14:paraId="3820119A"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30 </w:t>
            </w:r>
            <w:proofErr w:type="gramStart"/>
            <w:r w:rsidRPr="00D62F79">
              <w:rPr>
                <w:rFonts w:ascii="Times New Roman" w:hAnsi="Times New Roman"/>
                <w:sz w:val="24"/>
                <w:szCs w:val="24"/>
                <w:lang w:val="sv-SE"/>
              </w:rPr>
              <w:t>m / HK</w:t>
            </w:r>
            <w:proofErr w:type="gramEnd"/>
          </w:p>
          <w:p w14:paraId="4150207B"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10 ph/HK</w:t>
            </w:r>
          </w:p>
          <w:p w14:paraId="39FAD8DD"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0,1 HK/ha</w:t>
            </w:r>
          </w:p>
          <w:p w14:paraId="675E6961"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10-15 </w:t>
            </w:r>
            <w:proofErr w:type="gramStart"/>
            <w:r w:rsidRPr="00D62F79">
              <w:rPr>
                <w:rFonts w:ascii="Times New Roman" w:hAnsi="Times New Roman"/>
                <w:sz w:val="24"/>
                <w:szCs w:val="24"/>
                <w:lang w:val="sv-SE"/>
              </w:rPr>
              <w:t>m / HK</w:t>
            </w:r>
            <w:proofErr w:type="gramEnd"/>
          </w:p>
          <w:p w14:paraId="2BFD98F0"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5 unit/HK</w:t>
            </w:r>
          </w:p>
          <w:p w14:paraId="3AE0FBD7"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0,2 HK/ha</w:t>
            </w:r>
          </w:p>
          <w:p w14:paraId="642A39F9"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0,5 – 0,8 HK/ha</w:t>
            </w:r>
          </w:p>
          <w:p w14:paraId="42FF019D"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0,1 HK/ha</w:t>
            </w:r>
          </w:p>
          <w:p w14:paraId="4BEDBD0D"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0,04 HK/ha</w:t>
            </w:r>
          </w:p>
          <w:p w14:paraId="7A7A6D77"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0,2-0,5 HK/ha</w:t>
            </w:r>
          </w:p>
          <w:p w14:paraId="45C674F4"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1 HK/ha</w:t>
            </w:r>
          </w:p>
          <w:p w14:paraId="69817EE4"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0,5 HK/ha</w:t>
            </w:r>
          </w:p>
          <w:p w14:paraId="27EDF142"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1 HK/ha</w:t>
            </w:r>
          </w:p>
          <w:p w14:paraId="6E4D3130" w14:textId="77777777" w:rsidR="00AF26A2" w:rsidRPr="00D62F79" w:rsidRDefault="00AF26A2" w:rsidP="00EC2A5A">
            <w:pPr>
              <w:spacing w:after="0" w:line="240" w:lineRule="auto"/>
              <w:jc w:val="both"/>
              <w:rPr>
                <w:rFonts w:ascii="Times New Roman" w:hAnsi="Times New Roman"/>
                <w:sz w:val="24"/>
                <w:szCs w:val="24"/>
                <w:lang w:val="sv-SE"/>
              </w:rPr>
            </w:pPr>
          </w:p>
        </w:tc>
        <w:tc>
          <w:tcPr>
            <w:tcW w:w="2311" w:type="dxa"/>
          </w:tcPr>
          <w:p w14:paraId="2264F1D4" w14:textId="77777777" w:rsidR="00AF26A2" w:rsidRPr="00D62F79" w:rsidRDefault="00AF26A2" w:rsidP="00EC2A5A">
            <w:pPr>
              <w:spacing w:after="0" w:line="240" w:lineRule="auto"/>
              <w:jc w:val="both"/>
              <w:rPr>
                <w:rFonts w:ascii="Times New Roman" w:hAnsi="Times New Roman"/>
                <w:sz w:val="24"/>
                <w:szCs w:val="24"/>
                <w:lang w:val="sv-SE"/>
              </w:rPr>
            </w:pPr>
          </w:p>
          <w:p w14:paraId="159E215E" w14:textId="77777777" w:rsidR="00AF26A2" w:rsidRPr="00D62F79" w:rsidRDefault="00AF26A2" w:rsidP="00EC2A5A">
            <w:pPr>
              <w:spacing w:after="0" w:line="240" w:lineRule="auto"/>
              <w:jc w:val="both"/>
              <w:rPr>
                <w:rFonts w:ascii="Times New Roman" w:hAnsi="Times New Roman"/>
                <w:sz w:val="24"/>
                <w:szCs w:val="24"/>
                <w:lang w:val="sv-SE"/>
              </w:rPr>
            </w:pPr>
            <w:proofErr w:type="gramStart"/>
            <w:r w:rsidRPr="00D62F79">
              <w:rPr>
                <w:rFonts w:ascii="Times New Roman" w:hAnsi="Times New Roman"/>
                <w:sz w:val="24"/>
                <w:szCs w:val="24"/>
                <w:lang w:val="sv-SE"/>
              </w:rPr>
              <w:t>1x / 2</w:t>
            </w:r>
            <w:proofErr w:type="gramEnd"/>
            <w:r w:rsidRPr="00D62F79">
              <w:rPr>
                <w:rFonts w:ascii="Times New Roman" w:hAnsi="Times New Roman"/>
                <w:sz w:val="24"/>
                <w:szCs w:val="24"/>
                <w:lang w:val="sv-SE"/>
              </w:rPr>
              <w:t xml:space="preserve"> minggu</w:t>
            </w:r>
          </w:p>
          <w:p w14:paraId="6E72D455"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1 </w:t>
            </w:r>
            <w:proofErr w:type="gramStart"/>
            <w:r w:rsidRPr="00D62F79">
              <w:rPr>
                <w:rFonts w:ascii="Times New Roman" w:hAnsi="Times New Roman"/>
                <w:sz w:val="24"/>
                <w:szCs w:val="24"/>
                <w:lang w:val="sv-SE"/>
              </w:rPr>
              <w:t>x / bulan</w:t>
            </w:r>
            <w:proofErr w:type="gramEnd"/>
          </w:p>
          <w:p w14:paraId="4648C221"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1 </w:t>
            </w:r>
            <w:proofErr w:type="gramStart"/>
            <w:r w:rsidRPr="00D62F79">
              <w:rPr>
                <w:rFonts w:ascii="Times New Roman" w:hAnsi="Times New Roman"/>
                <w:sz w:val="24"/>
                <w:szCs w:val="24"/>
                <w:lang w:val="sv-SE"/>
              </w:rPr>
              <w:t>x / bulan</w:t>
            </w:r>
            <w:proofErr w:type="gramEnd"/>
          </w:p>
          <w:p w14:paraId="704C5290" w14:textId="77777777" w:rsidR="00AF26A2" w:rsidRPr="00D62F79" w:rsidRDefault="00AF26A2" w:rsidP="00EC2A5A">
            <w:pPr>
              <w:spacing w:after="0" w:line="240" w:lineRule="auto"/>
              <w:jc w:val="both"/>
              <w:rPr>
                <w:rFonts w:ascii="Times New Roman" w:hAnsi="Times New Roman"/>
                <w:sz w:val="24"/>
                <w:szCs w:val="24"/>
                <w:lang w:val="sv-SE"/>
              </w:rPr>
            </w:pPr>
          </w:p>
          <w:p w14:paraId="3B0851B4"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1 </w:t>
            </w:r>
            <w:proofErr w:type="gramStart"/>
            <w:r w:rsidRPr="00D62F79">
              <w:rPr>
                <w:rFonts w:ascii="Times New Roman" w:hAnsi="Times New Roman"/>
                <w:sz w:val="24"/>
                <w:szCs w:val="24"/>
                <w:lang w:val="sv-SE"/>
              </w:rPr>
              <w:t>x / bulan</w:t>
            </w:r>
            <w:proofErr w:type="gramEnd"/>
          </w:p>
          <w:p w14:paraId="493335BD"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1 </w:t>
            </w:r>
            <w:proofErr w:type="gramStart"/>
            <w:r w:rsidRPr="00D62F79">
              <w:rPr>
                <w:rFonts w:ascii="Times New Roman" w:hAnsi="Times New Roman"/>
                <w:sz w:val="24"/>
                <w:szCs w:val="24"/>
                <w:lang w:val="sv-SE"/>
              </w:rPr>
              <w:t>x / 2</w:t>
            </w:r>
            <w:proofErr w:type="gramEnd"/>
            <w:r w:rsidRPr="00D62F79">
              <w:rPr>
                <w:rFonts w:ascii="Times New Roman" w:hAnsi="Times New Roman"/>
                <w:sz w:val="24"/>
                <w:szCs w:val="24"/>
                <w:lang w:val="sv-SE"/>
              </w:rPr>
              <w:t xml:space="preserve"> bulan</w:t>
            </w:r>
          </w:p>
          <w:p w14:paraId="4CA17B36"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1 </w:t>
            </w:r>
            <w:proofErr w:type="gramStart"/>
            <w:r w:rsidRPr="00D62F79">
              <w:rPr>
                <w:rFonts w:ascii="Times New Roman" w:hAnsi="Times New Roman"/>
                <w:sz w:val="24"/>
                <w:szCs w:val="24"/>
                <w:lang w:val="sv-SE"/>
              </w:rPr>
              <w:t>x / bulan</w:t>
            </w:r>
            <w:proofErr w:type="gramEnd"/>
          </w:p>
          <w:p w14:paraId="6A00A181" w14:textId="77777777" w:rsidR="00AF26A2" w:rsidRPr="00D62F79" w:rsidRDefault="00AF26A2" w:rsidP="00EC2A5A">
            <w:pPr>
              <w:spacing w:after="0" w:line="240" w:lineRule="auto"/>
              <w:jc w:val="both"/>
              <w:rPr>
                <w:rFonts w:ascii="Times New Roman" w:hAnsi="Times New Roman"/>
                <w:sz w:val="24"/>
                <w:szCs w:val="24"/>
                <w:lang w:val="sv-SE"/>
              </w:rPr>
            </w:pPr>
          </w:p>
          <w:p w14:paraId="3540B85E"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1 </w:t>
            </w:r>
            <w:proofErr w:type="gramStart"/>
            <w:r w:rsidRPr="00D62F79">
              <w:rPr>
                <w:rFonts w:ascii="Times New Roman" w:hAnsi="Times New Roman"/>
                <w:sz w:val="24"/>
                <w:szCs w:val="24"/>
                <w:lang w:val="sv-SE"/>
              </w:rPr>
              <w:t>x / bulan</w:t>
            </w:r>
            <w:proofErr w:type="gramEnd"/>
          </w:p>
          <w:p w14:paraId="0EEDB436"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1 </w:t>
            </w:r>
            <w:proofErr w:type="gramStart"/>
            <w:r w:rsidRPr="00D62F79">
              <w:rPr>
                <w:rFonts w:ascii="Times New Roman" w:hAnsi="Times New Roman"/>
                <w:sz w:val="24"/>
                <w:szCs w:val="24"/>
                <w:lang w:val="sv-SE"/>
              </w:rPr>
              <w:t>x / bulan</w:t>
            </w:r>
            <w:proofErr w:type="gramEnd"/>
          </w:p>
          <w:p w14:paraId="502728B9"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1 x 2-3 bulan</w:t>
            </w:r>
          </w:p>
          <w:p w14:paraId="09522863" w14:textId="77777777" w:rsidR="00AF26A2" w:rsidRPr="00D62F79" w:rsidRDefault="00AF26A2" w:rsidP="00EC2A5A">
            <w:pPr>
              <w:spacing w:after="0" w:line="240" w:lineRule="auto"/>
              <w:jc w:val="both"/>
              <w:rPr>
                <w:rFonts w:ascii="Times New Roman" w:hAnsi="Times New Roman"/>
                <w:sz w:val="24"/>
                <w:szCs w:val="24"/>
                <w:lang w:val="sv-SE"/>
              </w:rPr>
            </w:pPr>
          </w:p>
          <w:p w14:paraId="2FE41603" w14:textId="77777777" w:rsidR="00AF26A2" w:rsidRPr="00D62F79" w:rsidRDefault="00AF26A2" w:rsidP="00EC2A5A">
            <w:pPr>
              <w:spacing w:after="0" w:line="240" w:lineRule="auto"/>
              <w:jc w:val="both"/>
              <w:rPr>
                <w:rFonts w:ascii="Times New Roman" w:hAnsi="Times New Roman"/>
                <w:sz w:val="24"/>
                <w:szCs w:val="24"/>
                <w:lang w:val="sv-SE"/>
              </w:rPr>
            </w:pPr>
          </w:p>
          <w:p w14:paraId="5C2D45D5" w14:textId="77777777" w:rsidR="00AF26A2" w:rsidRPr="00D62F79" w:rsidRDefault="00AF26A2" w:rsidP="00EC2A5A">
            <w:pPr>
              <w:spacing w:after="0" w:line="240" w:lineRule="auto"/>
              <w:jc w:val="both"/>
              <w:rPr>
                <w:rFonts w:ascii="Times New Roman" w:hAnsi="Times New Roman"/>
                <w:sz w:val="24"/>
                <w:szCs w:val="24"/>
                <w:lang w:val="sv-SE"/>
              </w:rPr>
            </w:pPr>
          </w:p>
          <w:p w14:paraId="4FDCE6ED"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1 </w:t>
            </w:r>
            <w:proofErr w:type="gramStart"/>
            <w:r w:rsidRPr="00D62F79">
              <w:rPr>
                <w:rFonts w:ascii="Times New Roman" w:hAnsi="Times New Roman"/>
                <w:sz w:val="24"/>
                <w:szCs w:val="24"/>
                <w:lang w:val="sv-SE"/>
              </w:rPr>
              <w:t>x / 2</w:t>
            </w:r>
            <w:proofErr w:type="gramEnd"/>
            <w:r w:rsidRPr="00D62F79">
              <w:rPr>
                <w:rFonts w:ascii="Times New Roman" w:hAnsi="Times New Roman"/>
                <w:sz w:val="24"/>
                <w:szCs w:val="24"/>
                <w:lang w:val="sv-SE"/>
              </w:rPr>
              <w:t xml:space="preserve"> bulan</w:t>
            </w:r>
          </w:p>
          <w:p w14:paraId="6893F72C"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1 x 2-3 bulan</w:t>
            </w:r>
          </w:p>
          <w:p w14:paraId="0F7E5477" w14:textId="77777777" w:rsidR="00AF26A2" w:rsidRPr="00D62F79" w:rsidRDefault="00AF26A2" w:rsidP="00EC2A5A">
            <w:pPr>
              <w:spacing w:after="0" w:line="240" w:lineRule="auto"/>
              <w:jc w:val="both"/>
              <w:rPr>
                <w:rFonts w:ascii="Times New Roman" w:hAnsi="Times New Roman"/>
                <w:sz w:val="24"/>
                <w:szCs w:val="24"/>
                <w:lang w:val="sv-SE"/>
              </w:rPr>
            </w:pPr>
          </w:p>
          <w:p w14:paraId="7C7B07E8"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Bila perlu</w:t>
            </w:r>
          </w:p>
          <w:p w14:paraId="16EB55B5"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1 </w:t>
            </w:r>
            <w:proofErr w:type="gramStart"/>
            <w:r w:rsidRPr="00D62F79">
              <w:rPr>
                <w:rFonts w:ascii="Times New Roman" w:hAnsi="Times New Roman"/>
                <w:sz w:val="24"/>
                <w:szCs w:val="24"/>
                <w:lang w:val="sv-SE"/>
              </w:rPr>
              <w:t>x / 3</w:t>
            </w:r>
            <w:proofErr w:type="gramEnd"/>
            <w:r w:rsidRPr="00D62F79">
              <w:rPr>
                <w:rFonts w:ascii="Times New Roman" w:hAnsi="Times New Roman"/>
                <w:sz w:val="24"/>
                <w:szCs w:val="24"/>
                <w:lang w:val="sv-SE"/>
              </w:rPr>
              <w:t xml:space="preserve"> bulan</w:t>
            </w:r>
          </w:p>
          <w:p w14:paraId="5D43AF22" w14:textId="77777777" w:rsidR="00AF26A2" w:rsidRPr="00D62F79" w:rsidRDefault="00AF26A2" w:rsidP="00EC2A5A">
            <w:pPr>
              <w:spacing w:after="0" w:line="240" w:lineRule="auto"/>
              <w:jc w:val="both"/>
              <w:rPr>
                <w:rFonts w:ascii="Times New Roman" w:hAnsi="Times New Roman"/>
                <w:sz w:val="24"/>
                <w:szCs w:val="24"/>
                <w:lang w:val="sv-SE"/>
              </w:rPr>
            </w:pPr>
          </w:p>
          <w:p w14:paraId="08A295E7"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1 </w:t>
            </w:r>
            <w:proofErr w:type="gramStart"/>
            <w:r w:rsidRPr="00D62F79">
              <w:rPr>
                <w:rFonts w:ascii="Times New Roman" w:hAnsi="Times New Roman"/>
                <w:sz w:val="24"/>
                <w:szCs w:val="24"/>
                <w:lang w:val="sv-SE"/>
              </w:rPr>
              <w:t>x / 6</w:t>
            </w:r>
            <w:proofErr w:type="gramEnd"/>
            <w:r w:rsidRPr="00D62F79">
              <w:rPr>
                <w:rFonts w:ascii="Times New Roman" w:hAnsi="Times New Roman"/>
                <w:sz w:val="24"/>
                <w:szCs w:val="24"/>
                <w:lang w:val="sv-SE"/>
              </w:rPr>
              <w:t xml:space="preserve"> bulan</w:t>
            </w:r>
          </w:p>
          <w:p w14:paraId="605D7DA2"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1 </w:t>
            </w:r>
            <w:proofErr w:type="gramStart"/>
            <w:r w:rsidRPr="00D62F79">
              <w:rPr>
                <w:rFonts w:ascii="Times New Roman" w:hAnsi="Times New Roman"/>
                <w:sz w:val="24"/>
                <w:szCs w:val="24"/>
                <w:lang w:val="sv-SE"/>
              </w:rPr>
              <w:t>x / 6</w:t>
            </w:r>
            <w:proofErr w:type="gramEnd"/>
            <w:r w:rsidRPr="00D62F79">
              <w:rPr>
                <w:rFonts w:ascii="Times New Roman" w:hAnsi="Times New Roman"/>
                <w:sz w:val="24"/>
                <w:szCs w:val="24"/>
                <w:lang w:val="sv-SE"/>
              </w:rPr>
              <w:t xml:space="preserve"> bulan</w:t>
            </w:r>
          </w:p>
          <w:p w14:paraId="7DA98AF6" w14:textId="77777777" w:rsidR="00AF26A2" w:rsidRPr="00D62F79" w:rsidRDefault="00AF26A2" w:rsidP="00EC2A5A">
            <w:pPr>
              <w:spacing w:after="0" w:line="240" w:lineRule="auto"/>
              <w:jc w:val="both"/>
              <w:rPr>
                <w:rFonts w:ascii="Times New Roman" w:hAnsi="Times New Roman"/>
                <w:sz w:val="24"/>
                <w:szCs w:val="24"/>
                <w:lang w:val="sv-SE"/>
              </w:rPr>
            </w:pPr>
          </w:p>
          <w:p w14:paraId="6C44FAC6"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1 </w:t>
            </w:r>
            <w:proofErr w:type="gramStart"/>
            <w:r w:rsidRPr="00D62F79">
              <w:rPr>
                <w:rFonts w:ascii="Times New Roman" w:hAnsi="Times New Roman"/>
                <w:sz w:val="24"/>
                <w:szCs w:val="24"/>
                <w:lang w:val="sv-SE"/>
              </w:rPr>
              <w:t>x / 6</w:t>
            </w:r>
            <w:proofErr w:type="gramEnd"/>
            <w:r w:rsidRPr="00D62F79">
              <w:rPr>
                <w:rFonts w:ascii="Times New Roman" w:hAnsi="Times New Roman"/>
                <w:sz w:val="24"/>
                <w:szCs w:val="24"/>
                <w:lang w:val="sv-SE"/>
              </w:rPr>
              <w:t xml:space="preserve"> bulan</w:t>
            </w:r>
          </w:p>
          <w:p w14:paraId="2D555E10"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1 </w:t>
            </w:r>
            <w:proofErr w:type="gramStart"/>
            <w:r w:rsidRPr="00D62F79">
              <w:rPr>
                <w:rFonts w:ascii="Times New Roman" w:hAnsi="Times New Roman"/>
                <w:sz w:val="24"/>
                <w:szCs w:val="24"/>
                <w:lang w:val="sv-SE"/>
              </w:rPr>
              <w:t>x / 6</w:t>
            </w:r>
            <w:proofErr w:type="gramEnd"/>
            <w:r w:rsidRPr="00D62F79">
              <w:rPr>
                <w:rFonts w:ascii="Times New Roman" w:hAnsi="Times New Roman"/>
                <w:sz w:val="24"/>
                <w:szCs w:val="24"/>
                <w:lang w:val="sv-SE"/>
              </w:rPr>
              <w:t xml:space="preserve"> bulan</w:t>
            </w:r>
          </w:p>
          <w:p w14:paraId="3F066773" w14:textId="77777777" w:rsidR="00AF26A2" w:rsidRPr="00D62F79" w:rsidRDefault="00AF26A2" w:rsidP="00EC2A5A">
            <w:pPr>
              <w:spacing w:after="0" w:line="240" w:lineRule="auto"/>
              <w:jc w:val="both"/>
              <w:rPr>
                <w:rFonts w:ascii="Times New Roman" w:hAnsi="Times New Roman"/>
                <w:sz w:val="24"/>
                <w:szCs w:val="24"/>
                <w:lang w:val="sv-SE"/>
              </w:rPr>
            </w:pPr>
          </w:p>
          <w:p w14:paraId="73BB863C"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1 </w:t>
            </w:r>
            <w:proofErr w:type="gramStart"/>
            <w:r w:rsidRPr="00D62F79">
              <w:rPr>
                <w:rFonts w:ascii="Times New Roman" w:hAnsi="Times New Roman"/>
                <w:sz w:val="24"/>
                <w:szCs w:val="24"/>
                <w:lang w:val="sv-SE"/>
              </w:rPr>
              <w:t>x / 6</w:t>
            </w:r>
            <w:proofErr w:type="gramEnd"/>
            <w:r w:rsidRPr="00D62F79">
              <w:rPr>
                <w:rFonts w:ascii="Times New Roman" w:hAnsi="Times New Roman"/>
                <w:sz w:val="24"/>
                <w:szCs w:val="24"/>
                <w:lang w:val="sv-SE"/>
              </w:rPr>
              <w:t xml:space="preserve"> bulan</w:t>
            </w:r>
          </w:p>
          <w:p w14:paraId="7C19955E"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1 x / 6 bulan</w:t>
            </w:r>
          </w:p>
          <w:p w14:paraId="7C8434CD" w14:textId="77777777" w:rsidR="00AF26A2" w:rsidRPr="00D62F79" w:rsidRDefault="00AF26A2" w:rsidP="00EC2A5A">
            <w:pPr>
              <w:spacing w:after="0" w:line="240" w:lineRule="auto"/>
              <w:jc w:val="both"/>
              <w:rPr>
                <w:rFonts w:ascii="Times New Roman" w:hAnsi="Times New Roman"/>
                <w:sz w:val="24"/>
                <w:szCs w:val="24"/>
                <w:lang w:val="fi-FI"/>
              </w:rPr>
            </w:pPr>
          </w:p>
          <w:p w14:paraId="76EA8DD6"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w:t>
            </w:r>
          </w:p>
          <w:p w14:paraId="1F504434"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25 % / tahun</w:t>
            </w:r>
          </w:p>
          <w:p w14:paraId="6555434C"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25 % / tahun</w:t>
            </w:r>
          </w:p>
          <w:p w14:paraId="1303B498"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25 % / tahun</w:t>
            </w:r>
          </w:p>
          <w:p w14:paraId="1033F9F9"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w:t>
            </w:r>
          </w:p>
          <w:p w14:paraId="35097543"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Bila perlu</w:t>
            </w:r>
          </w:p>
          <w:p w14:paraId="46E460D5"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TBM 1,2,3 (25 %)</w:t>
            </w:r>
          </w:p>
          <w:p w14:paraId="4263AEE2"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1 x / tahun</w:t>
            </w:r>
          </w:p>
          <w:p w14:paraId="0538F656"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2 x / tahun</w:t>
            </w:r>
          </w:p>
          <w:p w14:paraId="754EF9BC"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1 </w:t>
            </w:r>
            <w:proofErr w:type="gramStart"/>
            <w:r w:rsidRPr="00D62F79">
              <w:rPr>
                <w:rFonts w:ascii="Times New Roman" w:hAnsi="Times New Roman"/>
                <w:sz w:val="24"/>
                <w:szCs w:val="24"/>
                <w:lang w:val="sv-SE"/>
              </w:rPr>
              <w:t>x / tahun</w:t>
            </w:r>
            <w:proofErr w:type="gramEnd"/>
          </w:p>
          <w:p w14:paraId="71CF9FD9"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w:t>
            </w:r>
          </w:p>
          <w:p w14:paraId="45344018"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1 </w:t>
            </w:r>
            <w:proofErr w:type="gramStart"/>
            <w:r w:rsidRPr="00D62F79">
              <w:rPr>
                <w:rFonts w:ascii="Times New Roman" w:hAnsi="Times New Roman"/>
                <w:sz w:val="24"/>
                <w:szCs w:val="24"/>
                <w:lang w:val="sv-SE"/>
              </w:rPr>
              <w:t>x / bulan</w:t>
            </w:r>
            <w:proofErr w:type="gramEnd"/>
          </w:p>
          <w:p w14:paraId="008BA0BB"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1 </w:t>
            </w:r>
            <w:proofErr w:type="gramStart"/>
            <w:r w:rsidRPr="00D62F79">
              <w:rPr>
                <w:rFonts w:ascii="Times New Roman" w:hAnsi="Times New Roman"/>
                <w:sz w:val="24"/>
                <w:szCs w:val="24"/>
                <w:lang w:val="sv-SE"/>
              </w:rPr>
              <w:t>x / bulan</w:t>
            </w:r>
            <w:proofErr w:type="gramEnd"/>
          </w:p>
          <w:p w14:paraId="07A1C868" w14:textId="77777777" w:rsidR="00AF26A2" w:rsidRPr="00EC2A5A" w:rsidRDefault="00AF26A2" w:rsidP="00EC2A5A">
            <w:pPr>
              <w:spacing w:after="0" w:line="240" w:lineRule="auto"/>
              <w:jc w:val="both"/>
              <w:rPr>
                <w:rFonts w:ascii="Times New Roman" w:hAnsi="Times New Roman"/>
                <w:sz w:val="24"/>
                <w:szCs w:val="24"/>
              </w:rPr>
            </w:pPr>
            <w:r w:rsidRPr="00EC2A5A">
              <w:rPr>
                <w:rFonts w:ascii="Times New Roman" w:hAnsi="Times New Roman"/>
                <w:sz w:val="24"/>
                <w:szCs w:val="24"/>
              </w:rPr>
              <w:t>1 x / bulan</w:t>
            </w:r>
          </w:p>
          <w:p w14:paraId="6491E02C" w14:textId="77777777" w:rsidR="00AF26A2" w:rsidRPr="00EC2A5A" w:rsidRDefault="00AF26A2" w:rsidP="00EC2A5A">
            <w:pPr>
              <w:spacing w:after="0" w:line="240" w:lineRule="auto"/>
              <w:jc w:val="both"/>
              <w:rPr>
                <w:rFonts w:ascii="Times New Roman" w:hAnsi="Times New Roman"/>
                <w:sz w:val="24"/>
                <w:szCs w:val="24"/>
              </w:rPr>
            </w:pPr>
            <w:r w:rsidRPr="00EC2A5A">
              <w:rPr>
                <w:rFonts w:ascii="Times New Roman" w:hAnsi="Times New Roman"/>
                <w:sz w:val="24"/>
                <w:szCs w:val="24"/>
              </w:rPr>
              <w:t>Umur 18/24 bulan</w:t>
            </w:r>
          </w:p>
          <w:p w14:paraId="4B51EBA3" w14:textId="77777777" w:rsidR="00AF26A2" w:rsidRPr="00EC2A5A" w:rsidRDefault="00AF26A2" w:rsidP="00EC2A5A">
            <w:pPr>
              <w:spacing w:after="0" w:line="240" w:lineRule="auto"/>
              <w:jc w:val="both"/>
              <w:rPr>
                <w:rFonts w:ascii="Times New Roman" w:hAnsi="Times New Roman"/>
                <w:sz w:val="24"/>
                <w:szCs w:val="24"/>
              </w:rPr>
            </w:pPr>
          </w:p>
        </w:tc>
      </w:tr>
    </w:tbl>
    <w:p w14:paraId="722821F0" w14:textId="77777777" w:rsidR="00AF26A2" w:rsidRDefault="00AF26A2" w:rsidP="005A1EA6">
      <w:pPr>
        <w:spacing w:after="0" w:line="240" w:lineRule="auto"/>
        <w:jc w:val="both"/>
        <w:rPr>
          <w:rFonts w:ascii="Times New Roman" w:hAnsi="Times New Roman"/>
          <w:sz w:val="24"/>
          <w:szCs w:val="24"/>
        </w:rPr>
      </w:pPr>
      <w:proofErr w:type="gramStart"/>
      <w:r>
        <w:rPr>
          <w:rFonts w:ascii="Times New Roman" w:hAnsi="Times New Roman"/>
          <w:sz w:val="24"/>
          <w:szCs w:val="24"/>
        </w:rPr>
        <w:lastRenderedPageBreak/>
        <w:t>Sumber :</w:t>
      </w:r>
      <w:proofErr w:type="gramEnd"/>
      <w:r>
        <w:rPr>
          <w:rFonts w:ascii="Times New Roman" w:hAnsi="Times New Roman"/>
          <w:sz w:val="24"/>
          <w:szCs w:val="24"/>
        </w:rPr>
        <w:t xml:space="preserve"> PPKS dalam Sunarko, 2009</w:t>
      </w:r>
    </w:p>
    <w:p w14:paraId="08AAE5A2" w14:textId="77777777" w:rsidR="00AF26A2" w:rsidRPr="00D62F79" w:rsidRDefault="00AF26A2" w:rsidP="00A95174">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Lampiran 3. Penggunaan tenaga kerja pemeliharaan TM (tanaman menghasilkan)</w:t>
      </w:r>
    </w:p>
    <w:p w14:paraId="1F382BA1" w14:textId="77777777" w:rsidR="00AF26A2" w:rsidRPr="00D62F79" w:rsidRDefault="00AF26A2" w:rsidP="00A95174">
      <w:pPr>
        <w:spacing w:after="0" w:line="240" w:lineRule="auto"/>
        <w:jc w:val="both"/>
        <w:rPr>
          <w:rFonts w:ascii="Times New Roman" w:hAnsi="Times New Roman"/>
          <w:sz w:val="24"/>
          <w:szCs w:val="24"/>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3870"/>
        <w:gridCol w:w="2144"/>
        <w:gridCol w:w="2311"/>
      </w:tblGrid>
      <w:tr w:rsidR="00AF26A2" w:rsidRPr="00EC2A5A" w14:paraId="6CDEE463" w14:textId="77777777" w:rsidTr="00EC2A5A">
        <w:tc>
          <w:tcPr>
            <w:tcW w:w="918" w:type="dxa"/>
          </w:tcPr>
          <w:p w14:paraId="48EE86AC"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No.</w:t>
            </w:r>
          </w:p>
        </w:tc>
        <w:tc>
          <w:tcPr>
            <w:tcW w:w="3870" w:type="dxa"/>
          </w:tcPr>
          <w:p w14:paraId="01B13D65"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Uraian</w:t>
            </w:r>
          </w:p>
        </w:tc>
        <w:tc>
          <w:tcPr>
            <w:tcW w:w="2144" w:type="dxa"/>
          </w:tcPr>
          <w:p w14:paraId="078CF50E"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Kebutuhan tenaga</w:t>
            </w:r>
          </w:p>
        </w:tc>
        <w:tc>
          <w:tcPr>
            <w:tcW w:w="2311" w:type="dxa"/>
          </w:tcPr>
          <w:p w14:paraId="45A1D7C1" w14:textId="77777777" w:rsidR="00AF26A2" w:rsidRPr="00EC2A5A" w:rsidRDefault="00AF26A2" w:rsidP="00EC2A5A">
            <w:pPr>
              <w:spacing w:after="0" w:line="240" w:lineRule="auto"/>
              <w:jc w:val="center"/>
              <w:rPr>
                <w:rFonts w:ascii="Times New Roman" w:hAnsi="Times New Roman"/>
                <w:b/>
                <w:sz w:val="24"/>
                <w:szCs w:val="24"/>
              </w:rPr>
            </w:pPr>
            <w:r w:rsidRPr="00EC2A5A">
              <w:rPr>
                <w:rFonts w:ascii="Times New Roman" w:hAnsi="Times New Roman"/>
                <w:b/>
                <w:sz w:val="24"/>
                <w:szCs w:val="24"/>
              </w:rPr>
              <w:t>Rotasi</w:t>
            </w:r>
          </w:p>
        </w:tc>
      </w:tr>
      <w:tr w:rsidR="00AF26A2" w:rsidRPr="00EC2A5A" w14:paraId="1AE91D82" w14:textId="77777777" w:rsidTr="00EC2A5A">
        <w:tc>
          <w:tcPr>
            <w:tcW w:w="918" w:type="dxa"/>
          </w:tcPr>
          <w:p w14:paraId="3DECA05A"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w:t>
            </w:r>
          </w:p>
          <w:p w14:paraId="39D0763C" w14:textId="77777777" w:rsidR="00AF26A2" w:rsidRPr="00EC2A5A" w:rsidRDefault="00AF26A2" w:rsidP="00EC2A5A">
            <w:pPr>
              <w:spacing w:after="0" w:line="240" w:lineRule="auto"/>
              <w:jc w:val="center"/>
              <w:rPr>
                <w:rFonts w:ascii="Times New Roman" w:hAnsi="Times New Roman"/>
                <w:sz w:val="24"/>
                <w:szCs w:val="24"/>
              </w:rPr>
            </w:pPr>
          </w:p>
          <w:p w14:paraId="0D54B7F6" w14:textId="77777777" w:rsidR="00AF26A2" w:rsidRPr="00EC2A5A" w:rsidRDefault="00AF26A2" w:rsidP="00EC2A5A">
            <w:pPr>
              <w:spacing w:after="0" w:line="240" w:lineRule="auto"/>
              <w:jc w:val="center"/>
              <w:rPr>
                <w:rFonts w:ascii="Times New Roman" w:hAnsi="Times New Roman"/>
                <w:sz w:val="24"/>
                <w:szCs w:val="24"/>
              </w:rPr>
            </w:pPr>
          </w:p>
          <w:p w14:paraId="06221BE2"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w:t>
            </w:r>
          </w:p>
          <w:p w14:paraId="65945376" w14:textId="77777777" w:rsidR="00AF26A2" w:rsidRPr="00EC2A5A" w:rsidRDefault="00AF26A2" w:rsidP="00EC2A5A">
            <w:pPr>
              <w:spacing w:after="0" w:line="240" w:lineRule="auto"/>
              <w:jc w:val="center"/>
              <w:rPr>
                <w:rFonts w:ascii="Times New Roman" w:hAnsi="Times New Roman"/>
                <w:sz w:val="24"/>
                <w:szCs w:val="24"/>
              </w:rPr>
            </w:pPr>
          </w:p>
          <w:p w14:paraId="0652D613" w14:textId="77777777" w:rsidR="00AF26A2" w:rsidRPr="00EC2A5A" w:rsidRDefault="00AF26A2" w:rsidP="00EC2A5A">
            <w:pPr>
              <w:spacing w:after="0" w:line="240" w:lineRule="auto"/>
              <w:jc w:val="center"/>
              <w:rPr>
                <w:rFonts w:ascii="Times New Roman" w:hAnsi="Times New Roman"/>
                <w:sz w:val="24"/>
                <w:szCs w:val="24"/>
              </w:rPr>
            </w:pPr>
          </w:p>
          <w:p w14:paraId="32EB4236"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3.</w:t>
            </w:r>
          </w:p>
          <w:p w14:paraId="0657EB03" w14:textId="77777777" w:rsidR="00AF26A2" w:rsidRPr="00EC2A5A" w:rsidRDefault="00AF26A2" w:rsidP="00EC2A5A">
            <w:pPr>
              <w:spacing w:after="0" w:line="240" w:lineRule="auto"/>
              <w:jc w:val="center"/>
              <w:rPr>
                <w:rFonts w:ascii="Times New Roman" w:hAnsi="Times New Roman"/>
                <w:sz w:val="24"/>
                <w:szCs w:val="24"/>
              </w:rPr>
            </w:pPr>
          </w:p>
          <w:p w14:paraId="75DF79F3" w14:textId="77777777" w:rsidR="00AF26A2" w:rsidRPr="00EC2A5A" w:rsidRDefault="00AF26A2" w:rsidP="00EC2A5A">
            <w:pPr>
              <w:spacing w:after="0" w:line="240" w:lineRule="auto"/>
              <w:jc w:val="center"/>
              <w:rPr>
                <w:rFonts w:ascii="Times New Roman" w:hAnsi="Times New Roman"/>
                <w:sz w:val="24"/>
                <w:szCs w:val="24"/>
              </w:rPr>
            </w:pPr>
          </w:p>
          <w:p w14:paraId="19565165"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4.</w:t>
            </w:r>
          </w:p>
          <w:p w14:paraId="1F7D5BBF"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5.</w:t>
            </w:r>
          </w:p>
          <w:p w14:paraId="27356FE0" w14:textId="77777777" w:rsidR="00AF26A2" w:rsidRPr="00EC2A5A" w:rsidRDefault="00AF26A2" w:rsidP="00EC2A5A">
            <w:pPr>
              <w:spacing w:after="0" w:line="240" w:lineRule="auto"/>
              <w:jc w:val="center"/>
              <w:rPr>
                <w:rFonts w:ascii="Times New Roman" w:hAnsi="Times New Roman"/>
                <w:sz w:val="24"/>
                <w:szCs w:val="24"/>
              </w:rPr>
            </w:pPr>
          </w:p>
          <w:p w14:paraId="4811B4C6" w14:textId="77777777" w:rsidR="00AF26A2" w:rsidRPr="00EC2A5A" w:rsidRDefault="00AF26A2" w:rsidP="00EC2A5A">
            <w:pPr>
              <w:spacing w:after="0" w:line="240" w:lineRule="auto"/>
              <w:jc w:val="center"/>
              <w:rPr>
                <w:rFonts w:ascii="Times New Roman" w:hAnsi="Times New Roman"/>
                <w:sz w:val="24"/>
                <w:szCs w:val="24"/>
              </w:rPr>
            </w:pPr>
          </w:p>
          <w:p w14:paraId="6A50E5F2" w14:textId="77777777" w:rsidR="00AF26A2" w:rsidRPr="00EC2A5A" w:rsidRDefault="00AF26A2" w:rsidP="00EC2A5A">
            <w:pPr>
              <w:spacing w:after="0" w:line="240" w:lineRule="auto"/>
              <w:jc w:val="center"/>
              <w:rPr>
                <w:rFonts w:ascii="Times New Roman" w:hAnsi="Times New Roman"/>
                <w:sz w:val="24"/>
                <w:szCs w:val="24"/>
              </w:rPr>
            </w:pPr>
          </w:p>
          <w:p w14:paraId="3C9262D6"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6.</w:t>
            </w:r>
          </w:p>
          <w:p w14:paraId="56E67120" w14:textId="77777777" w:rsidR="00AF26A2" w:rsidRPr="00EC2A5A" w:rsidRDefault="00AF26A2" w:rsidP="00EC2A5A">
            <w:pPr>
              <w:spacing w:after="0" w:line="240" w:lineRule="auto"/>
              <w:jc w:val="center"/>
              <w:rPr>
                <w:rFonts w:ascii="Times New Roman" w:hAnsi="Times New Roman"/>
                <w:sz w:val="24"/>
                <w:szCs w:val="24"/>
              </w:rPr>
            </w:pPr>
          </w:p>
          <w:p w14:paraId="618EBA1B" w14:textId="77777777" w:rsidR="00AF26A2" w:rsidRPr="00EC2A5A" w:rsidRDefault="00AF26A2" w:rsidP="00EC2A5A">
            <w:pPr>
              <w:spacing w:after="0" w:line="240" w:lineRule="auto"/>
              <w:jc w:val="center"/>
              <w:rPr>
                <w:rFonts w:ascii="Times New Roman" w:hAnsi="Times New Roman"/>
                <w:sz w:val="24"/>
                <w:szCs w:val="24"/>
              </w:rPr>
            </w:pPr>
          </w:p>
          <w:p w14:paraId="3B8683B6"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7.</w:t>
            </w:r>
          </w:p>
          <w:p w14:paraId="3277B828" w14:textId="77777777" w:rsidR="00AF26A2" w:rsidRPr="00EC2A5A" w:rsidRDefault="00AF26A2" w:rsidP="00EC2A5A">
            <w:pPr>
              <w:spacing w:after="0" w:line="240" w:lineRule="auto"/>
              <w:jc w:val="center"/>
              <w:rPr>
                <w:rFonts w:ascii="Times New Roman" w:hAnsi="Times New Roman"/>
                <w:sz w:val="24"/>
                <w:szCs w:val="24"/>
              </w:rPr>
            </w:pPr>
          </w:p>
          <w:p w14:paraId="35E0A49C" w14:textId="77777777" w:rsidR="00AF26A2" w:rsidRPr="00EC2A5A" w:rsidRDefault="00AF26A2" w:rsidP="00EC2A5A">
            <w:pPr>
              <w:spacing w:after="0" w:line="240" w:lineRule="auto"/>
              <w:jc w:val="center"/>
              <w:rPr>
                <w:rFonts w:ascii="Times New Roman" w:hAnsi="Times New Roman"/>
                <w:sz w:val="24"/>
                <w:szCs w:val="24"/>
              </w:rPr>
            </w:pPr>
          </w:p>
          <w:p w14:paraId="0617B27E"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8.</w:t>
            </w:r>
          </w:p>
          <w:p w14:paraId="562739A1" w14:textId="77777777" w:rsidR="00AF26A2" w:rsidRPr="00EC2A5A" w:rsidRDefault="00AF26A2" w:rsidP="00EC2A5A">
            <w:pPr>
              <w:spacing w:after="0" w:line="240" w:lineRule="auto"/>
              <w:jc w:val="center"/>
              <w:rPr>
                <w:rFonts w:ascii="Times New Roman" w:hAnsi="Times New Roman"/>
                <w:sz w:val="24"/>
                <w:szCs w:val="24"/>
              </w:rPr>
            </w:pPr>
          </w:p>
          <w:p w14:paraId="39DAB59F" w14:textId="77777777" w:rsidR="00AF26A2" w:rsidRPr="00EC2A5A" w:rsidRDefault="00AF26A2" w:rsidP="00EC2A5A">
            <w:pPr>
              <w:spacing w:after="0" w:line="240" w:lineRule="auto"/>
              <w:jc w:val="center"/>
              <w:rPr>
                <w:rFonts w:ascii="Times New Roman" w:hAnsi="Times New Roman"/>
                <w:sz w:val="24"/>
                <w:szCs w:val="24"/>
              </w:rPr>
            </w:pPr>
          </w:p>
          <w:p w14:paraId="16767054"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9.</w:t>
            </w:r>
          </w:p>
          <w:p w14:paraId="58BFF8A4"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10.</w:t>
            </w:r>
          </w:p>
          <w:p w14:paraId="57B29946"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11.</w:t>
            </w:r>
          </w:p>
          <w:p w14:paraId="79AEE945"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12.</w:t>
            </w:r>
          </w:p>
          <w:p w14:paraId="4637E9E9"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13.</w:t>
            </w:r>
          </w:p>
          <w:p w14:paraId="6A157492"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14.</w:t>
            </w:r>
          </w:p>
          <w:p w14:paraId="5425F894"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15.</w:t>
            </w:r>
          </w:p>
          <w:p w14:paraId="4FBE230D"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16.</w:t>
            </w:r>
          </w:p>
          <w:p w14:paraId="4C538908"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17.</w:t>
            </w:r>
          </w:p>
          <w:p w14:paraId="3BBCD38B"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18.</w:t>
            </w:r>
          </w:p>
          <w:p w14:paraId="560C5AF4"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19.</w:t>
            </w:r>
          </w:p>
          <w:p w14:paraId="330A2C37"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20.</w:t>
            </w:r>
          </w:p>
          <w:p w14:paraId="284F1133" w14:textId="77777777" w:rsidR="00AF26A2" w:rsidRPr="00EC2A5A" w:rsidRDefault="00AF26A2" w:rsidP="00EC2A5A">
            <w:pPr>
              <w:spacing w:after="0" w:line="240" w:lineRule="auto"/>
              <w:jc w:val="center"/>
              <w:rPr>
                <w:rFonts w:ascii="Times New Roman" w:hAnsi="Times New Roman"/>
                <w:sz w:val="24"/>
                <w:szCs w:val="24"/>
              </w:rPr>
            </w:pPr>
            <w:r w:rsidRPr="00EC2A5A">
              <w:rPr>
                <w:rFonts w:ascii="Times New Roman" w:hAnsi="Times New Roman"/>
                <w:sz w:val="24"/>
                <w:szCs w:val="24"/>
              </w:rPr>
              <w:t>21.</w:t>
            </w:r>
          </w:p>
        </w:tc>
        <w:tc>
          <w:tcPr>
            <w:tcW w:w="3870" w:type="dxa"/>
          </w:tcPr>
          <w:p w14:paraId="7C53957C" w14:textId="77777777" w:rsidR="00AF26A2" w:rsidRPr="00EC2A5A" w:rsidRDefault="00AF26A2" w:rsidP="00EC2A5A">
            <w:pPr>
              <w:spacing w:after="0" w:line="240" w:lineRule="auto"/>
              <w:jc w:val="both"/>
              <w:rPr>
                <w:rFonts w:ascii="Times New Roman" w:hAnsi="Times New Roman"/>
                <w:sz w:val="24"/>
                <w:szCs w:val="24"/>
              </w:rPr>
            </w:pPr>
            <w:r w:rsidRPr="00EC2A5A">
              <w:rPr>
                <w:rFonts w:ascii="Times New Roman" w:hAnsi="Times New Roman"/>
                <w:sz w:val="24"/>
                <w:szCs w:val="24"/>
              </w:rPr>
              <w:t>Menyiang gawangan</w:t>
            </w:r>
          </w:p>
          <w:p w14:paraId="2D9AAC96" w14:textId="77777777" w:rsidR="00AF26A2" w:rsidRPr="00EC2A5A" w:rsidRDefault="00AF26A2" w:rsidP="00EC2A5A">
            <w:pPr>
              <w:spacing w:after="0" w:line="240" w:lineRule="auto"/>
              <w:jc w:val="both"/>
              <w:rPr>
                <w:rFonts w:ascii="Times New Roman" w:hAnsi="Times New Roman"/>
                <w:sz w:val="24"/>
                <w:szCs w:val="24"/>
              </w:rPr>
            </w:pPr>
            <w:r w:rsidRPr="00EC2A5A">
              <w:rPr>
                <w:rFonts w:ascii="Times New Roman" w:hAnsi="Times New Roman"/>
                <w:sz w:val="24"/>
                <w:szCs w:val="24"/>
              </w:rPr>
              <w:t>Manual</w:t>
            </w:r>
          </w:p>
          <w:p w14:paraId="21DBB7C2" w14:textId="77777777" w:rsidR="00AF26A2" w:rsidRPr="00EC2A5A" w:rsidRDefault="00AF26A2" w:rsidP="00EC2A5A">
            <w:pPr>
              <w:spacing w:after="0" w:line="240" w:lineRule="auto"/>
              <w:jc w:val="both"/>
              <w:rPr>
                <w:rFonts w:ascii="Times New Roman" w:hAnsi="Times New Roman"/>
                <w:sz w:val="24"/>
                <w:szCs w:val="24"/>
              </w:rPr>
            </w:pPr>
            <w:r w:rsidRPr="00EC2A5A">
              <w:rPr>
                <w:rFonts w:ascii="Times New Roman" w:hAnsi="Times New Roman"/>
                <w:sz w:val="24"/>
                <w:szCs w:val="24"/>
              </w:rPr>
              <w:t>Kimiawi</w:t>
            </w:r>
          </w:p>
          <w:p w14:paraId="052548F9" w14:textId="77777777" w:rsidR="00AF26A2" w:rsidRPr="00EC2A5A" w:rsidRDefault="00AF26A2" w:rsidP="00EC2A5A">
            <w:pPr>
              <w:spacing w:after="0" w:line="240" w:lineRule="auto"/>
              <w:jc w:val="both"/>
              <w:rPr>
                <w:rFonts w:ascii="Times New Roman" w:hAnsi="Times New Roman"/>
                <w:sz w:val="24"/>
                <w:szCs w:val="24"/>
              </w:rPr>
            </w:pPr>
            <w:r w:rsidRPr="00EC2A5A">
              <w:rPr>
                <w:rFonts w:ascii="Times New Roman" w:hAnsi="Times New Roman"/>
                <w:sz w:val="24"/>
                <w:szCs w:val="24"/>
              </w:rPr>
              <w:t>Menyiang piringan (jari-jari 2,5 cm)</w:t>
            </w:r>
          </w:p>
          <w:p w14:paraId="026D347B"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Manual</w:t>
            </w:r>
          </w:p>
          <w:p w14:paraId="3282F2C1"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Kimiawi</w:t>
            </w:r>
          </w:p>
          <w:p w14:paraId="64A7A610"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Buru lalang (alang-alang)</w:t>
            </w:r>
          </w:p>
          <w:p w14:paraId="0E9A9D64" w14:textId="77777777" w:rsidR="00AF26A2" w:rsidRPr="00EC2A5A" w:rsidRDefault="00AF26A2" w:rsidP="00EC2A5A">
            <w:pPr>
              <w:spacing w:after="0" w:line="240" w:lineRule="auto"/>
              <w:jc w:val="both"/>
              <w:rPr>
                <w:rFonts w:ascii="Times New Roman" w:hAnsi="Times New Roman"/>
                <w:sz w:val="24"/>
                <w:szCs w:val="24"/>
              </w:rPr>
            </w:pPr>
            <w:r w:rsidRPr="00EC2A5A">
              <w:rPr>
                <w:rFonts w:ascii="Times New Roman" w:hAnsi="Times New Roman"/>
                <w:sz w:val="24"/>
                <w:szCs w:val="24"/>
              </w:rPr>
              <w:t>Manual</w:t>
            </w:r>
          </w:p>
          <w:p w14:paraId="5C94B62E" w14:textId="77777777" w:rsidR="00AF26A2" w:rsidRPr="00EC2A5A" w:rsidRDefault="00AF26A2" w:rsidP="00EC2A5A">
            <w:pPr>
              <w:spacing w:after="0" w:line="240" w:lineRule="auto"/>
              <w:jc w:val="both"/>
              <w:rPr>
                <w:rFonts w:ascii="Times New Roman" w:hAnsi="Times New Roman"/>
                <w:sz w:val="24"/>
                <w:szCs w:val="24"/>
              </w:rPr>
            </w:pPr>
            <w:r w:rsidRPr="00EC2A5A">
              <w:rPr>
                <w:rFonts w:ascii="Times New Roman" w:hAnsi="Times New Roman"/>
                <w:sz w:val="24"/>
                <w:szCs w:val="24"/>
              </w:rPr>
              <w:t>Wiping</w:t>
            </w:r>
          </w:p>
          <w:p w14:paraId="501DED09" w14:textId="77777777" w:rsidR="00AF26A2" w:rsidRPr="00EC2A5A" w:rsidRDefault="00AF26A2" w:rsidP="00EC2A5A">
            <w:pPr>
              <w:spacing w:after="0" w:line="240" w:lineRule="auto"/>
              <w:jc w:val="both"/>
              <w:rPr>
                <w:rFonts w:ascii="Times New Roman" w:hAnsi="Times New Roman"/>
                <w:sz w:val="24"/>
                <w:szCs w:val="24"/>
              </w:rPr>
            </w:pPr>
            <w:r w:rsidRPr="00EC2A5A">
              <w:rPr>
                <w:rFonts w:ascii="Times New Roman" w:hAnsi="Times New Roman"/>
                <w:sz w:val="24"/>
                <w:szCs w:val="24"/>
              </w:rPr>
              <w:t>Dongkel anak kayu</w:t>
            </w:r>
          </w:p>
          <w:p w14:paraId="271B4272" w14:textId="77777777" w:rsidR="00AF26A2" w:rsidRPr="00EC2A5A" w:rsidRDefault="00AF26A2" w:rsidP="00EC2A5A">
            <w:pPr>
              <w:spacing w:after="0" w:line="240" w:lineRule="auto"/>
              <w:jc w:val="both"/>
              <w:rPr>
                <w:rFonts w:ascii="Times New Roman" w:hAnsi="Times New Roman"/>
                <w:sz w:val="24"/>
                <w:szCs w:val="24"/>
              </w:rPr>
            </w:pPr>
            <w:r w:rsidRPr="00EC2A5A">
              <w:rPr>
                <w:rFonts w:ascii="Times New Roman" w:hAnsi="Times New Roman"/>
                <w:sz w:val="24"/>
                <w:szCs w:val="24"/>
              </w:rPr>
              <w:t>Pasar pikul</w:t>
            </w:r>
          </w:p>
          <w:p w14:paraId="5BD0D086" w14:textId="77777777" w:rsidR="00AF26A2" w:rsidRPr="00EC2A5A" w:rsidRDefault="00AF26A2" w:rsidP="00EC2A5A">
            <w:pPr>
              <w:spacing w:after="0" w:line="240" w:lineRule="auto"/>
              <w:jc w:val="both"/>
              <w:rPr>
                <w:rFonts w:ascii="Times New Roman" w:hAnsi="Times New Roman"/>
                <w:sz w:val="24"/>
                <w:szCs w:val="24"/>
              </w:rPr>
            </w:pPr>
            <w:r w:rsidRPr="00EC2A5A">
              <w:rPr>
                <w:rFonts w:ascii="Times New Roman" w:hAnsi="Times New Roman"/>
                <w:sz w:val="24"/>
                <w:szCs w:val="24"/>
              </w:rPr>
              <w:t>Manual</w:t>
            </w:r>
          </w:p>
          <w:p w14:paraId="74DC9EF6"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Kimiawi</w:t>
            </w:r>
          </w:p>
          <w:p w14:paraId="4ECB2DFD" w14:textId="77777777" w:rsidR="00AF26A2" w:rsidRPr="00D62F79" w:rsidRDefault="00AF26A2" w:rsidP="00EC2A5A">
            <w:pPr>
              <w:spacing w:after="0" w:line="240" w:lineRule="auto"/>
              <w:jc w:val="both"/>
              <w:rPr>
                <w:rFonts w:ascii="Times New Roman" w:hAnsi="Times New Roman"/>
                <w:sz w:val="24"/>
                <w:szCs w:val="24"/>
                <w:lang w:val="fi-FI"/>
              </w:rPr>
            </w:pPr>
          </w:p>
          <w:p w14:paraId="63B02F08"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Pemeliharaan jalan</w:t>
            </w:r>
          </w:p>
          <w:p w14:paraId="790923DD"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Pengerasan</w:t>
            </w:r>
          </w:p>
          <w:p w14:paraId="6EB1CCF1"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Pemeliharaan</w:t>
            </w:r>
          </w:p>
          <w:p w14:paraId="36103CE7"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Membersihkan parit</w:t>
            </w:r>
          </w:p>
          <w:p w14:paraId="27FD2D6E"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Primer – Sekunder</w:t>
            </w:r>
          </w:p>
          <w:p w14:paraId="36C4A1B0"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Tersier – Kuarter</w:t>
            </w:r>
          </w:p>
          <w:p w14:paraId="307BB6C7"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Mendalamkan parit</w:t>
            </w:r>
          </w:p>
          <w:p w14:paraId="151FC1F8"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Primer – Sekunder</w:t>
            </w:r>
          </w:p>
          <w:p w14:paraId="7E60FA1E"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Tersier – Kuarter</w:t>
            </w:r>
          </w:p>
          <w:p w14:paraId="6968457C"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Tapak kuda</w:t>
            </w:r>
          </w:p>
          <w:p w14:paraId="603E9829"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Teras kontur</w:t>
            </w:r>
          </w:p>
          <w:p w14:paraId="5C604F3C"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Benteng </w:t>
            </w:r>
            <w:proofErr w:type="gramStart"/>
            <w:r w:rsidRPr="00D62F79">
              <w:rPr>
                <w:rFonts w:ascii="Times New Roman" w:hAnsi="Times New Roman"/>
                <w:sz w:val="24"/>
                <w:szCs w:val="24"/>
                <w:lang w:val="sv-SE"/>
              </w:rPr>
              <w:t>dan</w:t>
            </w:r>
            <w:proofErr w:type="gramEnd"/>
            <w:r w:rsidRPr="00D62F79">
              <w:rPr>
                <w:rFonts w:ascii="Times New Roman" w:hAnsi="Times New Roman"/>
                <w:sz w:val="24"/>
                <w:szCs w:val="24"/>
                <w:lang w:val="sv-SE"/>
              </w:rPr>
              <w:t xml:space="preserve"> rorak</w:t>
            </w:r>
          </w:p>
          <w:p w14:paraId="75CC91AD"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Rehabilitasi TPH</w:t>
            </w:r>
          </w:p>
          <w:p w14:paraId="43FD94BB"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Inventarisasi pohon</w:t>
            </w:r>
          </w:p>
          <w:p w14:paraId="723F9F93"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Pemupukan</w:t>
            </w:r>
          </w:p>
          <w:p w14:paraId="0DD9BBD9"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Analisis daun</w:t>
            </w:r>
          </w:p>
          <w:p w14:paraId="7508279B"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Sensus global</w:t>
            </w:r>
          </w:p>
          <w:p w14:paraId="54E452DA"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Sensus efektif</w:t>
            </w:r>
          </w:p>
          <w:p w14:paraId="564B649D"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Tunas selektif/persiapan</w:t>
            </w:r>
          </w:p>
          <w:p w14:paraId="255FB8B3"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Panen</w:t>
            </w:r>
          </w:p>
          <w:p w14:paraId="643D6073" w14:textId="77777777" w:rsidR="00AF26A2" w:rsidRPr="00EC2A5A" w:rsidRDefault="00AF26A2" w:rsidP="00EC2A5A">
            <w:pPr>
              <w:spacing w:after="0" w:line="240" w:lineRule="auto"/>
              <w:jc w:val="both"/>
              <w:rPr>
                <w:rFonts w:ascii="Times New Roman" w:hAnsi="Times New Roman"/>
                <w:sz w:val="24"/>
                <w:szCs w:val="24"/>
              </w:rPr>
            </w:pPr>
            <w:r w:rsidRPr="00EC2A5A">
              <w:rPr>
                <w:rFonts w:ascii="Times New Roman" w:hAnsi="Times New Roman"/>
                <w:sz w:val="24"/>
                <w:szCs w:val="24"/>
              </w:rPr>
              <w:t>Tunas polong/pelepah</w:t>
            </w:r>
          </w:p>
          <w:p w14:paraId="21AA092D" w14:textId="77777777" w:rsidR="00AF26A2" w:rsidRPr="00EC2A5A" w:rsidRDefault="00AF26A2" w:rsidP="00EC2A5A">
            <w:pPr>
              <w:spacing w:after="0" w:line="240" w:lineRule="auto"/>
              <w:jc w:val="both"/>
              <w:rPr>
                <w:rFonts w:ascii="Times New Roman" w:hAnsi="Times New Roman"/>
                <w:sz w:val="24"/>
                <w:szCs w:val="24"/>
              </w:rPr>
            </w:pPr>
            <w:r w:rsidRPr="00EC2A5A">
              <w:rPr>
                <w:rFonts w:ascii="Times New Roman" w:hAnsi="Times New Roman"/>
                <w:sz w:val="24"/>
                <w:szCs w:val="24"/>
              </w:rPr>
              <w:t>Prakiraan Produksi</w:t>
            </w:r>
          </w:p>
        </w:tc>
        <w:tc>
          <w:tcPr>
            <w:tcW w:w="2144" w:type="dxa"/>
          </w:tcPr>
          <w:p w14:paraId="132EBE52" w14:textId="77777777" w:rsidR="00AF26A2" w:rsidRPr="00D62F79" w:rsidRDefault="00AF26A2" w:rsidP="00EC2A5A">
            <w:pPr>
              <w:spacing w:after="0" w:line="240" w:lineRule="auto"/>
              <w:jc w:val="both"/>
              <w:rPr>
                <w:rFonts w:ascii="Times New Roman" w:hAnsi="Times New Roman"/>
                <w:sz w:val="24"/>
                <w:szCs w:val="24"/>
                <w:lang w:val="sv-SE"/>
              </w:rPr>
            </w:pPr>
          </w:p>
          <w:p w14:paraId="03480165"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0,5 HK/ha</w:t>
            </w:r>
          </w:p>
          <w:p w14:paraId="7C6A3C9B"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0,5 HK/ha</w:t>
            </w:r>
          </w:p>
          <w:p w14:paraId="12A3FA01" w14:textId="77777777" w:rsidR="00AF26A2" w:rsidRPr="00D62F79" w:rsidRDefault="00AF26A2" w:rsidP="00EC2A5A">
            <w:pPr>
              <w:spacing w:after="0" w:line="240" w:lineRule="auto"/>
              <w:jc w:val="both"/>
              <w:rPr>
                <w:rFonts w:ascii="Times New Roman" w:hAnsi="Times New Roman"/>
                <w:sz w:val="24"/>
                <w:szCs w:val="24"/>
                <w:lang w:val="sv-SE"/>
              </w:rPr>
            </w:pPr>
          </w:p>
          <w:p w14:paraId="37BAADF0"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0,5 HK/ha</w:t>
            </w:r>
          </w:p>
          <w:p w14:paraId="0FAFA529"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1,5-2 HK/ha</w:t>
            </w:r>
          </w:p>
          <w:p w14:paraId="605FC89F" w14:textId="77777777" w:rsidR="00AF26A2" w:rsidRPr="00D62F79" w:rsidRDefault="00AF26A2" w:rsidP="00EC2A5A">
            <w:pPr>
              <w:spacing w:after="0" w:line="240" w:lineRule="auto"/>
              <w:jc w:val="both"/>
              <w:rPr>
                <w:rFonts w:ascii="Times New Roman" w:hAnsi="Times New Roman"/>
                <w:sz w:val="24"/>
                <w:szCs w:val="24"/>
                <w:lang w:val="sv-SE"/>
              </w:rPr>
            </w:pPr>
          </w:p>
          <w:p w14:paraId="55A0547A"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2 - 2,5 HK/ha</w:t>
            </w:r>
          </w:p>
          <w:p w14:paraId="02D5A890"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0,3 HK/ha</w:t>
            </w:r>
          </w:p>
          <w:p w14:paraId="59B0406D"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0,6-1 HK/ha</w:t>
            </w:r>
          </w:p>
          <w:p w14:paraId="59A48491" w14:textId="77777777" w:rsidR="00AF26A2" w:rsidRPr="00D62F79" w:rsidRDefault="00AF26A2" w:rsidP="00EC2A5A">
            <w:pPr>
              <w:spacing w:after="0" w:line="240" w:lineRule="auto"/>
              <w:jc w:val="both"/>
              <w:rPr>
                <w:rFonts w:ascii="Times New Roman" w:hAnsi="Times New Roman"/>
                <w:sz w:val="24"/>
                <w:szCs w:val="24"/>
                <w:lang w:val="sv-SE"/>
              </w:rPr>
            </w:pPr>
          </w:p>
          <w:p w14:paraId="177E9FE5"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2 HK/ha</w:t>
            </w:r>
          </w:p>
          <w:p w14:paraId="6FC8D946"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0,5 HK/ha</w:t>
            </w:r>
          </w:p>
          <w:p w14:paraId="07443E68" w14:textId="77777777" w:rsidR="00AF26A2" w:rsidRPr="00D62F79" w:rsidRDefault="00AF26A2" w:rsidP="00EC2A5A">
            <w:pPr>
              <w:spacing w:after="0" w:line="240" w:lineRule="auto"/>
              <w:jc w:val="both"/>
              <w:rPr>
                <w:rFonts w:ascii="Times New Roman" w:hAnsi="Times New Roman"/>
                <w:sz w:val="24"/>
                <w:szCs w:val="24"/>
                <w:lang w:val="sv-SE"/>
              </w:rPr>
            </w:pPr>
          </w:p>
          <w:p w14:paraId="601AC584" w14:textId="77777777" w:rsidR="00AF26A2" w:rsidRPr="00D62F79" w:rsidRDefault="00AF26A2" w:rsidP="00EC2A5A">
            <w:pPr>
              <w:spacing w:after="0" w:line="240" w:lineRule="auto"/>
              <w:jc w:val="both"/>
              <w:rPr>
                <w:rFonts w:ascii="Times New Roman" w:hAnsi="Times New Roman"/>
                <w:sz w:val="24"/>
                <w:szCs w:val="24"/>
                <w:lang w:val="sv-SE"/>
              </w:rPr>
            </w:pPr>
          </w:p>
          <w:p w14:paraId="7E183975"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600 – 1000 m/ JKT</w:t>
            </w:r>
          </w:p>
          <w:p w14:paraId="02613BE9"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0,2-0,4 HK/ha</w:t>
            </w:r>
          </w:p>
          <w:p w14:paraId="67441D9A" w14:textId="77777777" w:rsidR="00AF26A2" w:rsidRPr="00D62F79" w:rsidRDefault="00AF26A2" w:rsidP="00EC2A5A">
            <w:pPr>
              <w:spacing w:after="0" w:line="240" w:lineRule="auto"/>
              <w:jc w:val="both"/>
              <w:rPr>
                <w:rFonts w:ascii="Times New Roman" w:hAnsi="Times New Roman"/>
                <w:sz w:val="24"/>
                <w:szCs w:val="24"/>
                <w:lang w:val="sv-SE"/>
              </w:rPr>
            </w:pPr>
          </w:p>
          <w:p w14:paraId="3B30937C"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25-40 m/HK</w:t>
            </w:r>
          </w:p>
          <w:p w14:paraId="5196D429"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60-90 m/HK</w:t>
            </w:r>
          </w:p>
          <w:p w14:paraId="22561A1D" w14:textId="77777777" w:rsidR="00AF26A2" w:rsidRPr="00D62F79" w:rsidRDefault="00AF26A2" w:rsidP="00EC2A5A">
            <w:pPr>
              <w:spacing w:after="0" w:line="240" w:lineRule="auto"/>
              <w:jc w:val="both"/>
              <w:rPr>
                <w:rFonts w:ascii="Times New Roman" w:hAnsi="Times New Roman"/>
                <w:sz w:val="24"/>
                <w:szCs w:val="24"/>
                <w:lang w:val="sv-SE"/>
              </w:rPr>
            </w:pPr>
          </w:p>
          <w:p w14:paraId="5C348F9E"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15-20 m/HK</w:t>
            </w:r>
          </w:p>
          <w:p w14:paraId="67768C5E"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30-40 m/HK</w:t>
            </w:r>
          </w:p>
          <w:p w14:paraId="49F3E889"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6 buah/HK</w:t>
            </w:r>
          </w:p>
          <w:p w14:paraId="2D2CA94F"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30 m/HK</w:t>
            </w:r>
          </w:p>
          <w:p w14:paraId="256817DD"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30 </w:t>
            </w:r>
            <w:proofErr w:type="gramStart"/>
            <w:r w:rsidRPr="00D62F79">
              <w:rPr>
                <w:rFonts w:ascii="Times New Roman" w:hAnsi="Times New Roman"/>
                <w:sz w:val="24"/>
                <w:szCs w:val="24"/>
                <w:lang w:val="sv-SE"/>
              </w:rPr>
              <w:t>m / HK</w:t>
            </w:r>
            <w:proofErr w:type="gramEnd"/>
          </w:p>
          <w:p w14:paraId="25683CCC"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25 unit/HK</w:t>
            </w:r>
          </w:p>
          <w:p w14:paraId="2AF12AD6"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0,2 HK/ha</w:t>
            </w:r>
          </w:p>
          <w:p w14:paraId="01052D96"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0,6-0,8 HK/ha</w:t>
            </w:r>
          </w:p>
          <w:p w14:paraId="3EB27ECD"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0,2 HK/ha</w:t>
            </w:r>
          </w:p>
          <w:p w14:paraId="60B757DD"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0,2 HK/ha</w:t>
            </w:r>
          </w:p>
          <w:p w14:paraId="74B292F9"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0,5 HK/ha</w:t>
            </w:r>
          </w:p>
          <w:p w14:paraId="01BD448F"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2,5 HK/ha</w:t>
            </w:r>
          </w:p>
          <w:p w14:paraId="54FBDD37" w14:textId="77777777" w:rsidR="00AF26A2" w:rsidRPr="00D62F79" w:rsidRDefault="00AF26A2" w:rsidP="00EC2A5A">
            <w:pPr>
              <w:spacing w:after="0" w:line="240" w:lineRule="auto"/>
              <w:jc w:val="both"/>
              <w:rPr>
                <w:rFonts w:ascii="Times New Roman" w:hAnsi="Times New Roman"/>
                <w:sz w:val="24"/>
                <w:szCs w:val="24"/>
                <w:lang w:val="sv-SE"/>
              </w:rPr>
            </w:pPr>
            <w:proofErr w:type="gramStart"/>
            <w:r w:rsidRPr="00D62F79">
              <w:rPr>
                <w:rFonts w:ascii="Times New Roman" w:hAnsi="Times New Roman"/>
                <w:sz w:val="24"/>
                <w:szCs w:val="24"/>
                <w:lang w:val="sv-SE"/>
              </w:rPr>
              <w:t>2,5-3,5</w:t>
            </w:r>
            <w:proofErr w:type="gramEnd"/>
            <w:r w:rsidRPr="00D62F79">
              <w:rPr>
                <w:rFonts w:ascii="Times New Roman" w:hAnsi="Times New Roman"/>
                <w:sz w:val="24"/>
                <w:szCs w:val="24"/>
                <w:lang w:val="sv-SE"/>
              </w:rPr>
              <w:t xml:space="preserve"> HK/ha</w:t>
            </w:r>
          </w:p>
          <w:p w14:paraId="5D627AD2" w14:textId="77777777" w:rsidR="00AF26A2" w:rsidRPr="00EC2A5A" w:rsidRDefault="00AF26A2" w:rsidP="00EC2A5A">
            <w:pPr>
              <w:spacing w:after="0" w:line="240" w:lineRule="auto"/>
              <w:jc w:val="both"/>
              <w:rPr>
                <w:rFonts w:ascii="Times New Roman" w:hAnsi="Times New Roman"/>
                <w:sz w:val="24"/>
                <w:szCs w:val="24"/>
              </w:rPr>
            </w:pPr>
            <w:r w:rsidRPr="00EC2A5A">
              <w:rPr>
                <w:rFonts w:ascii="Times New Roman" w:hAnsi="Times New Roman"/>
                <w:sz w:val="24"/>
                <w:szCs w:val="24"/>
              </w:rPr>
              <w:t>4-6 HK/ha</w:t>
            </w:r>
          </w:p>
          <w:p w14:paraId="260EB417" w14:textId="77777777" w:rsidR="00AF26A2" w:rsidRPr="00EC2A5A" w:rsidRDefault="00AF26A2" w:rsidP="00EC2A5A">
            <w:pPr>
              <w:spacing w:after="0" w:line="240" w:lineRule="auto"/>
              <w:jc w:val="both"/>
              <w:rPr>
                <w:rFonts w:ascii="Times New Roman" w:hAnsi="Times New Roman"/>
                <w:sz w:val="24"/>
                <w:szCs w:val="24"/>
              </w:rPr>
            </w:pPr>
            <w:r w:rsidRPr="00EC2A5A">
              <w:rPr>
                <w:rFonts w:ascii="Times New Roman" w:hAnsi="Times New Roman"/>
                <w:sz w:val="24"/>
                <w:szCs w:val="24"/>
              </w:rPr>
              <w:t>0,05 HK/ha</w:t>
            </w:r>
          </w:p>
        </w:tc>
        <w:tc>
          <w:tcPr>
            <w:tcW w:w="2311" w:type="dxa"/>
          </w:tcPr>
          <w:p w14:paraId="1D1F9C1E" w14:textId="77777777" w:rsidR="00AF26A2" w:rsidRPr="00D62F79" w:rsidRDefault="00AF26A2" w:rsidP="00EC2A5A">
            <w:pPr>
              <w:spacing w:after="0" w:line="240" w:lineRule="auto"/>
              <w:jc w:val="both"/>
              <w:rPr>
                <w:rFonts w:ascii="Times New Roman" w:hAnsi="Times New Roman"/>
                <w:sz w:val="24"/>
                <w:szCs w:val="24"/>
                <w:lang w:val="sv-SE"/>
              </w:rPr>
            </w:pPr>
          </w:p>
          <w:p w14:paraId="60B4E27E" w14:textId="77777777" w:rsidR="00AF26A2" w:rsidRPr="00D62F79" w:rsidRDefault="00AF26A2" w:rsidP="00EC2A5A">
            <w:pPr>
              <w:spacing w:after="0" w:line="240" w:lineRule="auto"/>
              <w:jc w:val="both"/>
              <w:rPr>
                <w:rFonts w:ascii="Times New Roman" w:hAnsi="Times New Roman"/>
                <w:sz w:val="24"/>
                <w:szCs w:val="24"/>
                <w:lang w:val="sv-SE"/>
              </w:rPr>
            </w:pPr>
            <w:proofErr w:type="gramStart"/>
            <w:r w:rsidRPr="00D62F79">
              <w:rPr>
                <w:rFonts w:ascii="Times New Roman" w:hAnsi="Times New Roman"/>
                <w:sz w:val="24"/>
                <w:szCs w:val="24"/>
                <w:lang w:val="sv-SE"/>
              </w:rPr>
              <w:t>1x / 2-3</w:t>
            </w:r>
            <w:proofErr w:type="gramEnd"/>
            <w:r w:rsidRPr="00D62F79">
              <w:rPr>
                <w:rFonts w:ascii="Times New Roman" w:hAnsi="Times New Roman"/>
                <w:sz w:val="24"/>
                <w:szCs w:val="24"/>
                <w:lang w:val="sv-SE"/>
              </w:rPr>
              <w:t xml:space="preserve"> bulan</w:t>
            </w:r>
          </w:p>
          <w:p w14:paraId="1661F370"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1 </w:t>
            </w:r>
            <w:proofErr w:type="gramStart"/>
            <w:r w:rsidRPr="00D62F79">
              <w:rPr>
                <w:rFonts w:ascii="Times New Roman" w:hAnsi="Times New Roman"/>
                <w:sz w:val="24"/>
                <w:szCs w:val="24"/>
                <w:lang w:val="sv-SE"/>
              </w:rPr>
              <w:t>x / 3</w:t>
            </w:r>
            <w:proofErr w:type="gramEnd"/>
            <w:r w:rsidRPr="00D62F79">
              <w:rPr>
                <w:rFonts w:ascii="Times New Roman" w:hAnsi="Times New Roman"/>
                <w:sz w:val="24"/>
                <w:szCs w:val="24"/>
                <w:lang w:val="sv-SE"/>
              </w:rPr>
              <w:t xml:space="preserve"> bulan</w:t>
            </w:r>
          </w:p>
          <w:p w14:paraId="46C4C63C" w14:textId="77777777" w:rsidR="00AF26A2" w:rsidRPr="00D62F79" w:rsidRDefault="00AF26A2" w:rsidP="00EC2A5A">
            <w:pPr>
              <w:spacing w:after="0" w:line="240" w:lineRule="auto"/>
              <w:jc w:val="both"/>
              <w:rPr>
                <w:rFonts w:ascii="Times New Roman" w:hAnsi="Times New Roman"/>
                <w:sz w:val="24"/>
                <w:szCs w:val="24"/>
                <w:lang w:val="sv-SE"/>
              </w:rPr>
            </w:pPr>
          </w:p>
          <w:p w14:paraId="05F5CEA2"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1 </w:t>
            </w:r>
            <w:proofErr w:type="gramStart"/>
            <w:r w:rsidRPr="00D62F79">
              <w:rPr>
                <w:rFonts w:ascii="Times New Roman" w:hAnsi="Times New Roman"/>
                <w:sz w:val="24"/>
                <w:szCs w:val="24"/>
                <w:lang w:val="sv-SE"/>
              </w:rPr>
              <w:t>x / 3</w:t>
            </w:r>
            <w:proofErr w:type="gramEnd"/>
            <w:r w:rsidRPr="00D62F79">
              <w:rPr>
                <w:rFonts w:ascii="Times New Roman" w:hAnsi="Times New Roman"/>
                <w:sz w:val="24"/>
                <w:szCs w:val="24"/>
                <w:lang w:val="sv-SE"/>
              </w:rPr>
              <w:t xml:space="preserve"> bulan</w:t>
            </w:r>
          </w:p>
          <w:p w14:paraId="4204C05E"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1 </w:t>
            </w:r>
            <w:proofErr w:type="gramStart"/>
            <w:r w:rsidRPr="00D62F79">
              <w:rPr>
                <w:rFonts w:ascii="Times New Roman" w:hAnsi="Times New Roman"/>
                <w:sz w:val="24"/>
                <w:szCs w:val="24"/>
                <w:lang w:val="sv-SE"/>
              </w:rPr>
              <w:t>x / 1</w:t>
            </w:r>
            <w:proofErr w:type="gramEnd"/>
            <w:r w:rsidRPr="00D62F79">
              <w:rPr>
                <w:rFonts w:ascii="Times New Roman" w:hAnsi="Times New Roman"/>
                <w:sz w:val="24"/>
                <w:szCs w:val="24"/>
                <w:lang w:val="sv-SE"/>
              </w:rPr>
              <w:t xml:space="preserve"> – 1,5 bulan</w:t>
            </w:r>
          </w:p>
          <w:p w14:paraId="4B54B3BC" w14:textId="77777777" w:rsidR="00AF26A2" w:rsidRPr="00D62F79" w:rsidRDefault="00AF26A2" w:rsidP="00EC2A5A">
            <w:pPr>
              <w:spacing w:after="0" w:line="240" w:lineRule="auto"/>
              <w:jc w:val="both"/>
              <w:rPr>
                <w:rFonts w:ascii="Times New Roman" w:hAnsi="Times New Roman"/>
                <w:sz w:val="24"/>
                <w:szCs w:val="24"/>
                <w:lang w:val="sv-SE"/>
              </w:rPr>
            </w:pPr>
          </w:p>
          <w:p w14:paraId="0B80081F"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1 </w:t>
            </w:r>
            <w:proofErr w:type="gramStart"/>
            <w:r w:rsidRPr="00D62F79">
              <w:rPr>
                <w:rFonts w:ascii="Times New Roman" w:hAnsi="Times New Roman"/>
                <w:sz w:val="24"/>
                <w:szCs w:val="24"/>
                <w:lang w:val="sv-SE"/>
              </w:rPr>
              <w:t>x / bulan</w:t>
            </w:r>
            <w:proofErr w:type="gramEnd"/>
          </w:p>
          <w:p w14:paraId="49C4320D"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1 </w:t>
            </w:r>
            <w:proofErr w:type="gramStart"/>
            <w:r w:rsidRPr="00D62F79">
              <w:rPr>
                <w:rFonts w:ascii="Times New Roman" w:hAnsi="Times New Roman"/>
                <w:sz w:val="24"/>
                <w:szCs w:val="24"/>
                <w:lang w:val="sv-SE"/>
              </w:rPr>
              <w:t>x / 2</w:t>
            </w:r>
            <w:proofErr w:type="gramEnd"/>
            <w:r w:rsidRPr="00D62F79">
              <w:rPr>
                <w:rFonts w:ascii="Times New Roman" w:hAnsi="Times New Roman"/>
                <w:sz w:val="24"/>
                <w:szCs w:val="24"/>
                <w:lang w:val="sv-SE"/>
              </w:rPr>
              <w:t xml:space="preserve"> bulan</w:t>
            </w:r>
          </w:p>
          <w:p w14:paraId="06C0FDAF"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1 </w:t>
            </w:r>
            <w:proofErr w:type="gramStart"/>
            <w:r w:rsidRPr="00D62F79">
              <w:rPr>
                <w:rFonts w:ascii="Times New Roman" w:hAnsi="Times New Roman"/>
                <w:sz w:val="24"/>
                <w:szCs w:val="24"/>
                <w:lang w:val="sv-SE"/>
              </w:rPr>
              <w:t>x / 6</w:t>
            </w:r>
            <w:proofErr w:type="gramEnd"/>
            <w:r w:rsidRPr="00D62F79">
              <w:rPr>
                <w:rFonts w:ascii="Times New Roman" w:hAnsi="Times New Roman"/>
                <w:sz w:val="24"/>
                <w:szCs w:val="24"/>
                <w:lang w:val="sv-SE"/>
              </w:rPr>
              <w:t xml:space="preserve"> bulan</w:t>
            </w:r>
          </w:p>
          <w:p w14:paraId="34D0D7B3" w14:textId="77777777" w:rsidR="00AF26A2" w:rsidRPr="00D62F79" w:rsidRDefault="00AF26A2" w:rsidP="00EC2A5A">
            <w:pPr>
              <w:spacing w:after="0" w:line="240" w:lineRule="auto"/>
              <w:jc w:val="both"/>
              <w:rPr>
                <w:rFonts w:ascii="Times New Roman" w:hAnsi="Times New Roman"/>
                <w:sz w:val="24"/>
                <w:szCs w:val="24"/>
                <w:lang w:val="sv-SE"/>
              </w:rPr>
            </w:pPr>
          </w:p>
          <w:p w14:paraId="4AEFBF8D"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1 </w:t>
            </w:r>
            <w:proofErr w:type="gramStart"/>
            <w:r w:rsidRPr="00D62F79">
              <w:rPr>
                <w:rFonts w:ascii="Times New Roman" w:hAnsi="Times New Roman"/>
                <w:sz w:val="24"/>
                <w:szCs w:val="24"/>
                <w:lang w:val="sv-SE"/>
              </w:rPr>
              <w:t>x / 3</w:t>
            </w:r>
            <w:proofErr w:type="gramEnd"/>
            <w:r w:rsidRPr="00D62F79">
              <w:rPr>
                <w:rFonts w:ascii="Times New Roman" w:hAnsi="Times New Roman"/>
                <w:sz w:val="24"/>
                <w:szCs w:val="24"/>
                <w:lang w:val="sv-SE"/>
              </w:rPr>
              <w:t xml:space="preserve"> bulan</w:t>
            </w:r>
          </w:p>
          <w:p w14:paraId="6A944FAC" w14:textId="77777777" w:rsidR="00AF26A2" w:rsidRPr="00D62F79" w:rsidRDefault="00AF26A2" w:rsidP="00EC2A5A">
            <w:pPr>
              <w:spacing w:after="0" w:line="240" w:lineRule="auto"/>
              <w:jc w:val="both"/>
              <w:rPr>
                <w:rFonts w:ascii="Times New Roman" w:hAnsi="Times New Roman"/>
                <w:sz w:val="24"/>
                <w:szCs w:val="24"/>
                <w:lang w:val="sv-SE"/>
              </w:rPr>
            </w:pPr>
            <w:proofErr w:type="gramStart"/>
            <w:r w:rsidRPr="00D62F79">
              <w:rPr>
                <w:rFonts w:ascii="Times New Roman" w:hAnsi="Times New Roman"/>
                <w:sz w:val="24"/>
                <w:szCs w:val="24"/>
                <w:lang w:val="sv-SE"/>
              </w:rPr>
              <w:t>1x / 3</w:t>
            </w:r>
            <w:proofErr w:type="gramEnd"/>
            <w:r w:rsidRPr="00D62F79">
              <w:rPr>
                <w:rFonts w:ascii="Times New Roman" w:hAnsi="Times New Roman"/>
                <w:sz w:val="24"/>
                <w:szCs w:val="24"/>
                <w:lang w:val="sv-SE"/>
              </w:rPr>
              <w:t xml:space="preserve"> bulan</w:t>
            </w:r>
          </w:p>
          <w:p w14:paraId="56C17650" w14:textId="77777777" w:rsidR="00AF26A2" w:rsidRPr="00D62F79" w:rsidRDefault="00AF26A2" w:rsidP="00EC2A5A">
            <w:pPr>
              <w:spacing w:after="0" w:line="240" w:lineRule="auto"/>
              <w:jc w:val="both"/>
              <w:rPr>
                <w:rFonts w:ascii="Times New Roman" w:hAnsi="Times New Roman"/>
                <w:sz w:val="24"/>
                <w:szCs w:val="24"/>
                <w:lang w:val="sv-SE"/>
              </w:rPr>
            </w:pPr>
          </w:p>
          <w:p w14:paraId="56E4CC6E" w14:textId="77777777" w:rsidR="00AF26A2" w:rsidRPr="00D62F79" w:rsidRDefault="00AF26A2" w:rsidP="00EC2A5A">
            <w:pPr>
              <w:spacing w:after="0" w:line="240" w:lineRule="auto"/>
              <w:jc w:val="both"/>
              <w:rPr>
                <w:rFonts w:ascii="Times New Roman" w:hAnsi="Times New Roman"/>
                <w:sz w:val="24"/>
                <w:szCs w:val="24"/>
                <w:lang w:val="sv-SE"/>
              </w:rPr>
            </w:pPr>
          </w:p>
          <w:p w14:paraId="22836AFC"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1 </w:t>
            </w:r>
            <w:proofErr w:type="gramStart"/>
            <w:r w:rsidRPr="00D62F79">
              <w:rPr>
                <w:rFonts w:ascii="Times New Roman" w:hAnsi="Times New Roman"/>
                <w:sz w:val="24"/>
                <w:szCs w:val="24"/>
                <w:lang w:val="sv-SE"/>
              </w:rPr>
              <w:t>x / 6</w:t>
            </w:r>
            <w:proofErr w:type="gramEnd"/>
            <w:r w:rsidRPr="00D62F79">
              <w:rPr>
                <w:rFonts w:ascii="Times New Roman" w:hAnsi="Times New Roman"/>
                <w:sz w:val="24"/>
                <w:szCs w:val="24"/>
                <w:lang w:val="sv-SE"/>
              </w:rPr>
              <w:t xml:space="preserve"> bulan</w:t>
            </w:r>
          </w:p>
          <w:p w14:paraId="26AC02EA"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1 </w:t>
            </w:r>
            <w:proofErr w:type="gramStart"/>
            <w:r w:rsidRPr="00D62F79">
              <w:rPr>
                <w:rFonts w:ascii="Times New Roman" w:hAnsi="Times New Roman"/>
                <w:sz w:val="24"/>
                <w:szCs w:val="24"/>
                <w:lang w:val="sv-SE"/>
              </w:rPr>
              <w:t>x / bulan</w:t>
            </w:r>
            <w:proofErr w:type="gramEnd"/>
          </w:p>
          <w:p w14:paraId="2FF89BC8" w14:textId="77777777" w:rsidR="00AF26A2" w:rsidRPr="00D62F79" w:rsidRDefault="00AF26A2" w:rsidP="00EC2A5A">
            <w:pPr>
              <w:spacing w:after="0" w:line="240" w:lineRule="auto"/>
              <w:jc w:val="both"/>
              <w:rPr>
                <w:rFonts w:ascii="Times New Roman" w:hAnsi="Times New Roman"/>
                <w:sz w:val="24"/>
                <w:szCs w:val="24"/>
                <w:lang w:val="sv-SE"/>
              </w:rPr>
            </w:pPr>
          </w:p>
          <w:p w14:paraId="6F7D1A26"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1 </w:t>
            </w:r>
            <w:proofErr w:type="gramStart"/>
            <w:r w:rsidRPr="00D62F79">
              <w:rPr>
                <w:rFonts w:ascii="Times New Roman" w:hAnsi="Times New Roman"/>
                <w:sz w:val="24"/>
                <w:szCs w:val="24"/>
                <w:lang w:val="sv-SE"/>
              </w:rPr>
              <w:t>x / 6</w:t>
            </w:r>
            <w:proofErr w:type="gramEnd"/>
            <w:r w:rsidRPr="00D62F79">
              <w:rPr>
                <w:rFonts w:ascii="Times New Roman" w:hAnsi="Times New Roman"/>
                <w:sz w:val="24"/>
                <w:szCs w:val="24"/>
                <w:lang w:val="sv-SE"/>
              </w:rPr>
              <w:t xml:space="preserve"> bulan</w:t>
            </w:r>
          </w:p>
          <w:p w14:paraId="2D61237C"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1 </w:t>
            </w:r>
            <w:proofErr w:type="gramStart"/>
            <w:r w:rsidRPr="00D62F79">
              <w:rPr>
                <w:rFonts w:ascii="Times New Roman" w:hAnsi="Times New Roman"/>
                <w:sz w:val="24"/>
                <w:szCs w:val="24"/>
                <w:lang w:val="sv-SE"/>
              </w:rPr>
              <w:t>x / 6</w:t>
            </w:r>
            <w:proofErr w:type="gramEnd"/>
            <w:r w:rsidRPr="00D62F79">
              <w:rPr>
                <w:rFonts w:ascii="Times New Roman" w:hAnsi="Times New Roman"/>
                <w:sz w:val="24"/>
                <w:szCs w:val="24"/>
                <w:lang w:val="sv-SE"/>
              </w:rPr>
              <w:t xml:space="preserve"> bulan</w:t>
            </w:r>
          </w:p>
          <w:p w14:paraId="029B134F" w14:textId="77777777" w:rsidR="00AF26A2" w:rsidRPr="00D62F79" w:rsidRDefault="00AF26A2" w:rsidP="00EC2A5A">
            <w:pPr>
              <w:spacing w:after="0" w:line="240" w:lineRule="auto"/>
              <w:jc w:val="both"/>
              <w:rPr>
                <w:rFonts w:ascii="Times New Roman" w:hAnsi="Times New Roman"/>
                <w:sz w:val="24"/>
                <w:szCs w:val="24"/>
                <w:lang w:val="sv-SE"/>
              </w:rPr>
            </w:pPr>
          </w:p>
          <w:p w14:paraId="12406736"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1 </w:t>
            </w:r>
            <w:proofErr w:type="gramStart"/>
            <w:r w:rsidRPr="00D62F79">
              <w:rPr>
                <w:rFonts w:ascii="Times New Roman" w:hAnsi="Times New Roman"/>
                <w:sz w:val="24"/>
                <w:szCs w:val="24"/>
                <w:lang w:val="sv-SE"/>
              </w:rPr>
              <w:t>x / 6</w:t>
            </w:r>
            <w:proofErr w:type="gramEnd"/>
            <w:r w:rsidRPr="00D62F79">
              <w:rPr>
                <w:rFonts w:ascii="Times New Roman" w:hAnsi="Times New Roman"/>
                <w:sz w:val="24"/>
                <w:szCs w:val="24"/>
                <w:lang w:val="sv-SE"/>
              </w:rPr>
              <w:t xml:space="preserve"> bulan</w:t>
            </w:r>
          </w:p>
          <w:p w14:paraId="4BC44E39"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1 </w:t>
            </w:r>
            <w:proofErr w:type="gramStart"/>
            <w:r w:rsidRPr="00D62F79">
              <w:rPr>
                <w:rFonts w:ascii="Times New Roman" w:hAnsi="Times New Roman"/>
                <w:sz w:val="24"/>
                <w:szCs w:val="24"/>
                <w:lang w:val="sv-SE"/>
              </w:rPr>
              <w:t>x / 6</w:t>
            </w:r>
            <w:proofErr w:type="gramEnd"/>
            <w:r w:rsidRPr="00D62F79">
              <w:rPr>
                <w:rFonts w:ascii="Times New Roman" w:hAnsi="Times New Roman"/>
                <w:sz w:val="24"/>
                <w:szCs w:val="24"/>
                <w:lang w:val="sv-SE"/>
              </w:rPr>
              <w:t xml:space="preserve"> bulan</w:t>
            </w:r>
          </w:p>
          <w:p w14:paraId="44F9B5C0"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25 % / tahun</w:t>
            </w:r>
          </w:p>
          <w:p w14:paraId="3ABE66CF"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25 % / tahun</w:t>
            </w:r>
          </w:p>
          <w:p w14:paraId="357AE7CB"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25 % / tahun</w:t>
            </w:r>
          </w:p>
          <w:p w14:paraId="471B335B"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1-2 x / tahun</w:t>
            </w:r>
          </w:p>
          <w:p w14:paraId="798E1760"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1 x / tahun</w:t>
            </w:r>
          </w:p>
          <w:p w14:paraId="5B23BE9A"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2 x / tahun</w:t>
            </w:r>
          </w:p>
          <w:p w14:paraId="0553F630"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1 x / tahun</w:t>
            </w:r>
          </w:p>
          <w:p w14:paraId="0118338F" w14:textId="77777777" w:rsidR="00AF26A2" w:rsidRPr="00D62F79" w:rsidRDefault="00AF26A2" w:rsidP="00EC2A5A">
            <w:pPr>
              <w:spacing w:after="0" w:line="240" w:lineRule="auto"/>
              <w:jc w:val="both"/>
              <w:rPr>
                <w:rFonts w:ascii="Times New Roman" w:hAnsi="Times New Roman"/>
                <w:sz w:val="24"/>
                <w:szCs w:val="24"/>
                <w:lang w:val="fi-FI"/>
              </w:rPr>
            </w:pPr>
            <w:r w:rsidRPr="00D62F79">
              <w:rPr>
                <w:rFonts w:ascii="Times New Roman" w:hAnsi="Times New Roman"/>
                <w:sz w:val="24"/>
                <w:szCs w:val="24"/>
                <w:lang w:val="fi-FI"/>
              </w:rPr>
              <w:t>1 x / tahun</w:t>
            </w:r>
          </w:p>
          <w:p w14:paraId="187E9732"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1 </w:t>
            </w:r>
            <w:proofErr w:type="gramStart"/>
            <w:r w:rsidRPr="00D62F79">
              <w:rPr>
                <w:rFonts w:ascii="Times New Roman" w:hAnsi="Times New Roman"/>
                <w:sz w:val="24"/>
                <w:szCs w:val="24"/>
                <w:lang w:val="sv-SE"/>
              </w:rPr>
              <w:t>x / 2</w:t>
            </w:r>
            <w:proofErr w:type="gramEnd"/>
            <w:r w:rsidRPr="00D62F79">
              <w:rPr>
                <w:rFonts w:ascii="Times New Roman" w:hAnsi="Times New Roman"/>
                <w:sz w:val="24"/>
                <w:szCs w:val="24"/>
                <w:lang w:val="sv-SE"/>
              </w:rPr>
              <w:t xml:space="preserve"> minggu</w:t>
            </w:r>
          </w:p>
          <w:p w14:paraId="4B7B0D04"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Tergantung kondisi</w:t>
            </w:r>
          </w:p>
          <w:p w14:paraId="4AAF2C1B"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1 </w:t>
            </w:r>
            <w:proofErr w:type="gramStart"/>
            <w:r w:rsidRPr="00D62F79">
              <w:rPr>
                <w:rFonts w:ascii="Times New Roman" w:hAnsi="Times New Roman"/>
                <w:sz w:val="24"/>
                <w:szCs w:val="24"/>
                <w:lang w:val="sv-SE"/>
              </w:rPr>
              <w:t>x / minggu</w:t>
            </w:r>
            <w:proofErr w:type="gramEnd"/>
          </w:p>
          <w:p w14:paraId="3D3BDB47" w14:textId="77777777" w:rsidR="00AF26A2" w:rsidRPr="00D62F79" w:rsidRDefault="00AF26A2" w:rsidP="00EC2A5A">
            <w:pPr>
              <w:spacing w:after="0" w:line="240" w:lineRule="auto"/>
              <w:jc w:val="both"/>
              <w:rPr>
                <w:rFonts w:ascii="Times New Roman" w:hAnsi="Times New Roman"/>
                <w:sz w:val="24"/>
                <w:szCs w:val="24"/>
                <w:lang w:val="sv-SE"/>
              </w:rPr>
            </w:pPr>
            <w:r w:rsidRPr="00D62F79">
              <w:rPr>
                <w:rFonts w:ascii="Times New Roman" w:hAnsi="Times New Roman"/>
                <w:sz w:val="24"/>
                <w:szCs w:val="24"/>
                <w:lang w:val="sv-SE"/>
              </w:rPr>
              <w:t xml:space="preserve">1 </w:t>
            </w:r>
            <w:proofErr w:type="gramStart"/>
            <w:r w:rsidRPr="00D62F79">
              <w:rPr>
                <w:rFonts w:ascii="Times New Roman" w:hAnsi="Times New Roman"/>
                <w:sz w:val="24"/>
                <w:szCs w:val="24"/>
                <w:lang w:val="sv-SE"/>
              </w:rPr>
              <w:t>x / 10-12</w:t>
            </w:r>
            <w:proofErr w:type="gramEnd"/>
            <w:r w:rsidRPr="00D62F79">
              <w:rPr>
                <w:rFonts w:ascii="Times New Roman" w:hAnsi="Times New Roman"/>
                <w:sz w:val="24"/>
                <w:szCs w:val="24"/>
                <w:lang w:val="sv-SE"/>
              </w:rPr>
              <w:t xml:space="preserve"> bulan</w:t>
            </w:r>
          </w:p>
          <w:p w14:paraId="3C5819F8" w14:textId="77777777" w:rsidR="00AF26A2" w:rsidRPr="00EC2A5A" w:rsidRDefault="00AF26A2" w:rsidP="00EC2A5A">
            <w:pPr>
              <w:spacing w:after="0" w:line="240" w:lineRule="auto"/>
              <w:jc w:val="both"/>
              <w:rPr>
                <w:rFonts w:ascii="Times New Roman" w:hAnsi="Times New Roman"/>
                <w:sz w:val="24"/>
                <w:szCs w:val="24"/>
              </w:rPr>
            </w:pPr>
            <w:r w:rsidRPr="00EC2A5A">
              <w:rPr>
                <w:rFonts w:ascii="Times New Roman" w:hAnsi="Times New Roman"/>
                <w:sz w:val="24"/>
                <w:szCs w:val="24"/>
              </w:rPr>
              <w:t>1 x / 6 bulan</w:t>
            </w:r>
          </w:p>
        </w:tc>
      </w:tr>
    </w:tbl>
    <w:p w14:paraId="7C1DB29B" w14:textId="77777777" w:rsidR="00AF26A2" w:rsidRDefault="00AF26A2" w:rsidP="005A1EA6">
      <w:pPr>
        <w:spacing w:after="0" w:line="240" w:lineRule="auto"/>
        <w:jc w:val="both"/>
        <w:rPr>
          <w:rFonts w:ascii="Times New Roman" w:hAnsi="Times New Roman"/>
          <w:sz w:val="24"/>
          <w:szCs w:val="24"/>
        </w:rPr>
      </w:pPr>
    </w:p>
    <w:p w14:paraId="1A59CEDC" w14:textId="77777777" w:rsidR="00AF26A2" w:rsidRDefault="00AF26A2" w:rsidP="005A1EA6">
      <w:pPr>
        <w:spacing w:after="0" w:line="240" w:lineRule="auto"/>
        <w:jc w:val="both"/>
        <w:rPr>
          <w:rFonts w:ascii="Times New Roman" w:hAnsi="Times New Roman"/>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PPKS dalam Sunarko, 2009</w:t>
      </w:r>
    </w:p>
    <w:p w14:paraId="02618CCA" w14:textId="77777777" w:rsidR="00AF26A2" w:rsidRDefault="00AF26A2" w:rsidP="005A1EA6">
      <w:pPr>
        <w:spacing w:after="0" w:line="240" w:lineRule="auto"/>
        <w:jc w:val="both"/>
        <w:rPr>
          <w:rFonts w:ascii="Times New Roman" w:hAnsi="Times New Roman"/>
          <w:sz w:val="24"/>
          <w:szCs w:val="24"/>
        </w:rPr>
      </w:pPr>
    </w:p>
    <w:p w14:paraId="7362E411" w14:textId="77777777" w:rsidR="00AF26A2" w:rsidRDefault="00AF26A2" w:rsidP="005A1EA6">
      <w:pPr>
        <w:spacing w:after="0" w:line="240" w:lineRule="auto"/>
        <w:jc w:val="both"/>
        <w:rPr>
          <w:rFonts w:ascii="Times New Roman" w:hAnsi="Times New Roman"/>
          <w:sz w:val="24"/>
          <w:szCs w:val="24"/>
        </w:rPr>
      </w:pPr>
    </w:p>
    <w:p w14:paraId="33D45358" w14:textId="77777777" w:rsidR="00AF26A2" w:rsidRDefault="00AF26A2" w:rsidP="005A1EA6">
      <w:pPr>
        <w:spacing w:after="0" w:line="240" w:lineRule="auto"/>
        <w:jc w:val="both"/>
        <w:rPr>
          <w:rFonts w:ascii="Times New Roman" w:hAnsi="Times New Roman"/>
          <w:sz w:val="24"/>
          <w:szCs w:val="24"/>
        </w:rPr>
      </w:pPr>
    </w:p>
    <w:p w14:paraId="738E286A" w14:textId="77777777" w:rsidR="00AF26A2" w:rsidRDefault="00AF26A2" w:rsidP="005A1EA6">
      <w:pPr>
        <w:spacing w:after="0" w:line="240" w:lineRule="auto"/>
        <w:jc w:val="both"/>
        <w:rPr>
          <w:rFonts w:ascii="Times New Roman" w:hAnsi="Times New Roman"/>
          <w:sz w:val="24"/>
          <w:szCs w:val="24"/>
        </w:rPr>
      </w:pPr>
    </w:p>
    <w:p w14:paraId="2FB1555B" w14:textId="77777777" w:rsidR="00AF26A2" w:rsidRDefault="00AF26A2" w:rsidP="005A1EA6">
      <w:pPr>
        <w:spacing w:after="0" w:line="240" w:lineRule="auto"/>
        <w:jc w:val="both"/>
        <w:rPr>
          <w:rFonts w:ascii="Times New Roman" w:hAnsi="Times New Roman"/>
          <w:sz w:val="24"/>
          <w:szCs w:val="24"/>
        </w:rPr>
      </w:pPr>
    </w:p>
    <w:p w14:paraId="41245ECC" w14:textId="77777777" w:rsidR="00AF26A2" w:rsidRDefault="00AF26A2" w:rsidP="005A1EA6">
      <w:pPr>
        <w:spacing w:after="0" w:line="240" w:lineRule="auto"/>
        <w:jc w:val="both"/>
        <w:rPr>
          <w:rFonts w:ascii="Times New Roman" w:hAnsi="Times New Roman"/>
          <w:sz w:val="24"/>
          <w:szCs w:val="24"/>
        </w:rPr>
      </w:pPr>
    </w:p>
    <w:p w14:paraId="2B5590AD" w14:textId="77777777" w:rsidR="00AF26A2" w:rsidRDefault="00AF26A2" w:rsidP="005A1EA6">
      <w:pPr>
        <w:spacing w:after="0" w:line="240" w:lineRule="auto"/>
        <w:jc w:val="both"/>
        <w:rPr>
          <w:rFonts w:ascii="Times New Roman" w:hAnsi="Times New Roman"/>
          <w:sz w:val="24"/>
          <w:szCs w:val="24"/>
        </w:rPr>
      </w:pPr>
    </w:p>
    <w:p w14:paraId="0C9C0B27" w14:textId="77777777" w:rsidR="00AF26A2" w:rsidRDefault="00AF26A2" w:rsidP="005A1EA6">
      <w:pPr>
        <w:spacing w:after="0" w:line="240" w:lineRule="auto"/>
        <w:jc w:val="both"/>
        <w:rPr>
          <w:rFonts w:ascii="Times New Roman" w:hAnsi="Times New Roman"/>
          <w:sz w:val="24"/>
          <w:szCs w:val="24"/>
        </w:rPr>
      </w:pPr>
    </w:p>
    <w:p w14:paraId="59648386" w14:textId="77777777" w:rsidR="00AF26A2" w:rsidRDefault="00AF26A2" w:rsidP="005A1EA6">
      <w:pPr>
        <w:spacing w:after="0" w:line="240" w:lineRule="auto"/>
        <w:jc w:val="both"/>
        <w:rPr>
          <w:rFonts w:ascii="Times New Roman" w:hAnsi="Times New Roman"/>
          <w:sz w:val="24"/>
          <w:szCs w:val="24"/>
        </w:rPr>
      </w:pPr>
    </w:p>
    <w:p w14:paraId="001699E7" w14:textId="77777777" w:rsidR="00AF26A2" w:rsidRDefault="00AF26A2" w:rsidP="005A1EA6">
      <w:pPr>
        <w:spacing w:after="0" w:line="240" w:lineRule="auto"/>
        <w:jc w:val="both"/>
        <w:rPr>
          <w:rFonts w:ascii="Times New Roman" w:hAnsi="Times New Roman"/>
          <w:sz w:val="24"/>
          <w:szCs w:val="24"/>
        </w:rPr>
      </w:pPr>
    </w:p>
    <w:p w14:paraId="7E1AEDCF" w14:textId="77777777" w:rsidR="00AF26A2" w:rsidRDefault="00AF26A2" w:rsidP="0013721E">
      <w:pPr>
        <w:spacing w:after="0" w:line="240" w:lineRule="auto"/>
        <w:jc w:val="center"/>
        <w:rPr>
          <w:rFonts w:ascii="Times New Roman" w:hAnsi="Times New Roman"/>
          <w:sz w:val="24"/>
          <w:szCs w:val="24"/>
        </w:rPr>
      </w:pPr>
      <w:r>
        <w:rPr>
          <w:rFonts w:ascii="Times New Roman" w:hAnsi="Times New Roman"/>
          <w:sz w:val="24"/>
          <w:szCs w:val="24"/>
        </w:rPr>
        <w:t xml:space="preserve">Lampiran 4. Estimasi </w:t>
      </w:r>
      <w:r w:rsidRPr="0013721E">
        <w:rPr>
          <w:rFonts w:ascii="Times New Roman" w:hAnsi="Times New Roman"/>
          <w:i/>
          <w:sz w:val="24"/>
          <w:szCs w:val="24"/>
        </w:rPr>
        <w:t>Net Present Cash Flow</w:t>
      </w:r>
      <w:r>
        <w:rPr>
          <w:rFonts w:ascii="Times New Roman" w:hAnsi="Times New Roman"/>
          <w:sz w:val="24"/>
          <w:szCs w:val="24"/>
        </w:rPr>
        <w:t xml:space="preserve"> Kebun Kelapa Sawit PT. GDP, </w:t>
      </w:r>
      <w:proofErr w:type="gramStart"/>
      <w:r>
        <w:rPr>
          <w:rFonts w:ascii="Times New Roman" w:hAnsi="Times New Roman"/>
          <w:sz w:val="24"/>
          <w:szCs w:val="24"/>
        </w:rPr>
        <w:t>100 Ha</w:t>
      </w:r>
      <w:proofErr w:type="gramEnd"/>
    </w:p>
    <w:p w14:paraId="6A22158F" w14:textId="77777777" w:rsidR="00AF26A2" w:rsidRDefault="00AF26A2" w:rsidP="0013721E">
      <w:pPr>
        <w:spacing w:after="0" w:line="240" w:lineRule="auto"/>
        <w:jc w:val="center"/>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i</w:t>
      </w:r>
      <w:proofErr w:type="gramEnd"/>
      <w:r>
        <w:rPr>
          <w:rFonts w:ascii="Times New Roman" w:hAnsi="Times New Roman"/>
          <w:sz w:val="24"/>
          <w:szCs w:val="24"/>
        </w:rPr>
        <w:t xml:space="preserve"> = 15 %)</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2"/>
        <w:gridCol w:w="1479"/>
        <w:gridCol w:w="1466"/>
        <w:gridCol w:w="1268"/>
        <w:gridCol w:w="1466"/>
        <w:gridCol w:w="1466"/>
        <w:gridCol w:w="1501"/>
      </w:tblGrid>
      <w:tr w:rsidR="00AF26A2" w:rsidRPr="00EC2A5A" w14:paraId="5D9EE5E0" w14:textId="77777777" w:rsidTr="00EC2A5A">
        <w:tc>
          <w:tcPr>
            <w:tcW w:w="732" w:type="dxa"/>
          </w:tcPr>
          <w:p w14:paraId="38A20410" w14:textId="77777777" w:rsidR="00AF26A2" w:rsidRPr="00EC2A5A" w:rsidRDefault="00AF26A2" w:rsidP="00EC2A5A">
            <w:pPr>
              <w:spacing w:after="0" w:line="240" w:lineRule="auto"/>
              <w:jc w:val="center"/>
              <w:rPr>
                <w:rFonts w:ascii="Times New Roman" w:hAnsi="Times New Roman"/>
                <w:b/>
                <w:sz w:val="20"/>
                <w:szCs w:val="20"/>
              </w:rPr>
            </w:pPr>
            <w:r w:rsidRPr="00EC2A5A">
              <w:rPr>
                <w:rFonts w:ascii="Times New Roman" w:hAnsi="Times New Roman"/>
                <w:b/>
                <w:sz w:val="20"/>
                <w:szCs w:val="20"/>
              </w:rPr>
              <w:t>Umur</w:t>
            </w:r>
          </w:p>
        </w:tc>
        <w:tc>
          <w:tcPr>
            <w:tcW w:w="1479" w:type="dxa"/>
          </w:tcPr>
          <w:p w14:paraId="3A82AFFB" w14:textId="77777777" w:rsidR="00AF26A2" w:rsidRPr="00EC2A5A" w:rsidRDefault="00AF26A2" w:rsidP="00EC2A5A">
            <w:pPr>
              <w:spacing w:after="0" w:line="240" w:lineRule="auto"/>
              <w:jc w:val="center"/>
              <w:rPr>
                <w:rFonts w:ascii="Times New Roman" w:hAnsi="Times New Roman"/>
                <w:b/>
                <w:sz w:val="20"/>
                <w:szCs w:val="20"/>
              </w:rPr>
            </w:pPr>
            <w:r w:rsidRPr="00EC2A5A">
              <w:rPr>
                <w:rFonts w:ascii="Times New Roman" w:hAnsi="Times New Roman"/>
                <w:b/>
                <w:sz w:val="20"/>
                <w:szCs w:val="20"/>
              </w:rPr>
              <w:t>Costs</w:t>
            </w:r>
          </w:p>
        </w:tc>
        <w:tc>
          <w:tcPr>
            <w:tcW w:w="1466" w:type="dxa"/>
          </w:tcPr>
          <w:p w14:paraId="42A605AD" w14:textId="77777777" w:rsidR="00AF26A2" w:rsidRPr="00EC2A5A" w:rsidRDefault="00AF26A2" w:rsidP="00EC2A5A">
            <w:pPr>
              <w:spacing w:after="0" w:line="240" w:lineRule="auto"/>
              <w:jc w:val="center"/>
              <w:rPr>
                <w:rFonts w:ascii="Times New Roman" w:hAnsi="Times New Roman"/>
                <w:b/>
                <w:sz w:val="20"/>
                <w:szCs w:val="20"/>
              </w:rPr>
            </w:pPr>
            <w:r w:rsidRPr="00EC2A5A">
              <w:rPr>
                <w:rFonts w:ascii="Times New Roman" w:hAnsi="Times New Roman"/>
                <w:b/>
                <w:sz w:val="20"/>
                <w:szCs w:val="20"/>
              </w:rPr>
              <w:t>Benefits</w:t>
            </w:r>
          </w:p>
        </w:tc>
        <w:tc>
          <w:tcPr>
            <w:tcW w:w="1268" w:type="dxa"/>
          </w:tcPr>
          <w:p w14:paraId="7634A159" w14:textId="77777777" w:rsidR="00AF26A2" w:rsidRPr="00EC2A5A" w:rsidRDefault="00AF26A2" w:rsidP="00EC2A5A">
            <w:pPr>
              <w:spacing w:after="0" w:line="240" w:lineRule="auto"/>
              <w:jc w:val="center"/>
              <w:rPr>
                <w:rFonts w:ascii="Times New Roman" w:hAnsi="Times New Roman"/>
                <w:b/>
                <w:sz w:val="20"/>
                <w:szCs w:val="20"/>
              </w:rPr>
            </w:pPr>
            <w:r w:rsidRPr="00EC2A5A">
              <w:rPr>
                <w:rFonts w:ascii="Times New Roman" w:hAnsi="Times New Roman"/>
                <w:b/>
                <w:sz w:val="20"/>
                <w:szCs w:val="20"/>
              </w:rPr>
              <w:t>Discount factor</w:t>
            </w:r>
          </w:p>
        </w:tc>
        <w:tc>
          <w:tcPr>
            <w:tcW w:w="1466" w:type="dxa"/>
          </w:tcPr>
          <w:p w14:paraId="5C1EDBED" w14:textId="77777777" w:rsidR="00AF26A2" w:rsidRPr="00EC2A5A" w:rsidRDefault="00AF26A2" w:rsidP="00EC2A5A">
            <w:pPr>
              <w:spacing w:after="0" w:line="240" w:lineRule="auto"/>
              <w:jc w:val="center"/>
              <w:rPr>
                <w:rFonts w:ascii="Times New Roman" w:hAnsi="Times New Roman"/>
                <w:b/>
                <w:sz w:val="20"/>
                <w:szCs w:val="20"/>
              </w:rPr>
            </w:pPr>
            <w:r w:rsidRPr="00EC2A5A">
              <w:rPr>
                <w:rFonts w:ascii="Times New Roman" w:hAnsi="Times New Roman"/>
                <w:b/>
                <w:sz w:val="20"/>
                <w:szCs w:val="20"/>
              </w:rPr>
              <w:t>PV of benefits</w:t>
            </w:r>
          </w:p>
        </w:tc>
        <w:tc>
          <w:tcPr>
            <w:tcW w:w="1466" w:type="dxa"/>
          </w:tcPr>
          <w:p w14:paraId="26E7F209" w14:textId="77777777" w:rsidR="00AF26A2" w:rsidRPr="00EC2A5A" w:rsidRDefault="00AF26A2" w:rsidP="00EC2A5A">
            <w:pPr>
              <w:spacing w:after="0" w:line="240" w:lineRule="auto"/>
              <w:jc w:val="center"/>
              <w:rPr>
                <w:rFonts w:ascii="Times New Roman" w:hAnsi="Times New Roman"/>
                <w:b/>
                <w:sz w:val="20"/>
                <w:szCs w:val="20"/>
              </w:rPr>
            </w:pPr>
            <w:r w:rsidRPr="00EC2A5A">
              <w:rPr>
                <w:rFonts w:ascii="Times New Roman" w:hAnsi="Times New Roman"/>
                <w:b/>
                <w:sz w:val="20"/>
                <w:szCs w:val="20"/>
              </w:rPr>
              <w:t>PV of costs</w:t>
            </w:r>
          </w:p>
        </w:tc>
        <w:tc>
          <w:tcPr>
            <w:tcW w:w="1501" w:type="dxa"/>
          </w:tcPr>
          <w:p w14:paraId="2B3CFC11" w14:textId="77777777" w:rsidR="00AF26A2" w:rsidRPr="00EC2A5A" w:rsidRDefault="00AF26A2" w:rsidP="00EC2A5A">
            <w:pPr>
              <w:spacing w:after="0" w:line="240" w:lineRule="auto"/>
              <w:jc w:val="center"/>
              <w:rPr>
                <w:rFonts w:ascii="Times New Roman" w:hAnsi="Times New Roman"/>
                <w:b/>
                <w:sz w:val="20"/>
                <w:szCs w:val="20"/>
              </w:rPr>
            </w:pPr>
            <w:r w:rsidRPr="00EC2A5A">
              <w:rPr>
                <w:rFonts w:ascii="Times New Roman" w:hAnsi="Times New Roman"/>
                <w:b/>
                <w:sz w:val="20"/>
                <w:szCs w:val="20"/>
              </w:rPr>
              <w:t>Cash Flow</w:t>
            </w:r>
          </w:p>
        </w:tc>
      </w:tr>
      <w:tr w:rsidR="00AF26A2" w:rsidRPr="00EC2A5A" w14:paraId="330119C2" w14:textId="77777777" w:rsidTr="00EC2A5A">
        <w:trPr>
          <w:trHeight w:val="368"/>
        </w:trPr>
        <w:tc>
          <w:tcPr>
            <w:tcW w:w="732" w:type="dxa"/>
          </w:tcPr>
          <w:p w14:paraId="33E5AA14" w14:textId="77777777" w:rsidR="00AF26A2" w:rsidRPr="00EC2A5A" w:rsidRDefault="00AF26A2" w:rsidP="00EC2A5A">
            <w:pPr>
              <w:spacing w:after="0" w:line="240" w:lineRule="auto"/>
              <w:jc w:val="center"/>
              <w:rPr>
                <w:rFonts w:ascii="Times New Roman" w:hAnsi="Times New Roman"/>
                <w:sz w:val="20"/>
                <w:szCs w:val="20"/>
              </w:rPr>
            </w:pPr>
          </w:p>
          <w:p w14:paraId="0CBA83BB" w14:textId="77777777" w:rsidR="00AF26A2" w:rsidRPr="00EC2A5A" w:rsidRDefault="00AF26A2" w:rsidP="00EC2A5A">
            <w:pPr>
              <w:spacing w:after="0" w:line="240" w:lineRule="auto"/>
              <w:jc w:val="center"/>
              <w:rPr>
                <w:rFonts w:ascii="Times New Roman" w:hAnsi="Times New Roman"/>
                <w:sz w:val="20"/>
                <w:szCs w:val="20"/>
              </w:rPr>
            </w:pPr>
            <w:r w:rsidRPr="00EC2A5A">
              <w:rPr>
                <w:rFonts w:ascii="Times New Roman" w:hAnsi="Times New Roman"/>
                <w:sz w:val="20"/>
                <w:szCs w:val="20"/>
              </w:rPr>
              <w:t>0</w:t>
            </w:r>
          </w:p>
          <w:p w14:paraId="6A5C54D4" w14:textId="77777777" w:rsidR="00AF26A2" w:rsidRPr="00EC2A5A" w:rsidRDefault="00AF26A2" w:rsidP="00EC2A5A">
            <w:pPr>
              <w:spacing w:after="0" w:line="240" w:lineRule="auto"/>
              <w:jc w:val="center"/>
              <w:rPr>
                <w:rFonts w:ascii="Times New Roman" w:hAnsi="Times New Roman"/>
                <w:sz w:val="20"/>
                <w:szCs w:val="20"/>
              </w:rPr>
            </w:pPr>
            <w:r w:rsidRPr="00EC2A5A">
              <w:rPr>
                <w:rFonts w:ascii="Times New Roman" w:hAnsi="Times New Roman"/>
                <w:sz w:val="20"/>
                <w:szCs w:val="20"/>
              </w:rPr>
              <w:t>1</w:t>
            </w:r>
          </w:p>
          <w:p w14:paraId="732F362F" w14:textId="77777777" w:rsidR="00AF26A2" w:rsidRPr="00EC2A5A" w:rsidRDefault="00AF26A2" w:rsidP="00EC2A5A">
            <w:pPr>
              <w:spacing w:after="0" w:line="240" w:lineRule="auto"/>
              <w:jc w:val="center"/>
              <w:rPr>
                <w:rFonts w:ascii="Times New Roman" w:hAnsi="Times New Roman"/>
                <w:sz w:val="20"/>
                <w:szCs w:val="20"/>
              </w:rPr>
            </w:pPr>
            <w:r w:rsidRPr="00EC2A5A">
              <w:rPr>
                <w:rFonts w:ascii="Times New Roman" w:hAnsi="Times New Roman"/>
                <w:sz w:val="20"/>
                <w:szCs w:val="20"/>
              </w:rPr>
              <w:t>2</w:t>
            </w:r>
          </w:p>
          <w:p w14:paraId="753E9BDD" w14:textId="77777777" w:rsidR="00AF26A2" w:rsidRPr="00EC2A5A" w:rsidRDefault="00AF26A2" w:rsidP="00EC2A5A">
            <w:pPr>
              <w:spacing w:after="0" w:line="240" w:lineRule="auto"/>
              <w:jc w:val="center"/>
              <w:rPr>
                <w:rFonts w:ascii="Times New Roman" w:hAnsi="Times New Roman"/>
                <w:sz w:val="20"/>
                <w:szCs w:val="20"/>
              </w:rPr>
            </w:pPr>
            <w:r w:rsidRPr="00EC2A5A">
              <w:rPr>
                <w:rFonts w:ascii="Times New Roman" w:hAnsi="Times New Roman"/>
                <w:sz w:val="20"/>
                <w:szCs w:val="20"/>
              </w:rPr>
              <w:t>3</w:t>
            </w:r>
          </w:p>
          <w:p w14:paraId="7DEE519C" w14:textId="77777777" w:rsidR="00AF26A2" w:rsidRPr="00EC2A5A" w:rsidRDefault="00AF26A2" w:rsidP="00EC2A5A">
            <w:pPr>
              <w:spacing w:after="0" w:line="240" w:lineRule="auto"/>
              <w:jc w:val="center"/>
              <w:rPr>
                <w:rFonts w:ascii="Times New Roman" w:hAnsi="Times New Roman"/>
                <w:sz w:val="20"/>
                <w:szCs w:val="20"/>
              </w:rPr>
            </w:pPr>
            <w:r w:rsidRPr="00EC2A5A">
              <w:rPr>
                <w:rFonts w:ascii="Times New Roman" w:hAnsi="Times New Roman"/>
                <w:sz w:val="20"/>
                <w:szCs w:val="20"/>
              </w:rPr>
              <w:t>4</w:t>
            </w:r>
          </w:p>
          <w:p w14:paraId="3ABDD644" w14:textId="77777777" w:rsidR="00AF26A2" w:rsidRPr="00EC2A5A" w:rsidRDefault="00AF26A2" w:rsidP="00EC2A5A">
            <w:pPr>
              <w:spacing w:after="0" w:line="240" w:lineRule="auto"/>
              <w:jc w:val="center"/>
              <w:rPr>
                <w:rFonts w:ascii="Times New Roman" w:hAnsi="Times New Roman"/>
                <w:sz w:val="20"/>
                <w:szCs w:val="20"/>
              </w:rPr>
            </w:pPr>
            <w:r w:rsidRPr="00EC2A5A">
              <w:rPr>
                <w:rFonts w:ascii="Times New Roman" w:hAnsi="Times New Roman"/>
                <w:sz w:val="20"/>
                <w:szCs w:val="20"/>
              </w:rPr>
              <w:t>5</w:t>
            </w:r>
          </w:p>
          <w:p w14:paraId="1FD1CDA4" w14:textId="77777777" w:rsidR="00AF26A2" w:rsidRPr="00EC2A5A" w:rsidRDefault="00AF26A2" w:rsidP="00EC2A5A">
            <w:pPr>
              <w:spacing w:after="0" w:line="240" w:lineRule="auto"/>
              <w:jc w:val="center"/>
              <w:rPr>
                <w:rFonts w:ascii="Times New Roman" w:hAnsi="Times New Roman"/>
                <w:sz w:val="20"/>
                <w:szCs w:val="20"/>
              </w:rPr>
            </w:pPr>
            <w:r w:rsidRPr="00EC2A5A">
              <w:rPr>
                <w:rFonts w:ascii="Times New Roman" w:hAnsi="Times New Roman"/>
                <w:sz w:val="20"/>
                <w:szCs w:val="20"/>
              </w:rPr>
              <w:t>6</w:t>
            </w:r>
          </w:p>
          <w:p w14:paraId="4ECAC560" w14:textId="77777777" w:rsidR="00AF26A2" w:rsidRPr="00EC2A5A" w:rsidRDefault="00AF26A2" w:rsidP="00EC2A5A">
            <w:pPr>
              <w:spacing w:after="0" w:line="240" w:lineRule="auto"/>
              <w:jc w:val="center"/>
              <w:rPr>
                <w:rFonts w:ascii="Times New Roman" w:hAnsi="Times New Roman"/>
                <w:sz w:val="20"/>
                <w:szCs w:val="20"/>
              </w:rPr>
            </w:pPr>
            <w:r w:rsidRPr="00EC2A5A">
              <w:rPr>
                <w:rFonts w:ascii="Times New Roman" w:hAnsi="Times New Roman"/>
                <w:sz w:val="20"/>
                <w:szCs w:val="20"/>
              </w:rPr>
              <w:t>7</w:t>
            </w:r>
          </w:p>
          <w:p w14:paraId="5402C193" w14:textId="77777777" w:rsidR="00AF26A2" w:rsidRPr="00EC2A5A" w:rsidRDefault="00AF26A2" w:rsidP="00EC2A5A">
            <w:pPr>
              <w:spacing w:after="0" w:line="240" w:lineRule="auto"/>
              <w:jc w:val="center"/>
              <w:rPr>
                <w:rFonts w:ascii="Times New Roman" w:hAnsi="Times New Roman"/>
                <w:sz w:val="20"/>
                <w:szCs w:val="20"/>
              </w:rPr>
            </w:pPr>
            <w:r w:rsidRPr="00EC2A5A">
              <w:rPr>
                <w:rFonts w:ascii="Times New Roman" w:hAnsi="Times New Roman"/>
                <w:sz w:val="20"/>
                <w:szCs w:val="20"/>
              </w:rPr>
              <w:t>8</w:t>
            </w:r>
          </w:p>
          <w:p w14:paraId="08C90C1B" w14:textId="77777777" w:rsidR="00AF26A2" w:rsidRPr="00EC2A5A" w:rsidRDefault="00AF26A2" w:rsidP="00EC2A5A">
            <w:pPr>
              <w:spacing w:after="0" w:line="240" w:lineRule="auto"/>
              <w:jc w:val="center"/>
              <w:rPr>
                <w:rFonts w:ascii="Times New Roman" w:hAnsi="Times New Roman"/>
                <w:sz w:val="20"/>
                <w:szCs w:val="20"/>
              </w:rPr>
            </w:pPr>
            <w:r w:rsidRPr="00EC2A5A">
              <w:rPr>
                <w:rFonts w:ascii="Times New Roman" w:hAnsi="Times New Roman"/>
                <w:sz w:val="20"/>
                <w:szCs w:val="20"/>
              </w:rPr>
              <w:t>9</w:t>
            </w:r>
          </w:p>
          <w:p w14:paraId="23E22A46" w14:textId="77777777" w:rsidR="00AF26A2" w:rsidRPr="00EC2A5A" w:rsidRDefault="00AF26A2" w:rsidP="00EC2A5A">
            <w:pPr>
              <w:spacing w:after="0" w:line="240" w:lineRule="auto"/>
              <w:jc w:val="center"/>
              <w:rPr>
                <w:rFonts w:ascii="Times New Roman" w:hAnsi="Times New Roman"/>
                <w:sz w:val="20"/>
                <w:szCs w:val="20"/>
              </w:rPr>
            </w:pPr>
            <w:r w:rsidRPr="00EC2A5A">
              <w:rPr>
                <w:rFonts w:ascii="Times New Roman" w:hAnsi="Times New Roman"/>
                <w:sz w:val="20"/>
                <w:szCs w:val="20"/>
              </w:rPr>
              <w:t>10</w:t>
            </w:r>
          </w:p>
          <w:p w14:paraId="367C7754" w14:textId="77777777" w:rsidR="00AF26A2" w:rsidRPr="00EC2A5A" w:rsidRDefault="00AF26A2" w:rsidP="00EC2A5A">
            <w:pPr>
              <w:spacing w:after="0" w:line="240" w:lineRule="auto"/>
              <w:jc w:val="center"/>
              <w:rPr>
                <w:rFonts w:ascii="Times New Roman" w:hAnsi="Times New Roman"/>
                <w:sz w:val="20"/>
                <w:szCs w:val="20"/>
              </w:rPr>
            </w:pPr>
            <w:r w:rsidRPr="00EC2A5A">
              <w:rPr>
                <w:rFonts w:ascii="Times New Roman" w:hAnsi="Times New Roman"/>
                <w:sz w:val="20"/>
                <w:szCs w:val="20"/>
              </w:rPr>
              <w:t>11</w:t>
            </w:r>
          </w:p>
          <w:p w14:paraId="5FFA9852" w14:textId="77777777" w:rsidR="00AF26A2" w:rsidRPr="00EC2A5A" w:rsidRDefault="00AF26A2" w:rsidP="00EC2A5A">
            <w:pPr>
              <w:spacing w:after="0" w:line="240" w:lineRule="auto"/>
              <w:jc w:val="center"/>
              <w:rPr>
                <w:rFonts w:ascii="Times New Roman" w:hAnsi="Times New Roman"/>
                <w:sz w:val="20"/>
                <w:szCs w:val="20"/>
              </w:rPr>
            </w:pPr>
            <w:r w:rsidRPr="00EC2A5A">
              <w:rPr>
                <w:rFonts w:ascii="Times New Roman" w:hAnsi="Times New Roman"/>
                <w:sz w:val="20"/>
                <w:szCs w:val="20"/>
              </w:rPr>
              <w:t>12</w:t>
            </w:r>
          </w:p>
          <w:p w14:paraId="2BB27495" w14:textId="77777777" w:rsidR="00AF26A2" w:rsidRPr="00EC2A5A" w:rsidRDefault="00AF26A2" w:rsidP="00EC2A5A">
            <w:pPr>
              <w:spacing w:after="0" w:line="240" w:lineRule="auto"/>
              <w:jc w:val="center"/>
              <w:rPr>
                <w:rFonts w:ascii="Times New Roman" w:hAnsi="Times New Roman"/>
                <w:sz w:val="20"/>
                <w:szCs w:val="20"/>
              </w:rPr>
            </w:pPr>
            <w:r w:rsidRPr="00EC2A5A">
              <w:rPr>
                <w:rFonts w:ascii="Times New Roman" w:hAnsi="Times New Roman"/>
                <w:sz w:val="20"/>
                <w:szCs w:val="20"/>
              </w:rPr>
              <w:t>13</w:t>
            </w:r>
          </w:p>
          <w:p w14:paraId="782F3617" w14:textId="77777777" w:rsidR="00AF26A2" w:rsidRPr="00EC2A5A" w:rsidRDefault="00AF26A2" w:rsidP="00EC2A5A">
            <w:pPr>
              <w:spacing w:after="0" w:line="240" w:lineRule="auto"/>
              <w:jc w:val="center"/>
              <w:rPr>
                <w:rFonts w:ascii="Times New Roman" w:hAnsi="Times New Roman"/>
                <w:sz w:val="20"/>
                <w:szCs w:val="20"/>
              </w:rPr>
            </w:pPr>
            <w:r w:rsidRPr="00EC2A5A">
              <w:rPr>
                <w:rFonts w:ascii="Times New Roman" w:hAnsi="Times New Roman"/>
                <w:sz w:val="20"/>
                <w:szCs w:val="20"/>
              </w:rPr>
              <w:t>14</w:t>
            </w:r>
          </w:p>
          <w:p w14:paraId="463B18E0" w14:textId="77777777" w:rsidR="00AF26A2" w:rsidRPr="00EC2A5A" w:rsidRDefault="00AF26A2" w:rsidP="00EC2A5A">
            <w:pPr>
              <w:spacing w:after="0" w:line="240" w:lineRule="auto"/>
              <w:jc w:val="center"/>
              <w:rPr>
                <w:rFonts w:ascii="Times New Roman" w:hAnsi="Times New Roman"/>
                <w:sz w:val="20"/>
                <w:szCs w:val="20"/>
              </w:rPr>
            </w:pPr>
            <w:r w:rsidRPr="00EC2A5A">
              <w:rPr>
                <w:rFonts w:ascii="Times New Roman" w:hAnsi="Times New Roman"/>
                <w:sz w:val="20"/>
                <w:szCs w:val="20"/>
              </w:rPr>
              <w:t>15</w:t>
            </w:r>
          </w:p>
          <w:p w14:paraId="6436216A" w14:textId="77777777" w:rsidR="00AF26A2" w:rsidRPr="00EC2A5A" w:rsidRDefault="00AF26A2" w:rsidP="00EC2A5A">
            <w:pPr>
              <w:spacing w:after="0" w:line="240" w:lineRule="auto"/>
              <w:jc w:val="center"/>
              <w:rPr>
                <w:rFonts w:ascii="Times New Roman" w:hAnsi="Times New Roman"/>
                <w:sz w:val="20"/>
                <w:szCs w:val="20"/>
              </w:rPr>
            </w:pPr>
            <w:r w:rsidRPr="00EC2A5A">
              <w:rPr>
                <w:rFonts w:ascii="Times New Roman" w:hAnsi="Times New Roman"/>
                <w:sz w:val="20"/>
                <w:szCs w:val="20"/>
              </w:rPr>
              <w:t>16</w:t>
            </w:r>
          </w:p>
          <w:p w14:paraId="0BACC9C2" w14:textId="77777777" w:rsidR="00AF26A2" w:rsidRPr="00EC2A5A" w:rsidRDefault="00AF26A2" w:rsidP="00EC2A5A">
            <w:pPr>
              <w:spacing w:after="0" w:line="240" w:lineRule="auto"/>
              <w:jc w:val="center"/>
              <w:rPr>
                <w:rFonts w:ascii="Times New Roman" w:hAnsi="Times New Roman"/>
                <w:sz w:val="20"/>
                <w:szCs w:val="20"/>
              </w:rPr>
            </w:pPr>
            <w:r w:rsidRPr="00EC2A5A">
              <w:rPr>
                <w:rFonts w:ascii="Times New Roman" w:hAnsi="Times New Roman"/>
                <w:sz w:val="20"/>
                <w:szCs w:val="20"/>
              </w:rPr>
              <w:t>17</w:t>
            </w:r>
          </w:p>
          <w:p w14:paraId="7EC4E0AE" w14:textId="77777777" w:rsidR="00AF26A2" w:rsidRPr="00EC2A5A" w:rsidRDefault="00AF26A2" w:rsidP="00EC2A5A">
            <w:pPr>
              <w:spacing w:after="0" w:line="240" w:lineRule="auto"/>
              <w:jc w:val="center"/>
              <w:rPr>
                <w:rFonts w:ascii="Times New Roman" w:hAnsi="Times New Roman"/>
                <w:sz w:val="20"/>
                <w:szCs w:val="20"/>
              </w:rPr>
            </w:pPr>
            <w:r w:rsidRPr="00EC2A5A">
              <w:rPr>
                <w:rFonts w:ascii="Times New Roman" w:hAnsi="Times New Roman"/>
                <w:sz w:val="20"/>
                <w:szCs w:val="20"/>
              </w:rPr>
              <w:t>18</w:t>
            </w:r>
          </w:p>
          <w:p w14:paraId="61EC5ECE" w14:textId="77777777" w:rsidR="00AF26A2" w:rsidRPr="00EC2A5A" w:rsidRDefault="00AF26A2" w:rsidP="00EC2A5A">
            <w:pPr>
              <w:spacing w:after="0" w:line="240" w:lineRule="auto"/>
              <w:jc w:val="center"/>
              <w:rPr>
                <w:rFonts w:ascii="Times New Roman" w:hAnsi="Times New Roman"/>
                <w:sz w:val="20"/>
                <w:szCs w:val="20"/>
              </w:rPr>
            </w:pPr>
            <w:r w:rsidRPr="00EC2A5A">
              <w:rPr>
                <w:rFonts w:ascii="Times New Roman" w:hAnsi="Times New Roman"/>
                <w:sz w:val="20"/>
                <w:szCs w:val="20"/>
              </w:rPr>
              <w:t>19</w:t>
            </w:r>
          </w:p>
          <w:p w14:paraId="43FDFEBF" w14:textId="77777777" w:rsidR="00AF26A2" w:rsidRPr="00EC2A5A" w:rsidRDefault="00AF26A2" w:rsidP="00EC2A5A">
            <w:pPr>
              <w:spacing w:after="0" w:line="240" w:lineRule="auto"/>
              <w:jc w:val="center"/>
              <w:rPr>
                <w:rFonts w:ascii="Times New Roman" w:hAnsi="Times New Roman"/>
                <w:sz w:val="20"/>
                <w:szCs w:val="20"/>
              </w:rPr>
            </w:pPr>
            <w:r w:rsidRPr="00EC2A5A">
              <w:rPr>
                <w:rFonts w:ascii="Times New Roman" w:hAnsi="Times New Roman"/>
                <w:sz w:val="20"/>
                <w:szCs w:val="20"/>
              </w:rPr>
              <w:t>20</w:t>
            </w:r>
          </w:p>
          <w:p w14:paraId="0222AD2C" w14:textId="77777777" w:rsidR="00AF26A2" w:rsidRPr="00EC2A5A" w:rsidRDefault="00AF26A2" w:rsidP="00EC2A5A">
            <w:pPr>
              <w:spacing w:after="0" w:line="240" w:lineRule="auto"/>
              <w:jc w:val="center"/>
              <w:rPr>
                <w:rFonts w:ascii="Times New Roman" w:hAnsi="Times New Roman"/>
                <w:sz w:val="20"/>
                <w:szCs w:val="20"/>
              </w:rPr>
            </w:pPr>
            <w:r w:rsidRPr="00EC2A5A">
              <w:rPr>
                <w:rFonts w:ascii="Times New Roman" w:hAnsi="Times New Roman"/>
                <w:sz w:val="20"/>
                <w:szCs w:val="20"/>
              </w:rPr>
              <w:t>21</w:t>
            </w:r>
          </w:p>
          <w:p w14:paraId="075A24EA" w14:textId="77777777" w:rsidR="00AF26A2" w:rsidRPr="00EC2A5A" w:rsidRDefault="00AF26A2" w:rsidP="00EC2A5A">
            <w:pPr>
              <w:spacing w:after="0" w:line="240" w:lineRule="auto"/>
              <w:jc w:val="center"/>
              <w:rPr>
                <w:rFonts w:ascii="Times New Roman" w:hAnsi="Times New Roman"/>
                <w:sz w:val="20"/>
                <w:szCs w:val="20"/>
              </w:rPr>
            </w:pPr>
            <w:r w:rsidRPr="00EC2A5A">
              <w:rPr>
                <w:rFonts w:ascii="Times New Roman" w:hAnsi="Times New Roman"/>
                <w:sz w:val="20"/>
                <w:szCs w:val="20"/>
              </w:rPr>
              <w:t>22</w:t>
            </w:r>
          </w:p>
          <w:p w14:paraId="2846D3C4" w14:textId="77777777" w:rsidR="00AF26A2" w:rsidRPr="00EC2A5A" w:rsidRDefault="00AF26A2" w:rsidP="00EC2A5A">
            <w:pPr>
              <w:spacing w:after="0" w:line="240" w:lineRule="auto"/>
              <w:jc w:val="center"/>
              <w:rPr>
                <w:rFonts w:ascii="Times New Roman" w:hAnsi="Times New Roman"/>
                <w:sz w:val="20"/>
                <w:szCs w:val="20"/>
              </w:rPr>
            </w:pPr>
            <w:r w:rsidRPr="00EC2A5A">
              <w:rPr>
                <w:rFonts w:ascii="Times New Roman" w:hAnsi="Times New Roman"/>
                <w:sz w:val="20"/>
                <w:szCs w:val="20"/>
              </w:rPr>
              <w:t>23</w:t>
            </w:r>
          </w:p>
          <w:p w14:paraId="4036DDDC" w14:textId="77777777" w:rsidR="00AF26A2" w:rsidRPr="00EC2A5A" w:rsidRDefault="00AF26A2" w:rsidP="00EC2A5A">
            <w:pPr>
              <w:spacing w:after="0" w:line="240" w:lineRule="auto"/>
              <w:jc w:val="center"/>
              <w:rPr>
                <w:rFonts w:ascii="Times New Roman" w:hAnsi="Times New Roman"/>
                <w:sz w:val="20"/>
                <w:szCs w:val="20"/>
              </w:rPr>
            </w:pPr>
            <w:r w:rsidRPr="00EC2A5A">
              <w:rPr>
                <w:rFonts w:ascii="Times New Roman" w:hAnsi="Times New Roman"/>
                <w:sz w:val="20"/>
                <w:szCs w:val="20"/>
              </w:rPr>
              <w:t>24</w:t>
            </w:r>
          </w:p>
          <w:p w14:paraId="13EA1F72" w14:textId="77777777" w:rsidR="00AF26A2" w:rsidRPr="00EC2A5A" w:rsidRDefault="00AF26A2" w:rsidP="00EC2A5A">
            <w:pPr>
              <w:spacing w:after="0" w:line="240" w:lineRule="auto"/>
              <w:jc w:val="center"/>
              <w:rPr>
                <w:rFonts w:ascii="Times New Roman" w:hAnsi="Times New Roman"/>
                <w:sz w:val="20"/>
                <w:szCs w:val="20"/>
              </w:rPr>
            </w:pPr>
            <w:r w:rsidRPr="00EC2A5A">
              <w:rPr>
                <w:rFonts w:ascii="Times New Roman" w:hAnsi="Times New Roman"/>
                <w:sz w:val="20"/>
                <w:szCs w:val="20"/>
              </w:rPr>
              <w:t>25</w:t>
            </w:r>
          </w:p>
        </w:tc>
        <w:tc>
          <w:tcPr>
            <w:tcW w:w="1479" w:type="dxa"/>
          </w:tcPr>
          <w:p w14:paraId="17C52465" w14:textId="77777777" w:rsidR="00AF26A2" w:rsidRPr="00EC2A5A" w:rsidRDefault="00AF26A2" w:rsidP="00EC2A5A">
            <w:pPr>
              <w:spacing w:after="0" w:line="240" w:lineRule="auto"/>
              <w:jc w:val="right"/>
              <w:rPr>
                <w:rFonts w:ascii="Times New Roman" w:hAnsi="Times New Roman"/>
                <w:sz w:val="20"/>
                <w:szCs w:val="20"/>
              </w:rPr>
            </w:pPr>
          </w:p>
          <w:p w14:paraId="0111F137"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3,407,037,000</w:t>
            </w:r>
          </w:p>
          <w:p w14:paraId="285F7923"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1,000,295,000</w:t>
            </w:r>
          </w:p>
          <w:p w14:paraId="71B7095B"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1,000,295,000</w:t>
            </w:r>
          </w:p>
          <w:p w14:paraId="15EEE501"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915,695,000</w:t>
            </w:r>
          </w:p>
          <w:p w14:paraId="08D419AE"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915,695,000</w:t>
            </w:r>
          </w:p>
          <w:p w14:paraId="4BE9D22C"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915,695,000</w:t>
            </w:r>
          </w:p>
          <w:p w14:paraId="6430B108"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915,695,000</w:t>
            </w:r>
          </w:p>
          <w:p w14:paraId="3B0471F3"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1,490,885,000</w:t>
            </w:r>
          </w:p>
          <w:p w14:paraId="34943C4A"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1,490,885,000</w:t>
            </w:r>
          </w:p>
          <w:p w14:paraId="35D9A186"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1,400,885,000</w:t>
            </w:r>
          </w:p>
          <w:p w14:paraId="791665D2"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1,400,885,000</w:t>
            </w:r>
          </w:p>
          <w:p w14:paraId="6B4D28D1"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1,400,885,000</w:t>
            </w:r>
          </w:p>
          <w:p w14:paraId="0A23B9C3"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1,400,885,000</w:t>
            </w:r>
          </w:p>
          <w:p w14:paraId="179A2D9B"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1,400,885,000</w:t>
            </w:r>
          </w:p>
          <w:p w14:paraId="10D45CE4"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1,400,885,000</w:t>
            </w:r>
          </w:p>
          <w:p w14:paraId="3DFC588A"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1,490,885,000</w:t>
            </w:r>
          </w:p>
          <w:p w14:paraId="14DD8B70"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1,490,885,000</w:t>
            </w:r>
          </w:p>
          <w:p w14:paraId="123B1158"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1,480,885,000</w:t>
            </w:r>
          </w:p>
          <w:p w14:paraId="7F1525A5"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1,470,885,000</w:t>
            </w:r>
          </w:p>
          <w:p w14:paraId="6952327C"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1,460,885,000</w:t>
            </w:r>
          </w:p>
          <w:p w14:paraId="1167AF84"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1,450,885,000</w:t>
            </w:r>
          </w:p>
          <w:p w14:paraId="51C52714"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1,450,885,000</w:t>
            </w:r>
          </w:p>
          <w:p w14:paraId="13791916"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1,440,885,000</w:t>
            </w:r>
          </w:p>
          <w:p w14:paraId="27C42D45"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1,420,885,000</w:t>
            </w:r>
          </w:p>
          <w:p w14:paraId="2C098676"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1,410,885,000</w:t>
            </w:r>
          </w:p>
          <w:p w14:paraId="047820E8"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1,400,885,000  </w:t>
            </w:r>
          </w:p>
          <w:p w14:paraId="0F931510"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w:t>
            </w:r>
          </w:p>
        </w:tc>
        <w:tc>
          <w:tcPr>
            <w:tcW w:w="1466" w:type="dxa"/>
          </w:tcPr>
          <w:p w14:paraId="189BC3CF" w14:textId="77777777" w:rsidR="00AF26A2" w:rsidRPr="00EC2A5A" w:rsidRDefault="00AF26A2" w:rsidP="00EC2A5A">
            <w:pPr>
              <w:spacing w:after="0" w:line="240" w:lineRule="auto"/>
              <w:jc w:val="right"/>
              <w:rPr>
                <w:rFonts w:ascii="Times New Roman" w:hAnsi="Times New Roman"/>
                <w:sz w:val="20"/>
                <w:szCs w:val="20"/>
              </w:rPr>
            </w:pPr>
          </w:p>
          <w:p w14:paraId="2AB38A22"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0</w:t>
            </w:r>
          </w:p>
          <w:p w14:paraId="44C6FB17"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0</w:t>
            </w:r>
          </w:p>
          <w:p w14:paraId="209B78CD"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0</w:t>
            </w:r>
          </w:p>
          <w:p w14:paraId="077602FA"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0</w:t>
            </w:r>
          </w:p>
          <w:p w14:paraId="555CF4A1"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1,029,000,000</w:t>
            </w:r>
          </w:p>
          <w:p w14:paraId="6A21AD16"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1,764,000,000</w:t>
            </w:r>
          </w:p>
          <w:p w14:paraId="28FA14B6"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2,352,000,000</w:t>
            </w:r>
          </w:p>
          <w:p w14:paraId="1CF95D4A"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3,940,000,000</w:t>
            </w:r>
          </w:p>
          <w:p w14:paraId="257CAB30"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3,940,000,000</w:t>
            </w:r>
          </w:p>
          <w:p w14:paraId="3AC018F8"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4,269,000,000</w:t>
            </w:r>
          </w:p>
          <w:p w14:paraId="768AB556"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4,269,000,000</w:t>
            </w:r>
          </w:p>
          <w:p w14:paraId="425B9CE0"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4,269,000,000</w:t>
            </w:r>
          </w:p>
          <w:p w14:paraId="4F9E284C"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4,269,000,000</w:t>
            </w:r>
          </w:p>
          <w:p w14:paraId="017CCD2C"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4,269,000,000</w:t>
            </w:r>
          </w:p>
          <w:p w14:paraId="2BD7B121"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4,269,000,000</w:t>
            </w:r>
          </w:p>
          <w:p w14:paraId="0CB315E9"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4,269,000,000</w:t>
            </w:r>
          </w:p>
          <w:p w14:paraId="4D5C3F3B"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3,969,000,000</w:t>
            </w:r>
          </w:p>
          <w:p w14:paraId="66F2A9BD"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3,969,000,000</w:t>
            </w:r>
          </w:p>
          <w:p w14:paraId="06669E04"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3,969,000,000</w:t>
            </w:r>
          </w:p>
          <w:p w14:paraId="29C8B793"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3,534,000,000</w:t>
            </w:r>
          </w:p>
          <w:p w14:paraId="14375E1E"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3,534,000,000</w:t>
            </w:r>
          </w:p>
          <w:p w14:paraId="2B2264F7"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3,087,000,000</w:t>
            </w:r>
          </w:p>
          <w:p w14:paraId="618816D2"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2,940,000,000</w:t>
            </w:r>
          </w:p>
          <w:p w14:paraId="3CE04DE1"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2,646,000,000</w:t>
            </w:r>
          </w:p>
          <w:p w14:paraId="0418978B"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2,499,000,000</w:t>
            </w:r>
          </w:p>
          <w:p w14:paraId="3E7A6B11"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2,352,000,000 </w:t>
            </w:r>
          </w:p>
        </w:tc>
        <w:tc>
          <w:tcPr>
            <w:tcW w:w="1268" w:type="dxa"/>
          </w:tcPr>
          <w:p w14:paraId="796A2E29" w14:textId="77777777" w:rsidR="00AF26A2" w:rsidRPr="00EC2A5A" w:rsidRDefault="00AF26A2" w:rsidP="00EC2A5A">
            <w:pPr>
              <w:spacing w:after="0" w:line="240" w:lineRule="auto"/>
              <w:jc w:val="right"/>
              <w:rPr>
                <w:rFonts w:ascii="Times New Roman" w:hAnsi="Times New Roman"/>
                <w:sz w:val="20"/>
                <w:szCs w:val="20"/>
              </w:rPr>
            </w:pPr>
          </w:p>
          <w:p w14:paraId="7979C391"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1</w:t>
            </w:r>
          </w:p>
          <w:p w14:paraId="4F508870"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0.869565217</w:t>
            </w:r>
          </w:p>
          <w:p w14:paraId="5F8F06C7"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0.756143667</w:t>
            </w:r>
          </w:p>
          <w:p w14:paraId="0D03F52F"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0.657516232</w:t>
            </w:r>
          </w:p>
          <w:p w14:paraId="6BE1CD56"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0.571753246</w:t>
            </w:r>
          </w:p>
          <w:p w14:paraId="508F3E19"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0.497176735</w:t>
            </w:r>
          </w:p>
          <w:p w14:paraId="224E279D"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0.432327596</w:t>
            </w:r>
          </w:p>
          <w:p w14:paraId="2B528668"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0.37593704</w:t>
            </w:r>
          </w:p>
          <w:p w14:paraId="17FB0B7E"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0.326901774</w:t>
            </w:r>
          </w:p>
          <w:p w14:paraId="14F48DBC"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0.284262412</w:t>
            </w:r>
          </w:p>
          <w:p w14:paraId="04EE182D"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0.247184706</w:t>
            </w:r>
          </w:p>
          <w:p w14:paraId="3D2236A3"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0.214943223</w:t>
            </w:r>
          </w:p>
          <w:p w14:paraId="6496DF35"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0.18690715</w:t>
            </w:r>
          </w:p>
          <w:p w14:paraId="0AFDE5D9"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0.162527957</w:t>
            </w:r>
          </w:p>
          <w:p w14:paraId="49677765"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0.141328658</w:t>
            </w:r>
          </w:p>
          <w:p w14:paraId="215C350F"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0.122894485</w:t>
            </w:r>
          </w:p>
          <w:p w14:paraId="696C5258"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0.10686477</w:t>
            </w:r>
          </w:p>
          <w:p w14:paraId="7B9FE843"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0.092925887</w:t>
            </w:r>
          </w:p>
          <w:p w14:paraId="409E3A91"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0.080805119</w:t>
            </w:r>
          </w:p>
          <w:p w14:paraId="113999A1"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0.070265321</w:t>
            </w:r>
          </w:p>
          <w:p w14:paraId="69C77DDE"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0.061100279</w:t>
            </w:r>
          </w:p>
          <w:p w14:paraId="25349953"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0.053130677</w:t>
            </w:r>
          </w:p>
          <w:p w14:paraId="6DEAB94D"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0.046200589</w:t>
            </w:r>
          </w:p>
          <w:p w14:paraId="60D3A8FF"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0.040174425</w:t>
            </w:r>
          </w:p>
          <w:p w14:paraId="33071960"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0.034934283</w:t>
            </w:r>
          </w:p>
          <w:p w14:paraId="32655071"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0.030377637</w:t>
            </w:r>
          </w:p>
        </w:tc>
        <w:tc>
          <w:tcPr>
            <w:tcW w:w="1466" w:type="dxa"/>
          </w:tcPr>
          <w:p w14:paraId="73CBCD59" w14:textId="77777777" w:rsidR="00AF26A2" w:rsidRPr="00EC2A5A" w:rsidRDefault="00AF26A2" w:rsidP="00EC2A5A">
            <w:pPr>
              <w:spacing w:after="0" w:line="240" w:lineRule="auto"/>
              <w:jc w:val="right"/>
              <w:rPr>
                <w:rFonts w:ascii="Times New Roman" w:hAnsi="Times New Roman"/>
                <w:sz w:val="20"/>
                <w:szCs w:val="20"/>
              </w:rPr>
            </w:pPr>
          </w:p>
          <w:p w14:paraId="6C91C86A"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0</w:t>
            </w:r>
          </w:p>
          <w:p w14:paraId="2FC278BB"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0</w:t>
            </w:r>
          </w:p>
          <w:p w14:paraId="529E58E7"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0</w:t>
            </w:r>
          </w:p>
          <w:p w14:paraId="1FC56DE3"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0</w:t>
            </w:r>
          </w:p>
          <w:p w14:paraId="74155A61"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588,334,090 </w:t>
            </w:r>
          </w:p>
          <w:p w14:paraId="72392EED"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877,019,761 </w:t>
            </w:r>
          </w:p>
          <w:p w14:paraId="16CA2553"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1,016,834,506 </w:t>
            </w:r>
          </w:p>
          <w:p w14:paraId="640691EE"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1,481,191,938 </w:t>
            </w:r>
          </w:p>
          <w:p w14:paraId="6B193AD0"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1,287,992,990 </w:t>
            </w:r>
          </w:p>
          <w:p w14:paraId="41F23838"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1,213,516,237 </w:t>
            </w:r>
          </w:p>
          <w:p w14:paraId="0463A386"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1,055,231,510 </w:t>
            </w:r>
          </w:p>
          <w:p w14:paraId="7D8503B9"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917,592,619 </w:t>
            </w:r>
          </w:p>
          <w:p w14:paraId="72ECCB50"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797,906,623 </w:t>
            </w:r>
          </w:p>
          <w:p w14:paraId="0140A6B1"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693,831,848 </w:t>
            </w:r>
          </w:p>
          <w:p w14:paraId="284773B3"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603,332,041 </w:t>
            </w:r>
          </w:p>
          <w:p w14:paraId="582E51A0"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524,636,556 </w:t>
            </w:r>
          </w:p>
          <w:p w14:paraId="03FE43ED"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424,146,272 </w:t>
            </w:r>
          </w:p>
          <w:p w14:paraId="4C80A055"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368,822,846 </w:t>
            </w:r>
          </w:p>
          <w:p w14:paraId="7D93B06C"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320,715,517 </w:t>
            </w:r>
          </w:p>
          <w:p w14:paraId="25E40D62"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248,317,644 </w:t>
            </w:r>
          </w:p>
          <w:p w14:paraId="38E21CAD"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215,928,386 </w:t>
            </w:r>
          </w:p>
          <w:p w14:paraId="5572FBE7"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164,014,400 </w:t>
            </w:r>
          </w:p>
          <w:p w14:paraId="3736ABB4"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135,829,732 </w:t>
            </w:r>
          </w:p>
          <w:p w14:paraId="4765E99D"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106,301,529 </w:t>
            </w:r>
          </w:p>
          <w:p w14:paraId="2BC001FB"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87,300,773 </w:t>
            </w:r>
          </w:p>
          <w:p w14:paraId="0018BAC7"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71,448,202  </w:t>
            </w:r>
          </w:p>
        </w:tc>
        <w:tc>
          <w:tcPr>
            <w:tcW w:w="1466" w:type="dxa"/>
          </w:tcPr>
          <w:p w14:paraId="4FC2076F" w14:textId="77777777" w:rsidR="00AF26A2" w:rsidRPr="00EC2A5A" w:rsidRDefault="00AF26A2" w:rsidP="00EC2A5A">
            <w:pPr>
              <w:spacing w:after="0" w:line="240" w:lineRule="auto"/>
              <w:jc w:val="right"/>
              <w:rPr>
                <w:rFonts w:ascii="Times New Roman" w:hAnsi="Times New Roman"/>
                <w:sz w:val="20"/>
                <w:szCs w:val="20"/>
              </w:rPr>
            </w:pPr>
          </w:p>
          <w:p w14:paraId="61A40E6E"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3,407,037,000 </w:t>
            </w:r>
          </w:p>
          <w:p w14:paraId="6DCA8905"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869,821,739 </w:t>
            </w:r>
          </w:p>
          <w:p w14:paraId="0DF776B6"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756,366,729 </w:t>
            </w:r>
          </w:p>
          <w:p w14:paraId="6991DB30"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602,084,326 </w:t>
            </w:r>
          </w:p>
          <w:p w14:paraId="1B92ADAF"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523,551,589 </w:t>
            </w:r>
          </w:p>
          <w:p w14:paraId="651DE5F8"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455,262,250 </w:t>
            </w:r>
          </w:p>
          <w:p w14:paraId="470C3B4D"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395,880,218 </w:t>
            </w:r>
          </w:p>
          <w:p w14:paraId="3B4BDB81"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560,478,894 </w:t>
            </w:r>
          </w:p>
          <w:p w14:paraId="6830B83B"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487,372,951 </w:t>
            </w:r>
          </w:p>
          <w:p w14:paraId="30189D81"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398,218,949 </w:t>
            </w:r>
          </w:p>
          <w:p w14:paraId="3B5F312F"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346,277,347 </w:t>
            </w:r>
          </w:p>
          <w:p w14:paraId="4DEEB150"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301,110,737 </w:t>
            </w:r>
          </w:p>
          <w:p w14:paraId="591530B7"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261,835,423 </w:t>
            </w:r>
          </w:p>
          <w:p w14:paraId="1CFAB07A"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227,682,977 </w:t>
            </w:r>
          </w:p>
          <w:p w14:paraId="5851038C"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197,985,197 </w:t>
            </w:r>
          </w:p>
          <w:p w14:paraId="3701F9C9"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183,221,544 </w:t>
            </w:r>
          </w:p>
          <w:p w14:paraId="61D86B62"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159,323,083 </w:t>
            </w:r>
          </w:p>
          <w:p w14:paraId="469C86DD"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137,612,552 </w:t>
            </w:r>
          </w:p>
          <w:p w14:paraId="7DEE9436"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118,855,037 </w:t>
            </w:r>
          </w:p>
          <w:p w14:paraId="44B8EA35"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102,649,553 </w:t>
            </w:r>
          </w:p>
          <w:p w14:paraId="04FDC036"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88,649,478 </w:t>
            </w:r>
          </w:p>
          <w:p w14:paraId="15C379A3"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77,086,502 </w:t>
            </w:r>
          </w:p>
          <w:p w14:paraId="071E2787"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66,569,736 </w:t>
            </w:r>
          </w:p>
          <w:p w14:paraId="2ADF1A32"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57,083,238 </w:t>
            </w:r>
          </w:p>
          <w:p w14:paraId="4BFCB3D3"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49,288,256 </w:t>
            </w:r>
          </w:p>
          <w:p w14:paraId="388B8051"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42,555,576  </w:t>
            </w:r>
          </w:p>
        </w:tc>
        <w:tc>
          <w:tcPr>
            <w:tcW w:w="1501" w:type="dxa"/>
          </w:tcPr>
          <w:p w14:paraId="5AC67505" w14:textId="77777777" w:rsidR="00AF26A2" w:rsidRPr="00EC2A5A" w:rsidRDefault="00AF26A2" w:rsidP="00EC2A5A">
            <w:pPr>
              <w:spacing w:after="0" w:line="240" w:lineRule="auto"/>
              <w:jc w:val="right"/>
              <w:rPr>
                <w:rFonts w:ascii="Times New Roman" w:hAnsi="Times New Roman"/>
                <w:sz w:val="20"/>
                <w:szCs w:val="20"/>
              </w:rPr>
            </w:pPr>
          </w:p>
          <w:p w14:paraId="0A84399B"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(3,407,037,000)</w:t>
            </w:r>
          </w:p>
          <w:p w14:paraId="0DA29B4B"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(869,821,739)</w:t>
            </w:r>
          </w:p>
          <w:p w14:paraId="322C57A0"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(756,366,729)</w:t>
            </w:r>
          </w:p>
          <w:p w14:paraId="6A2A649F"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(602,084,326)</w:t>
            </w:r>
          </w:p>
          <w:p w14:paraId="77631D3F"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64,782,502 </w:t>
            </w:r>
          </w:p>
          <w:p w14:paraId="3065F2E6"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421,757,510 </w:t>
            </w:r>
          </w:p>
          <w:p w14:paraId="52242284"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620,954,288 </w:t>
            </w:r>
          </w:p>
          <w:p w14:paraId="4F4D0E4C"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920,713,044 </w:t>
            </w:r>
          </w:p>
          <w:p w14:paraId="5A2A6C79"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800,620,038 </w:t>
            </w:r>
          </w:p>
          <w:p w14:paraId="28904942"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815,297,288 </w:t>
            </w:r>
          </w:p>
          <w:p w14:paraId="425720A6"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708,954,163 </w:t>
            </w:r>
          </w:p>
          <w:p w14:paraId="238C5893"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616,481,882 </w:t>
            </w:r>
          </w:p>
          <w:p w14:paraId="5A2EB1D4"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536,071,201 </w:t>
            </w:r>
          </w:p>
          <w:p w14:paraId="4C68F538"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466,148,871 </w:t>
            </w:r>
          </w:p>
          <w:p w14:paraId="71945210"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405,346,844 </w:t>
            </w:r>
          </w:p>
          <w:p w14:paraId="621D1F27"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341,415,012 </w:t>
            </w:r>
          </w:p>
          <w:p w14:paraId="12411860"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264,823,190 </w:t>
            </w:r>
          </w:p>
          <w:p w14:paraId="6650E25B"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231,210,293 </w:t>
            </w:r>
          </w:p>
          <w:p w14:paraId="4808A1D6"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201,860,480 </w:t>
            </w:r>
          </w:p>
          <w:p w14:paraId="0E357459"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145,668,091 </w:t>
            </w:r>
          </w:p>
          <w:p w14:paraId="33BD397F"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127,278,908 </w:t>
            </w:r>
          </w:p>
          <w:p w14:paraId="7D539BB1"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86,927,898 </w:t>
            </w:r>
          </w:p>
          <w:p w14:paraId="0B88DE59"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69,259,996 </w:t>
            </w:r>
          </w:p>
          <w:p w14:paraId="1CC6B85A"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49,218,291 </w:t>
            </w:r>
          </w:p>
          <w:p w14:paraId="0E9B1B22"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38,012,517 </w:t>
            </w:r>
          </w:p>
          <w:p w14:paraId="6F6C90EF"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 28,892,626  </w:t>
            </w:r>
          </w:p>
        </w:tc>
      </w:tr>
      <w:tr w:rsidR="00AF26A2" w:rsidRPr="00EC2A5A" w14:paraId="24F9B949" w14:textId="77777777" w:rsidTr="00EC2A5A">
        <w:tc>
          <w:tcPr>
            <w:tcW w:w="732" w:type="dxa"/>
          </w:tcPr>
          <w:p w14:paraId="4C4607E9" w14:textId="77777777" w:rsidR="00AF26A2" w:rsidRPr="00EC2A5A" w:rsidRDefault="00AF26A2" w:rsidP="00EC2A5A">
            <w:pPr>
              <w:spacing w:after="0" w:line="240" w:lineRule="auto"/>
              <w:jc w:val="both"/>
              <w:rPr>
                <w:rFonts w:ascii="Times New Roman" w:hAnsi="Times New Roman"/>
                <w:sz w:val="20"/>
                <w:szCs w:val="20"/>
              </w:rPr>
            </w:pPr>
            <w:r w:rsidRPr="00EC2A5A">
              <w:rPr>
                <w:rFonts w:ascii="Times New Roman" w:hAnsi="Times New Roman"/>
                <w:sz w:val="20"/>
                <w:szCs w:val="20"/>
              </w:rPr>
              <w:t>Total</w:t>
            </w:r>
          </w:p>
        </w:tc>
        <w:tc>
          <w:tcPr>
            <w:tcW w:w="1479" w:type="dxa"/>
          </w:tcPr>
          <w:p w14:paraId="35AA46B8"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36,427,222,000 </w:t>
            </w:r>
          </w:p>
        </w:tc>
        <w:tc>
          <w:tcPr>
            <w:tcW w:w="1466" w:type="dxa"/>
          </w:tcPr>
          <w:p w14:paraId="6067C8D9"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75,407,000,000 </w:t>
            </w:r>
          </w:p>
        </w:tc>
        <w:tc>
          <w:tcPr>
            <w:tcW w:w="1268" w:type="dxa"/>
          </w:tcPr>
          <w:p w14:paraId="08911C08" w14:textId="77777777" w:rsidR="00AF26A2" w:rsidRPr="00EC2A5A" w:rsidRDefault="00AF26A2" w:rsidP="00EC2A5A">
            <w:pPr>
              <w:spacing w:after="0" w:line="240" w:lineRule="auto"/>
              <w:jc w:val="right"/>
              <w:rPr>
                <w:rFonts w:ascii="Times New Roman" w:hAnsi="Times New Roman"/>
                <w:sz w:val="20"/>
                <w:szCs w:val="20"/>
              </w:rPr>
            </w:pPr>
          </w:p>
        </w:tc>
        <w:tc>
          <w:tcPr>
            <w:tcW w:w="1466" w:type="dxa"/>
          </w:tcPr>
          <w:p w14:paraId="41ED014C"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13,200,246,019 </w:t>
            </w:r>
          </w:p>
        </w:tc>
        <w:tc>
          <w:tcPr>
            <w:tcW w:w="1466" w:type="dxa"/>
          </w:tcPr>
          <w:p w14:paraId="3C57A8C3"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10,873,860,882 </w:t>
            </w:r>
          </w:p>
        </w:tc>
        <w:tc>
          <w:tcPr>
            <w:tcW w:w="1501" w:type="dxa"/>
          </w:tcPr>
          <w:p w14:paraId="09F206C0" w14:textId="77777777" w:rsidR="00AF26A2" w:rsidRPr="00EC2A5A" w:rsidRDefault="00AF26A2" w:rsidP="00EC2A5A">
            <w:pPr>
              <w:spacing w:after="0" w:line="240" w:lineRule="auto"/>
              <w:jc w:val="right"/>
              <w:rPr>
                <w:rFonts w:ascii="Times New Roman" w:hAnsi="Times New Roman"/>
                <w:sz w:val="20"/>
                <w:szCs w:val="20"/>
              </w:rPr>
            </w:pPr>
            <w:r w:rsidRPr="00EC2A5A">
              <w:rPr>
                <w:rFonts w:ascii="Times New Roman" w:hAnsi="Times New Roman"/>
                <w:sz w:val="20"/>
                <w:szCs w:val="20"/>
              </w:rPr>
              <w:t xml:space="preserve">2,326,385,137 </w:t>
            </w:r>
          </w:p>
        </w:tc>
      </w:tr>
    </w:tbl>
    <w:p w14:paraId="1B45EE94" w14:textId="77777777" w:rsidR="00AF26A2" w:rsidRDefault="00AF26A2" w:rsidP="006729F4">
      <w:pPr>
        <w:spacing w:after="0" w:line="240" w:lineRule="auto"/>
        <w:jc w:val="both"/>
        <w:rPr>
          <w:rFonts w:ascii="Times New Roman" w:hAnsi="Times New Roman"/>
          <w:sz w:val="20"/>
          <w:szCs w:val="20"/>
        </w:rPr>
      </w:pPr>
    </w:p>
    <w:p w14:paraId="64DE5B10" w14:textId="77777777" w:rsidR="00AF26A2" w:rsidRPr="006729F4" w:rsidRDefault="00AF26A2" w:rsidP="006729F4">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Benefit / Cost ratio</w:t>
      </w:r>
      <w:r>
        <w:rPr>
          <w:rFonts w:ascii="Times New Roman" w:hAnsi="Times New Roman"/>
          <w:sz w:val="20"/>
          <w:szCs w:val="20"/>
        </w:rPr>
        <w:tab/>
        <w:t>1.21</w:t>
      </w:r>
    </w:p>
    <w:p w14:paraId="4158509A" w14:textId="77777777" w:rsidR="00AF26A2" w:rsidRPr="006729F4" w:rsidRDefault="00AF26A2" w:rsidP="006729F4">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6729F4">
        <w:rPr>
          <w:rFonts w:ascii="Times New Roman" w:hAnsi="Times New Roman"/>
          <w:sz w:val="20"/>
          <w:szCs w:val="20"/>
        </w:rPr>
        <w:t>IRR</w:t>
      </w:r>
      <w:r w:rsidRPr="006729F4">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19.115 </w:t>
      </w:r>
      <w:r w:rsidRPr="006729F4">
        <w:rPr>
          <w:rFonts w:ascii="Times New Roman" w:hAnsi="Times New Roman"/>
          <w:sz w:val="20"/>
          <w:szCs w:val="20"/>
        </w:rPr>
        <w:t>%</w:t>
      </w:r>
    </w:p>
    <w:p w14:paraId="7418EAF9" w14:textId="77777777" w:rsidR="00AF26A2" w:rsidRPr="00BB1CF9" w:rsidRDefault="00AF26A2" w:rsidP="006729F4">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6729F4">
        <w:rPr>
          <w:rFonts w:ascii="Times New Roman" w:hAnsi="Times New Roman"/>
          <w:sz w:val="20"/>
          <w:szCs w:val="20"/>
        </w:rPr>
        <w:t>NPV</w:t>
      </w:r>
      <w:r w:rsidRPr="006729F4">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2.326.385.137</w:t>
      </w:r>
      <w:proofErr w:type="gramStart"/>
      <w:r>
        <w:rPr>
          <w:rFonts w:ascii="Times New Roman" w:hAnsi="Times New Roman"/>
          <w:sz w:val="20"/>
          <w:szCs w:val="20"/>
        </w:rPr>
        <w:t>,-</w:t>
      </w:r>
      <w:proofErr w:type="gramEnd"/>
    </w:p>
    <w:p w14:paraId="7AFB5A26" w14:textId="77777777" w:rsidR="00AF26A2" w:rsidRDefault="00AF26A2" w:rsidP="005A1EA6">
      <w:pPr>
        <w:spacing w:after="0" w:line="240" w:lineRule="auto"/>
        <w:jc w:val="both"/>
        <w:rPr>
          <w:rFonts w:ascii="Times New Roman" w:hAnsi="Times New Roman"/>
          <w:sz w:val="24"/>
          <w:szCs w:val="24"/>
        </w:rPr>
      </w:pPr>
    </w:p>
    <w:p w14:paraId="17BE6236" w14:textId="77777777" w:rsidR="00AF26A2" w:rsidRDefault="00AF26A2" w:rsidP="005A1EA6">
      <w:pPr>
        <w:spacing w:after="0" w:line="240" w:lineRule="auto"/>
        <w:jc w:val="both"/>
        <w:rPr>
          <w:rFonts w:ascii="Times New Roman" w:hAnsi="Times New Roman"/>
          <w:sz w:val="24"/>
          <w:szCs w:val="24"/>
        </w:rPr>
      </w:pPr>
    </w:p>
    <w:p w14:paraId="7DCA7593" w14:textId="77777777" w:rsidR="00AF26A2" w:rsidRDefault="00AF26A2" w:rsidP="005A1EA6">
      <w:pPr>
        <w:spacing w:after="0" w:line="240" w:lineRule="auto"/>
        <w:jc w:val="both"/>
        <w:rPr>
          <w:rFonts w:ascii="Times New Roman" w:hAnsi="Times New Roman"/>
          <w:sz w:val="24"/>
          <w:szCs w:val="24"/>
        </w:rPr>
      </w:pPr>
    </w:p>
    <w:p w14:paraId="5B0D7EF0" w14:textId="77777777" w:rsidR="00AF26A2" w:rsidRPr="009D111F" w:rsidRDefault="00AF26A2" w:rsidP="005A1EA6">
      <w:pPr>
        <w:spacing w:after="0" w:line="240" w:lineRule="auto"/>
        <w:jc w:val="both"/>
        <w:rPr>
          <w:rFonts w:ascii="Times New Roman" w:hAnsi="Times New Roman"/>
          <w:sz w:val="24"/>
          <w:szCs w:val="24"/>
        </w:rPr>
      </w:pPr>
    </w:p>
    <w:sectPr w:rsidR="00AF26A2" w:rsidRPr="009D111F" w:rsidSect="00576ED7">
      <w:headerReference w:type="default" r:id="rId2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75606" w14:textId="77777777" w:rsidR="00AF26A2" w:rsidRDefault="00AF26A2" w:rsidP="00B03A0D">
      <w:pPr>
        <w:spacing w:after="0" w:line="240" w:lineRule="auto"/>
      </w:pPr>
      <w:r>
        <w:separator/>
      </w:r>
    </w:p>
  </w:endnote>
  <w:endnote w:type="continuationSeparator" w:id="0">
    <w:p w14:paraId="74F5412F" w14:textId="77777777" w:rsidR="00AF26A2" w:rsidRDefault="00AF26A2" w:rsidP="00B03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83F72" w14:textId="77777777" w:rsidR="00AF26A2" w:rsidRDefault="00AF26A2" w:rsidP="00B03A0D">
      <w:pPr>
        <w:spacing w:after="0" w:line="240" w:lineRule="auto"/>
      </w:pPr>
      <w:r>
        <w:separator/>
      </w:r>
    </w:p>
  </w:footnote>
  <w:footnote w:type="continuationSeparator" w:id="0">
    <w:p w14:paraId="793E5EF9" w14:textId="77777777" w:rsidR="00AF26A2" w:rsidRDefault="00AF26A2" w:rsidP="00B03A0D">
      <w:pPr>
        <w:spacing w:after="0" w:line="240" w:lineRule="auto"/>
      </w:pPr>
      <w:r>
        <w:continuationSeparator/>
      </w:r>
    </w:p>
  </w:footnote>
  <w:footnote w:id="1">
    <w:p w14:paraId="21C10FCE" w14:textId="77777777" w:rsidR="00AF26A2" w:rsidRDefault="00AF26A2" w:rsidP="00D73483">
      <w:pPr>
        <w:pStyle w:val="FootnoteText"/>
        <w:spacing w:after="120"/>
        <w:ind w:left="144" w:hanging="144"/>
      </w:pPr>
      <w:r>
        <w:rPr>
          <w:rStyle w:val="FootnoteReference"/>
        </w:rPr>
        <w:footnoteRef/>
      </w:r>
      <w:r>
        <w:t xml:space="preserve"> Guru Besar Ekonomi SDA, FE Universitas Pelita Harapan Jakarta.</w:t>
      </w:r>
    </w:p>
  </w:footnote>
  <w:footnote w:id="2">
    <w:p w14:paraId="068818F2" w14:textId="77777777" w:rsidR="00AF26A2" w:rsidRDefault="00AF26A2">
      <w:pPr>
        <w:pStyle w:val="FootnoteText"/>
      </w:pPr>
      <w:r>
        <w:rPr>
          <w:rStyle w:val="FootnoteReference"/>
        </w:rPr>
        <w:footnoteRef/>
      </w:r>
      <w:r>
        <w:t xml:space="preserve"> Alumnus FE Universitas Pelita Harapan, 2012 - Jakarta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37A6F" w14:textId="77777777" w:rsidR="00AF26A2" w:rsidRDefault="007E7612">
    <w:pPr>
      <w:pStyle w:val="Header"/>
      <w:jc w:val="right"/>
    </w:pPr>
    <w:r>
      <w:fldChar w:fldCharType="begin"/>
    </w:r>
    <w:r>
      <w:instrText xml:space="preserve"> PAGE   \* MERGEFORMAT </w:instrText>
    </w:r>
    <w:r>
      <w:fldChar w:fldCharType="separate"/>
    </w:r>
    <w:r>
      <w:rPr>
        <w:noProof/>
      </w:rPr>
      <w:t>2</w:t>
    </w:r>
    <w:r>
      <w:rPr>
        <w:noProof/>
      </w:rPr>
      <w:fldChar w:fldCharType="end"/>
    </w:r>
  </w:p>
  <w:p w14:paraId="7F0CE4F0" w14:textId="77777777" w:rsidR="00AF26A2" w:rsidRDefault="00AF26A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5D"/>
    <w:multiLevelType w:val="hybridMultilevel"/>
    <w:tmpl w:val="DFC08990"/>
    <w:lvl w:ilvl="0" w:tplc="F948EA8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47D5E"/>
    <w:multiLevelType w:val="hybridMultilevel"/>
    <w:tmpl w:val="9B629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364255"/>
    <w:multiLevelType w:val="hybridMultilevel"/>
    <w:tmpl w:val="3866EAD6"/>
    <w:lvl w:ilvl="0" w:tplc="F948EA8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42144A7"/>
    <w:multiLevelType w:val="hybridMultilevel"/>
    <w:tmpl w:val="DFBCD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6E900AC"/>
    <w:multiLevelType w:val="hybridMultilevel"/>
    <w:tmpl w:val="962A5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793365"/>
    <w:multiLevelType w:val="hybridMultilevel"/>
    <w:tmpl w:val="DFE6F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852656A"/>
    <w:multiLevelType w:val="hybridMultilevel"/>
    <w:tmpl w:val="C1BCD668"/>
    <w:lvl w:ilvl="0" w:tplc="F948EA8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437842"/>
    <w:multiLevelType w:val="hybridMultilevel"/>
    <w:tmpl w:val="7F623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7"/>
  </w:num>
  <w:num w:numId="4">
    <w:abstractNumId w:val="2"/>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ED7"/>
    <w:rsid w:val="00010EB2"/>
    <w:rsid w:val="00017D15"/>
    <w:rsid w:val="000333E0"/>
    <w:rsid w:val="00034EB9"/>
    <w:rsid w:val="00036B65"/>
    <w:rsid w:val="00046172"/>
    <w:rsid w:val="000473C4"/>
    <w:rsid w:val="00052D12"/>
    <w:rsid w:val="00053E34"/>
    <w:rsid w:val="00062172"/>
    <w:rsid w:val="00080324"/>
    <w:rsid w:val="00087AEC"/>
    <w:rsid w:val="00093E54"/>
    <w:rsid w:val="000B0D89"/>
    <w:rsid w:val="000B6DE2"/>
    <w:rsid w:val="000E09B2"/>
    <w:rsid w:val="000E63AF"/>
    <w:rsid w:val="000F0B07"/>
    <w:rsid w:val="0010056A"/>
    <w:rsid w:val="001043E2"/>
    <w:rsid w:val="00114261"/>
    <w:rsid w:val="00123628"/>
    <w:rsid w:val="001248D9"/>
    <w:rsid w:val="00130DEE"/>
    <w:rsid w:val="001326DF"/>
    <w:rsid w:val="0013721E"/>
    <w:rsid w:val="00145747"/>
    <w:rsid w:val="001475E2"/>
    <w:rsid w:val="0015254C"/>
    <w:rsid w:val="00155ABC"/>
    <w:rsid w:val="001608B8"/>
    <w:rsid w:val="00161DFA"/>
    <w:rsid w:val="00171973"/>
    <w:rsid w:val="00182F60"/>
    <w:rsid w:val="001840E2"/>
    <w:rsid w:val="0019226D"/>
    <w:rsid w:val="00195A19"/>
    <w:rsid w:val="001A18D1"/>
    <w:rsid w:val="001A27DF"/>
    <w:rsid w:val="001B1771"/>
    <w:rsid w:val="001C2B52"/>
    <w:rsid w:val="001D00CB"/>
    <w:rsid w:val="001D6243"/>
    <w:rsid w:val="001D6C42"/>
    <w:rsid w:val="001F2B7A"/>
    <w:rsid w:val="00211338"/>
    <w:rsid w:val="00220F7C"/>
    <w:rsid w:val="00222E90"/>
    <w:rsid w:val="002268D9"/>
    <w:rsid w:val="00244ADF"/>
    <w:rsid w:val="00250C05"/>
    <w:rsid w:val="00251170"/>
    <w:rsid w:val="002561D3"/>
    <w:rsid w:val="00272043"/>
    <w:rsid w:val="00272599"/>
    <w:rsid w:val="002756FD"/>
    <w:rsid w:val="00275823"/>
    <w:rsid w:val="00280EE6"/>
    <w:rsid w:val="00291EA4"/>
    <w:rsid w:val="002A0986"/>
    <w:rsid w:val="002B2331"/>
    <w:rsid w:val="002B2464"/>
    <w:rsid w:val="002B3813"/>
    <w:rsid w:val="002C17BD"/>
    <w:rsid w:val="002C6229"/>
    <w:rsid w:val="002D27AD"/>
    <w:rsid w:val="002D5D25"/>
    <w:rsid w:val="002E3D26"/>
    <w:rsid w:val="002E7EBF"/>
    <w:rsid w:val="0030330A"/>
    <w:rsid w:val="003036E1"/>
    <w:rsid w:val="00320AD4"/>
    <w:rsid w:val="00330215"/>
    <w:rsid w:val="00331EF1"/>
    <w:rsid w:val="00343B7A"/>
    <w:rsid w:val="00367DF5"/>
    <w:rsid w:val="00372977"/>
    <w:rsid w:val="00384908"/>
    <w:rsid w:val="003917BC"/>
    <w:rsid w:val="00391E82"/>
    <w:rsid w:val="003A78A4"/>
    <w:rsid w:val="003B7311"/>
    <w:rsid w:val="003C44E3"/>
    <w:rsid w:val="003C6818"/>
    <w:rsid w:val="003C6CF1"/>
    <w:rsid w:val="003D2D18"/>
    <w:rsid w:val="003E0399"/>
    <w:rsid w:val="00417F9A"/>
    <w:rsid w:val="00464A15"/>
    <w:rsid w:val="004944B7"/>
    <w:rsid w:val="004959AE"/>
    <w:rsid w:val="00496D2E"/>
    <w:rsid w:val="004A1D4E"/>
    <w:rsid w:val="004A3FDC"/>
    <w:rsid w:val="004A7CC9"/>
    <w:rsid w:val="004D7271"/>
    <w:rsid w:val="004F0341"/>
    <w:rsid w:val="00500C6D"/>
    <w:rsid w:val="00502EF9"/>
    <w:rsid w:val="00507A4A"/>
    <w:rsid w:val="00510DFC"/>
    <w:rsid w:val="00510F7E"/>
    <w:rsid w:val="005158F3"/>
    <w:rsid w:val="005265C4"/>
    <w:rsid w:val="0054240C"/>
    <w:rsid w:val="0054273B"/>
    <w:rsid w:val="00552256"/>
    <w:rsid w:val="0055347D"/>
    <w:rsid w:val="005534B5"/>
    <w:rsid w:val="005562DF"/>
    <w:rsid w:val="00576ED7"/>
    <w:rsid w:val="00592B5D"/>
    <w:rsid w:val="005A1EA6"/>
    <w:rsid w:val="005A58E4"/>
    <w:rsid w:val="005C7890"/>
    <w:rsid w:val="005D13B7"/>
    <w:rsid w:val="005D1C83"/>
    <w:rsid w:val="005D61C9"/>
    <w:rsid w:val="005D7A89"/>
    <w:rsid w:val="005D7C93"/>
    <w:rsid w:val="005F0DF4"/>
    <w:rsid w:val="005F7F4C"/>
    <w:rsid w:val="00602751"/>
    <w:rsid w:val="0060504C"/>
    <w:rsid w:val="00605327"/>
    <w:rsid w:val="00607BFA"/>
    <w:rsid w:val="006105C6"/>
    <w:rsid w:val="00614DAE"/>
    <w:rsid w:val="00637655"/>
    <w:rsid w:val="00642C19"/>
    <w:rsid w:val="006501D7"/>
    <w:rsid w:val="00655883"/>
    <w:rsid w:val="00656600"/>
    <w:rsid w:val="006729F4"/>
    <w:rsid w:val="0067377A"/>
    <w:rsid w:val="00676578"/>
    <w:rsid w:val="00687B88"/>
    <w:rsid w:val="006948C5"/>
    <w:rsid w:val="006958D5"/>
    <w:rsid w:val="006A2378"/>
    <w:rsid w:val="006B082C"/>
    <w:rsid w:val="006B1339"/>
    <w:rsid w:val="006B5FA3"/>
    <w:rsid w:val="006C2B79"/>
    <w:rsid w:val="006C2FD8"/>
    <w:rsid w:val="006C7B35"/>
    <w:rsid w:val="006D230C"/>
    <w:rsid w:val="006D2807"/>
    <w:rsid w:val="006D3D47"/>
    <w:rsid w:val="006F529B"/>
    <w:rsid w:val="006F5E61"/>
    <w:rsid w:val="006F6787"/>
    <w:rsid w:val="007067A0"/>
    <w:rsid w:val="007067A2"/>
    <w:rsid w:val="007326F2"/>
    <w:rsid w:val="00734A3E"/>
    <w:rsid w:val="00736766"/>
    <w:rsid w:val="007422C5"/>
    <w:rsid w:val="00757843"/>
    <w:rsid w:val="00777948"/>
    <w:rsid w:val="00782797"/>
    <w:rsid w:val="007B560B"/>
    <w:rsid w:val="007B67EA"/>
    <w:rsid w:val="007D1605"/>
    <w:rsid w:val="007D7AAB"/>
    <w:rsid w:val="007E5436"/>
    <w:rsid w:val="007E7612"/>
    <w:rsid w:val="007F2601"/>
    <w:rsid w:val="007F3FFC"/>
    <w:rsid w:val="007F586E"/>
    <w:rsid w:val="00800045"/>
    <w:rsid w:val="008033AE"/>
    <w:rsid w:val="00807CE0"/>
    <w:rsid w:val="00811FFD"/>
    <w:rsid w:val="00812721"/>
    <w:rsid w:val="008161DD"/>
    <w:rsid w:val="00822798"/>
    <w:rsid w:val="00826394"/>
    <w:rsid w:val="00860146"/>
    <w:rsid w:val="0087789E"/>
    <w:rsid w:val="008A26EB"/>
    <w:rsid w:val="008B111A"/>
    <w:rsid w:val="008B53FA"/>
    <w:rsid w:val="008B58F4"/>
    <w:rsid w:val="008F20EA"/>
    <w:rsid w:val="00907B8B"/>
    <w:rsid w:val="00927782"/>
    <w:rsid w:val="009301B2"/>
    <w:rsid w:val="0093731E"/>
    <w:rsid w:val="00951B9B"/>
    <w:rsid w:val="00974C5A"/>
    <w:rsid w:val="00985148"/>
    <w:rsid w:val="00994040"/>
    <w:rsid w:val="009A2FF1"/>
    <w:rsid w:val="009D111F"/>
    <w:rsid w:val="009D1473"/>
    <w:rsid w:val="009D18B0"/>
    <w:rsid w:val="009F2812"/>
    <w:rsid w:val="009F7EB7"/>
    <w:rsid w:val="00A0385E"/>
    <w:rsid w:val="00A07D6E"/>
    <w:rsid w:val="00A26FA9"/>
    <w:rsid w:val="00A30849"/>
    <w:rsid w:val="00A37A2F"/>
    <w:rsid w:val="00A446D4"/>
    <w:rsid w:val="00A552F1"/>
    <w:rsid w:val="00A65E12"/>
    <w:rsid w:val="00A71DD2"/>
    <w:rsid w:val="00A82606"/>
    <w:rsid w:val="00A8360E"/>
    <w:rsid w:val="00A84294"/>
    <w:rsid w:val="00A92228"/>
    <w:rsid w:val="00A95174"/>
    <w:rsid w:val="00A9523C"/>
    <w:rsid w:val="00AA4A84"/>
    <w:rsid w:val="00AB03EB"/>
    <w:rsid w:val="00AE3AD3"/>
    <w:rsid w:val="00AE75C7"/>
    <w:rsid w:val="00AF26A2"/>
    <w:rsid w:val="00AF79CD"/>
    <w:rsid w:val="00B03A0D"/>
    <w:rsid w:val="00B041A2"/>
    <w:rsid w:val="00B1513C"/>
    <w:rsid w:val="00B16EE1"/>
    <w:rsid w:val="00B21B26"/>
    <w:rsid w:val="00B250AB"/>
    <w:rsid w:val="00B30B0C"/>
    <w:rsid w:val="00B4398E"/>
    <w:rsid w:val="00B45DE9"/>
    <w:rsid w:val="00B47999"/>
    <w:rsid w:val="00B528F8"/>
    <w:rsid w:val="00B5701F"/>
    <w:rsid w:val="00B62CAD"/>
    <w:rsid w:val="00B6695B"/>
    <w:rsid w:val="00B7762D"/>
    <w:rsid w:val="00B856E7"/>
    <w:rsid w:val="00B92C7B"/>
    <w:rsid w:val="00BA1186"/>
    <w:rsid w:val="00BA6F08"/>
    <w:rsid w:val="00BB1CF9"/>
    <w:rsid w:val="00BB2A4C"/>
    <w:rsid w:val="00BB7EB8"/>
    <w:rsid w:val="00BC02A4"/>
    <w:rsid w:val="00BC5899"/>
    <w:rsid w:val="00BE5769"/>
    <w:rsid w:val="00BE74CB"/>
    <w:rsid w:val="00BF0850"/>
    <w:rsid w:val="00BF48F5"/>
    <w:rsid w:val="00BF6952"/>
    <w:rsid w:val="00C011EF"/>
    <w:rsid w:val="00C22A2E"/>
    <w:rsid w:val="00C2414A"/>
    <w:rsid w:val="00C24271"/>
    <w:rsid w:val="00C27A7D"/>
    <w:rsid w:val="00C3330B"/>
    <w:rsid w:val="00C42AFF"/>
    <w:rsid w:val="00C44248"/>
    <w:rsid w:val="00C44338"/>
    <w:rsid w:val="00C46CCF"/>
    <w:rsid w:val="00C55EF5"/>
    <w:rsid w:val="00C55F8A"/>
    <w:rsid w:val="00C677A3"/>
    <w:rsid w:val="00C751B0"/>
    <w:rsid w:val="00C9384D"/>
    <w:rsid w:val="00CB51BA"/>
    <w:rsid w:val="00CC4C81"/>
    <w:rsid w:val="00CD0F82"/>
    <w:rsid w:val="00CD3717"/>
    <w:rsid w:val="00CD51CC"/>
    <w:rsid w:val="00CE1578"/>
    <w:rsid w:val="00CE4D93"/>
    <w:rsid w:val="00D01911"/>
    <w:rsid w:val="00D02158"/>
    <w:rsid w:val="00D0472B"/>
    <w:rsid w:val="00D16689"/>
    <w:rsid w:val="00D40141"/>
    <w:rsid w:val="00D43765"/>
    <w:rsid w:val="00D45286"/>
    <w:rsid w:val="00D54314"/>
    <w:rsid w:val="00D62F79"/>
    <w:rsid w:val="00D72471"/>
    <w:rsid w:val="00D72C2E"/>
    <w:rsid w:val="00D73483"/>
    <w:rsid w:val="00D80EDD"/>
    <w:rsid w:val="00D810AC"/>
    <w:rsid w:val="00D90208"/>
    <w:rsid w:val="00D9574A"/>
    <w:rsid w:val="00DA73BD"/>
    <w:rsid w:val="00DB1DE9"/>
    <w:rsid w:val="00DB2BB2"/>
    <w:rsid w:val="00DB3A19"/>
    <w:rsid w:val="00DD533E"/>
    <w:rsid w:val="00DE5BEE"/>
    <w:rsid w:val="00DF70EF"/>
    <w:rsid w:val="00E0022B"/>
    <w:rsid w:val="00E00C93"/>
    <w:rsid w:val="00E029CC"/>
    <w:rsid w:val="00E133C0"/>
    <w:rsid w:val="00E208F4"/>
    <w:rsid w:val="00E41BDC"/>
    <w:rsid w:val="00E452F7"/>
    <w:rsid w:val="00E46250"/>
    <w:rsid w:val="00E51B9C"/>
    <w:rsid w:val="00E64552"/>
    <w:rsid w:val="00E64A08"/>
    <w:rsid w:val="00E702E5"/>
    <w:rsid w:val="00E72E68"/>
    <w:rsid w:val="00E8207D"/>
    <w:rsid w:val="00E8568E"/>
    <w:rsid w:val="00EA292B"/>
    <w:rsid w:val="00EA3D9E"/>
    <w:rsid w:val="00EB57D4"/>
    <w:rsid w:val="00EB59B5"/>
    <w:rsid w:val="00EC0C61"/>
    <w:rsid w:val="00EC2A5A"/>
    <w:rsid w:val="00EC543A"/>
    <w:rsid w:val="00EC5FB9"/>
    <w:rsid w:val="00EC65AB"/>
    <w:rsid w:val="00ED3463"/>
    <w:rsid w:val="00EE1D33"/>
    <w:rsid w:val="00EE28E1"/>
    <w:rsid w:val="00EF754D"/>
    <w:rsid w:val="00F011D0"/>
    <w:rsid w:val="00F0279D"/>
    <w:rsid w:val="00F052BD"/>
    <w:rsid w:val="00F167AB"/>
    <w:rsid w:val="00F31880"/>
    <w:rsid w:val="00F32F16"/>
    <w:rsid w:val="00F3368C"/>
    <w:rsid w:val="00F46606"/>
    <w:rsid w:val="00F67103"/>
    <w:rsid w:val="00F701F3"/>
    <w:rsid w:val="00F753E8"/>
    <w:rsid w:val="00F77153"/>
    <w:rsid w:val="00F81331"/>
    <w:rsid w:val="00F8483F"/>
    <w:rsid w:val="00F923E7"/>
    <w:rsid w:val="00F9570A"/>
    <w:rsid w:val="00FB08C3"/>
    <w:rsid w:val="00FC7E9F"/>
    <w:rsid w:val="00FD4913"/>
    <w:rsid w:val="00FE1AC5"/>
    <w:rsid w:val="00FE5D9A"/>
    <w:rsid w:val="00FE6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ocId w14:val="3C05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3A0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03A0D"/>
    <w:rPr>
      <w:rFonts w:cs="Times New Roman"/>
    </w:rPr>
  </w:style>
  <w:style w:type="paragraph" w:styleId="Footer">
    <w:name w:val="footer"/>
    <w:basedOn w:val="Normal"/>
    <w:link w:val="FooterChar"/>
    <w:uiPriority w:val="99"/>
    <w:rsid w:val="00B03A0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03A0D"/>
    <w:rPr>
      <w:rFonts w:cs="Times New Roman"/>
    </w:rPr>
  </w:style>
  <w:style w:type="paragraph" w:styleId="FootnoteText">
    <w:name w:val="footnote text"/>
    <w:basedOn w:val="Normal"/>
    <w:link w:val="FootnoteTextChar"/>
    <w:uiPriority w:val="99"/>
    <w:semiHidden/>
    <w:rsid w:val="00B03A0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03A0D"/>
    <w:rPr>
      <w:rFonts w:cs="Times New Roman"/>
      <w:sz w:val="20"/>
      <w:szCs w:val="20"/>
    </w:rPr>
  </w:style>
  <w:style w:type="character" w:styleId="FootnoteReference">
    <w:name w:val="footnote reference"/>
    <w:basedOn w:val="DefaultParagraphFont"/>
    <w:uiPriority w:val="99"/>
    <w:semiHidden/>
    <w:rsid w:val="00B03A0D"/>
    <w:rPr>
      <w:rFonts w:cs="Times New Roman"/>
      <w:vertAlign w:val="superscript"/>
    </w:rPr>
  </w:style>
  <w:style w:type="paragraph" w:styleId="ListParagraph">
    <w:name w:val="List Paragraph"/>
    <w:basedOn w:val="Normal"/>
    <w:uiPriority w:val="99"/>
    <w:qFormat/>
    <w:rsid w:val="001608B8"/>
    <w:pPr>
      <w:ind w:left="720"/>
      <w:contextualSpacing/>
    </w:pPr>
  </w:style>
  <w:style w:type="character" w:styleId="PlaceholderText">
    <w:name w:val="Placeholder Text"/>
    <w:basedOn w:val="DefaultParagraphFont"/>
    <w:uiPriority w:val="99"/>
    <w:semiHidden/>
    <w:rsid w:val="0087789E"/>
    <w:rPr>
      <w:rFonts w:cs="Times New Roman"/>
      <w:color w:val="808080"/>
    </w:rPr>
  </w:style>
  <w:style w:type="paragraph" w:styleId="BalloonText">
    <w:name w:val="Balloon Text"/>
    <w:basedOn w:val="Normal"/>
    <w:link w:val="BalloonTextChar"/>
    <w:uiPriority w:val="99"/>
    <w:semiHidden/>
    <w:rsid w:val="00877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789E"/>
    <w:rPr>
      <w:rFonts w:ascii="Tahoma" w:hAnsi="Tahoma" w:cs="Tahoma"/>
      <w:sz w:val="16"/>
      <w:szCs w:val="16"/>
    </w:rPr>
  </w:style>
  <w:style w:type="table" w:styleId="TableGrid">
    <w:name w:val="Table Grid"/>
    <w:basedOn w:val="TableNormal"/>
    <w:uiPriority w:val="99"/>
    <w:rsid w:val="00B21B2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435766">
      <w:marLeft w:val="0"/>
      <w:marRight w:val="0"/>
      <w:marTop w:val="0"/>
      <w:marBottom w:val="0"/>
      <w:divBdr>
        <w:top w:val="none" w:sz="0" w:space="0" w:color="auto"/>
        <w:left w:val="none" w:sz="0" w:space="0" w:color="auto"/>
        <w:bottom w:val="none" w:sz="0" w:space="0" w:color="auto"/>
        <w:right w:val="none" w:sz="0" w:space="0" w:color="auto"/>
      </w:divBdr>
    </w:div>
    <w:div w:id="844435767">
      <w:marLeft w:val="0"/>
      <w:marRight w:val="0"/>
      <w:marTop w:val="0"/>
      <w:marBottom w:val="0"/>
      <w:divBdr>
        <w:top w:val="none" w:sz="0" w:space="0" w:color="auto"/>
        <w:left w:val="none" w:sz="0" w:space="0" w:color="auto"/>
        <w:bottom w:val="none" w:sz="0" w:space="0" w:color="auto"/>
        <w:right w:val="none" w:sz="0" w:space="0" w:color="auto"/>
      </w:divBdr>
    </w:div>
    <w:div w:id="844435768">
      <w:marLeft w:val="0"/>
      <w:marRight w:val="0"/>
      <w:marTop w:val="0"/>
      <w:marBottom w:val="0"/>
      <w:divBdr>
        <w:top w:val="none" w:sz="0" w:space="0" w:color="auto"/>
        <w:left w:val="none" w:sz="0" w:space="0" w:color="auto"/>
        <w:bottom w:val="none" w:sz="0" w:space="0" w:color="auto"/>
        <w:right w:val="none" w:sz="0" w:space="0" w:color="auto"/>
      </w:divBdr>
    </w:div>
    <w:div w:id="844435769">
      <w:marLeft w:val="0"/>
      <w:marRight w:val="0"/>
      <w:marTop w:val="0"/>
      <w:marBottom w:val="0"/>
      <w:divBdr>
        <w:top w:val="none" w:sz="0" w:space="0" w:color="auto"/>
        <w:left w:val="none" w:sz="0" w:space="0" w:color="auto"/>
        <w:bottom w:val="none" w:sz="0" w:space="0" w:color="auto"/>
        <w:right w:val="none" w:sz="0" w:space="0" w:color="auto"/>
      </w:divBdr>
    </w:div>
    <w:div w:id="844435770">
      <w:marLeft w:val="0"/>
      <w:marRight w:val="0"/>
      <w:marTop w:val="0"/>
      <w:marBottom w:val="0"/>
      <w:divBdr>
        <w:top w:val="none" w:sz="0" w:space="0" w:color="auto"/>
        <w:left w:val="none" w:sz="0" w:space="0" w:color="auto"/>
        <w:bottom w:val="none" w:sz="0" w:space="0" w:color="auto"/>
        <w:right w:val="none" w:sz="0" w:space="0" w:color="auto"/>
      </w:divBdr>
    </w:div>
    <w:div w:id="84443577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header" Target="header1.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19</Pages>
  <Words>6817</Words>
  <Characters>38863</Characters>
  <Application>Microsoft Macintosh Word</Application>
  <DocSecurity>0</DocSecurity>
  <Lines>323</Lines>
  <Paragraphs>91</Paragraphs>
  <ScaleCrop>false</ScaleCrop>
  <Company>home</Company>
  <LinksUpToDate>false</LinksUpToDate>
  <CharactersWithSpaces>45589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John FoEh</cp:lastModifiedBy>
  <cp:revision>38</cp:revision>
  <dcterms:created xsi:type="dcterms:W3CDTF">2012-03-20T07:08:00Z</dcterms:created>
  <dcterms:modified xsi:type="dcterms:W3CDTF">2020-07-17T13:58:00Z</dcterms:modified>
</cp:coreProperties>
</file>